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222" w:rsidRPr="0093362D" w:rsidRDefault="00436222" w:rsidP="006F4A6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Druk nr 26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3362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  <w:t>– PROJEKT –</w:t>
      </w:r>
    </w:p>
    <w:p w:rsidR="00436222" w:rsidRPr="0093362D" w:rsidRDefault="00436222" w:rsidP="006F4A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6222" w:rsidRPr="0093362D" w:rsidRDefault="00436222" w:rsidP="006F4A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UCHWAŁA NR   XXIV/         /2017</w:t>
      </w:r>
    </w:p>
    <w:p w:rsidR="00436222" w:rsidRPr="0093362D" w:rsidRDefault="00436222" w:rsidP="006F4A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436222" w:rsidRDefault="00436222" w:rsidP="006F4A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z dnia 15 listopada 2017 r.</w:t>
      </w:r>
    </w:p>
    <w:p w:rsidR="00BB6FED" w:rsidRPr="0093362D" w:rsidRDefault="00BB6FED" w:rsidP="006F4A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C34" w:rsidRDefault="00614C34" w:rsidP="006F4A6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sprawie nadania nazwy placu w miejscowości Banie usytuowanemu na działce nr 305 obręb Banie 1</w:t>
      </w:r>
    </w:p>
    <w:p w:rsidR="00614C34" w:rsidRDefault="00614C34" w:rsidP="006F4A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14C34" w:rsidRDefault="00614C34" w:rsidP="006F4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ust. 2 pkt 13 ustawy z dnia 8 marca 1990 r. o samorządzie gminnym (Dz. U. z 201</w:t>
      </w:r>
      <w:r w:rsidR="00B4617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B4617D">
        <w:rPr>
          <w:rFonts w:ascii="Times New Roman" w:eastAsia="Times New Roman" w:hAnsi="Times New Roman" w:cs="Times New Roman"/>
          <w:sz w:val="24"/>
          <w:szCs w:val="24"/>
          <w:lang w:eastAsia="pl-PL"/>
        </w:rPr>
        <w:t>1785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Rada Gminy </w:t>
      </w:r>
      <w:r w:rsidR="00BB6FED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uchwala, co następuje:</w:t>
      </w:r>
    </w:p>
    <w:p w:rsidR="00614C34" w:rsidRDefault="00614C34" w:rsidP="006F4A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F4A61" w:rsidRDefault="00614C34" w:rsidP="006F4A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Nadaje się nazwę dla placu usytuowanego na dz. nr 305 obręb Banie 1</w:t>
      </w:r>
    </w:p>
    <w:p w:rsidR="006F4A61" w:rsidRDefault="006F4A61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1135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 100 – </w:t>
      </w:r>
      <w:proofErr w:type="spellStart"/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>lecia</w:t>
      </w:r>
      <w:proofErr w:type="spellEnd"/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Niepodległości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F4A61" w:rsidRDefault="006F4A61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4A61" w:rsidRDefault="00614C34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Integralną część niniejszej uchwały stanowi załącznik w postaci mapy.</w:t>
      </w:r>
    </w:p>
    <w:p w:rsidR="006F4A61" w:rsidRDefault="006F4A61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F4A61" w:rsidRDefault="00614C34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uchwały powierza się Wójtowi Gminy Banie.</w:t>
      </w:r>
    </w:p>
    <w:p w:rsidR="006F4A61" w:rsidRDefault="006F4A61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4C34" w:rsidRDefault="00614C34" w:rsidP="006F4A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F4A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wchodzi w życie po upływie 14 dni od daty jej ogłoszenia w Dzienniku Urzędowym Województwa Zachodniopomorskiego.</w:t>
      </w:r>
    </w:p>
    <w:p w:rsidR="00614C34" w:rsidRDefault="00614C34" w:rsidP="006F4A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14C34" w:rsidRDefault="00614C34" w:rsidP="006F4A6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6F4A61" w:rsidRDefault="006F4A61" w:rsidP="006F4A6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4C34" w:rsidRDefault="00614C34" w:rsidP="006F4A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B6FED" w:rsidRDefault="00BB6FED" w:rsidP="006F4A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4C34" w:rsidRDefault="00614C34" w:rsidP="006F4A6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614C34" w:rsidRDefault="00614C34" w:rsidP="006F4A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14C34" w:rsidRDefault="0071135C" w:rsidP="00BB6FE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przeprowadzonych konsultacjach społecznych 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Banie zamierza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nazw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Plac 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100 – </w:t>
      </w:r>
      <w:proofErr w:type="spellStart"/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>lecia</w:t>
      </w:r>
      <w:proofErr w:type="spellEnd"/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Niepodległości” dla placu usytuowanego na dz. nr 305 obręb Banie 1. Jest to plac </w:t>
      </w:r>
      <w:r w:rsidR="0001794F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położony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centrum</w:t>
      </w:r>
      <w:r w:rsidR="000179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miejscowości Banie i po ustawieniu na nim pamiątkowego postumentu będzie służył jako miejsce do upamiętniania rocznic narodowych.</w:t>
      </w:r>
      <w:r w:rsidR="00BB6F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4C34"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powyższe należy uznać, że podjęcie uchwały jest zasadne.</w:t>
      </w:r>
    </w:p>
    <w:sectPr w:rsidR="00614C34" w:rsidSect="00BB6FE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C34"/>
    <w:rsid w:val="0001794F"/>
    <w:rsid w:val="000C5EF8"/>
    <w:rsid w:val="00200DF6"/>
    <w:rsid w:val="00247B02"/>
    <w:rsid w:val="00436222"/>
    <w:rsid w:val="00614C34"/>
    <w:rsid w:val="006F4A61"/>
    <w:rsid w:val="0071135C"/>
    <w:rsid w:val="00715C77"/>
    <w:rsid w:val="009E1246"/>
    <w:rsid w:val="00A51865"/>
    <w:rsid w:val="00B4617D"/>
    <w:rsid w:val="00BB6FED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C3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1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35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C3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1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3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Mieczysław Szydełko</dc:creator>
  <cp:lastModifiedBy>myszkaa</cp:lastModifiedBy>
  <cp:revision>6</cp:revision>
  <cp:lastPrinted>2017-10-27T11:24:00Z</cp:lastPrinted>
  <dcterms:created xsi:type="dcterms:W3CDTF">2017-11-06T07:42:00Z</dcterms:created>
  <dcterms:modified xsi:type="dcterms:W3CDTF">2017-11-06T07:48:00Z</dcterms:modified>
</cp:coreProperties>
</file>