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362D" w:rsidRPr="0093362D" w:rsidRDefault="0093362D" w:rsidP="0093362D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93362D">
        <w:rPr>
          <w:rFonts w:ascii="Times New Roman" w:hAnsi="Times New Roman" w:cs="Times New Roman"/>
          <w:b/>
          <w:sz w:val="24"/>
          <w:szCs w:val="24"/>
        </w:rPr>
        <w:t>Druk nr 26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93362D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Pr="0093362D">
        <w:rPr>
          <w:rFonts w:ascii="Times New Roman" w:hAnsi="Times New Roman" w:cs="Times New Roman"/>
          <w:b/>
          <w:sz w:val="24"/>
          <w:szCs w:val="24"/>
        </w:rPr>
        <w:tab/>
      </w:r>
      <w:r w:rsidRPr="0093362D">
        <w:rPr>
          <w:rFonts w:ascii="Times New Roman" w:hAnsi="Times New Roman" w:cs="Times New Roman"/>
          <w:b/>
          <w:sz w:val="24"/>
          <w:szCs w:val="24"/>
        </w:rPr>
        <w:tab/>
      </w:r>
      <w:r w:rsidRPr="0093362D">
        <w:rPr>
          <w:rFonts w:ascii="Times New Roman" w:hAnsi="Times New Roman" w:cs="Times New Roman"/>
          <w:b/>
          <w:sz w:val="24"/>
          <w:szCs w:val="24"/>
        </w:rPr>
        <w:tab/>
      </w:r>
      <w:r w:rsidRPr="0093362D">
        <w:rPr>
          <w:rFonts w:ascii="Times New Roman" w:hAnsi="Times New Roman" w:cs="Times New Roman"/>
          <w:b/>
          <w:sz w:val="24"/>
          <w:szCs w:val="24"/>
        </w:rPr>
        <w:tab/>
      </w:r>
      <w:r w:rsidRPr="0093362D">
        <w:rPr>
          <w:rFonts w:ascii="Times New Roman" w:hAnsi="Times New Roman" w:cs="Times New Roman"/>
          <w:b/>
          <w:sz w:val="24"/>
          <w:szCs w:val="24"/>
        </w:rPr>
        <w:tab/>
      </w:r>
      <w:r w:rsidRPr="0093362D">
        <w:rPr>
          <w:rFonts w:ascii="Times New Roman" w:hAnsi="Times New Roman" w:cs="Times New Roman"/>
          <w:b/>
          <w:sz w:val="24"/>
          <w:szCs w:val="24"/>
        </w:rPr>
        <w:tab/>
      </w:r>
      <w:r w:rsidRPr="0093362D">
        <w:rPr>
          <w:rFonts w:ascii="Times New Roman" w:hAnsi="Times New Roman" w:cs="Times New Roman"/>
          <w:b/>
          <w:sz w:val="24"/>
          <w:szCs w:val="24"/>
        </w:rPr>
        <w:tab/>
      </w:r>
      <w:r w:rsidRPr="0093362D">
        <w:rPr>
          <w:rFonts w:ascii="Times New Roman" w:hAnsi="Times New Roman" w:cs="Times New Roman"/>
          <w:b/>
          <w:sz w:val="24"/>
          <w:szCs w:val="24"/>
        </w:rPr>
        <w:tab/>
        <w:t>– PROJEKT –</w:t>
      </w:r>
    </w:p>
    <w:p w:rsidR="0093362D" w:rsidRPr="0093362D" w:rsidRDefault="0093362D" w:rsidP="0093362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3362D" w:rsidRPr="0093362D" w:rsidRDefault="0093362D" w:rsidP="0093362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362D">
        <w:rPr>
          <w:rFonts w:ascii="Times New Roman" w:hAnsi="Times New Roman" w:cs="Times New Roman"/>
          <w:b/>
          <w:sz w:val="24"/>
          <w:szCs w:val="24"/>
        </w:rPr>
        <w:t>UCHWAŁA NR   XXIV/         /2017</w:t>
      </w:r>
    </w:p>
    <w:p w:rsidR="0093362D" w:rsidRPr="0093362D" w:rsidRDefault="0093362D" w:rsidP="0093362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362D">
        <w:rPr>
          <w:rFonts w:ascii="Times New Roman" w:hAnsi="Times New Roman" w:cs="Times New Roman"/>
          <w:b/>
          <w:sz w:val="24"/>
          <w:szCs w:val="24"/>
        </w:rPr>
        <w:t>RADY GMINY BANIE</w:t>
      </w:r>
    </w:p>
    <w:p w:rsidR="0093362D" w:rsidRPr="0093362D" w:rsidRDefault="0093362D" w:rsidP="0093362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362D">
        <w:rPr>
          <w:rFonts w:ascii="Times New Roman" w:hAnsi="Times New Roman" w:cs="Times New Roman"/>
          <w:b/>
          <w:sz w:val="24"/>
          <w:szCs w:val="24"/>
        </w:rPr>
        <w:t>z dnia 15 listopada 2017 r.</w:t>
      </w:r>
    </w:p>
    <w:p w:rsidR="005170D1" w:rsidRDefault="005170D1" w:rsidP="0093362D">
      <w:pPr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421BA0" w:rsidRPr="0093362D" w:rsidRDefault="00421BA0" w:rsidP="0093362D">
      <w:pPr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3362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sprawie zmiany nazwy Placu 2 Marca na Plac Św. Floriana</w:t>
      </w:r>
    </w:p>
    <w:p w:rsidR="00421BA0" w:rsidRPr="0093362D" w:rsidRDefault="00421BA0" w:rsidP="0093362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362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421BA0" w:rsidRPr="0093362D" w:rsidRDefault="00421BA0" w:rsidP="0093362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362D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18 ust. 2 pkt 13 ustawy z dnia 8 marca 1990 r. o samorządzie gminnym (Dz. U. z 201</w:t>
      </w:r>
      <w:r w:rsidR="00153AFE" w:rsidRPr="0093362D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Pr="009336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</w:t>
      </w:r>
      <w:r w:rsidR="00153AFE" w:rsidRPr="0093362D">
        <w:rPr>
          <w:rFonts w:ascii="Times New Roman" w:eastAsia="Times New Roman" w:hAnsi="Times New Roman" w:cs="Times New Roman"/>
          <w:sz w:val="24"/>
          <w:szCs w:val="24"/>
          <w:lang w:eastAsia="pl-PL"/>
        </w:rPr>
        <w:t>1785</w:t>
      </w:r>
      <w:r w:rsidRPr="009336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Rada Gminy </w:t>
      </w:r>
      <w:r w:rsidR="0093362D">
        <w:rPr>
          <w:rFonts w:ascii="Times New Roman" w:eastAsia="Times New Roman" w:hAnsi="Times New Roman" w:cs="Times New Roman"/>
          <w:sz w:val="24"/>
          <w:szCs w:val="24"/>
          <w:lang w:eastAsia="pl-PL"/>
        </w:rPr>
        <w:t>Banie</w:t>
      </w:r>
      <w:r w:rsidRPr="009336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uchwala, co następuje:</w:t>
      </w:r>
    </w:p>
    <w:p w:rsidR="00421BA0" w:rsidRPr="0093362D" w:rsidRDefault="00421BA0" w:rsidP="0093362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362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1921BA" w:rsidRDefault="00421BA0" w:rsidP="0093362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362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1.</w:t>
      </w:r>
      <w:r w:rsidRPr="009336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Zmienia się  nazwę Plac 2 Marca na Plac Św. Floriana.</w:t>
      </w:r>
      <w:r w:rsidR="0093362D" w:rsidRPr="009336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921BA" w:rsidRPr="0093362D">
        <w:rPr>
          <w:rFonts w:ascii="Times New Roman" w:eastAsia="Times New Roman" w:hAnsi="Times New Roman" w:cs="Times New Roman"/>
          <w:sz w:val="24"/>
          <w:szCs w:val="24"/>
          <w:lang w:eastAsia="pl-PL"/>
        </w:rPr>
        <w:t>Plac Św. Floriana obejmuje dz. nr 657 i 656/1 obręb Banie 2</w:t>
      </w:r>
      <w:r w:rsidR="0093362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5170D1" w:rsidRPr="0093362D" w:rsidRDefault="005170D1" w:rsidP="0093362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170D1" w:rsidRDefault="00421BA0" w:rsidP="0093362D">
      <w:pPr>
        <w:spacing w:after="0" w:line="36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362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2.</w:t>
      </w:r>
      <w:r w:rsidRPr="009336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Integralną część niniejszej uchwały stanowi załącznik w postaci mapy.</w:t>
      </w:r>
    </w:p>
    <w:p w:rsidR="005170D1" w:rsidRDefault="005170D1" w:rsidP="0093362D">
      <w:pPr>
        <w:spacing w:after="0" w:line="360" w:lineRule="auto"/>
        <w:ind w:left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93362D" w:rsidRDefault="00421BA0" w:rsidP="0093362D">
      <w:pPr>
        <w:spacing w:after="0" w:line="36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362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3.</w:t>
      </w:r>
      <w:r w:rsidRPr="009336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Wykonanie uchwały powierza się Wójtowi Gminy Banie.</w:t>
      </w:r>
    </w:p>
    <w:p w:rsidR="0093362D" w:rsidRDefault="0093362D" w:rsidP="0093362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421BA0" w:rsidRPr="0093362D" w:rsidRDefault="00421BA0" w:rsidP="0093362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362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</w:t>
      </w:r>
      <w:r w:rsidR="00A14C0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</w:t>
      </w:r>
      <w:r w:rsidRPr="0093362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  <w:r w:rsidRPr="009336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Uchwała wchodzi w życie po upływie 14 dni od daty jej ogłoszenia w Dzienniku Urzędowym Województwa Zachodniopomorskiego.</w:t>
      </w:r>
    </w:p>
    <w:p w:rsidR="00C31F15" w:rsidRPr="0093362D" w:rsidRDefault="00C31F15" w:rsidP="0093362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31F15" w:rsidRPr="0093362D" w:rsidRDefault="00C31F15" w:rsidP="0093362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3362D" w:rsidRDefault="0093362D" w:rsidP="0093362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3362D" w:rsidRDefault="0093362D" w:rsidP="0093362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3362D" w:rsidRDefault="0093362D" w:rsidP="0093362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3362D" w:rsidRDefault="0093362D" w:rsidP="0093362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3362D" w:rsidRDefault="0093362D" w:rsidP="0093362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</w:p>
    <w:p w:rsidR="0093362D" w:rsidRDefault="0093362D" w:rsidP="0093362D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21BA0" w:rsidRDefault="00421BA0" w:rsidP="0093362D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UZASADNIENIE</w:t>
      </w:r>
    </w:p>
    <w:p w:rsidR="00421BA0" w:rsidRPr="00421BA0" w:rsidRDefault="00421BA0" w:rsidP="0093362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1BA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związku z realizacją </w:t>
      </w:r>
      <w:r w:rsidR="0093362D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421BA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stawy z dnia 1 kwietnia 2016 r. o zakazie propagowania komunizmu lub innego ustroju totalitarnego przez nazwy budowli, obiektów i urządzeń użyteczności publicznej (Dz.U. z 2016 r., poz. 744),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zmienia się nazwę:</w:t>
      </w:r>
      <w:r w:rsidRPr="00421BA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21BA0" w:rsidRPr="00421BA0" w:rsidRDefault="00421BA0" w:rsidP="0093362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21BA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- Plac 2 Marca  na Plac Św. Floriana</w:t>
      </w:r>
    </w:p>
    <w:p w:rsidR="00421BA0" w:rsidRDefault="00421BA0" w:rsidP="0093362D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Biorąc pod uwagę powyższe należy uznać, że podjęcie uchwały jest zasadne.</w:t>
      </w:r>
    </w:p>
    <w:sectPr w:rsidR="00421B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1BA0"/>
    <w:rsid w:val="000C5EF8"/>
    <w:rsid w:val="00153AFE"/>
    <w:rsid w:val="001921BA"/>
    <w:rsid w:val="00200DF6"/>
    <w:rsid w:val="00247B02"/>
    <w:rsid w:val="00421BA0"/>
    <w:rsid w:val="005170D1"/>
    <w:rsid w:val="00715C77"/>
    <w:rsid w:val="0093362D"/>
    <w:rsid w:val="009E1246"/>
    <w:rsid w:val="00A14C00"/>
    <w:rsid w:val="00A51865"/>
    <w:rsid w:val="00C31F15"/>
    <w:rsid w:val="00EC5BE0"/>
    <w:rsid w:val="00F46A9A"/>
    <w:rsid w:val="00FA7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1BA0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53A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53AFE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1BA0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53A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53AF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731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156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Mieczysław Szydełko</dc:creator>
  <cp:lastModifiedBy>myszkaa</cp:lastModifiedBy>
  <cp:revision>5</cp:revision>
  <cp:lastPrinted>2017-10-27T11:23:00Z</cp:lastPrinted>
  <dcterms:created xsi:type="dcterms:W3CDTF">2017-11-06T07:37:00Z</dcterms:created>
  <dcterms:modified xsi:type="dcterms:W3CDTF">2017-11-06T07:47:00Z</dcterms:modified>
</cp:coreProperties>
</file>