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40A" w:rsidRPr="00B844E0" w:rsidRDefault="001D340A" w:rsidP="00B844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844E0">
        <w:rPr>
          <w:rFonts w:ascii="Times New Roman" w:hAnsi="Times New Roman" w:cs="Times New Roman"/>
          <w:b/>
          <w:sz w:val="24"/>
          <w:szCs w:val="24"/>
        </w:rPr>
        <w:t xml:space="preserve">Druk nr </w:t>
      </w:r>
      <w:r w:rsidR="00042EE7">
        <w:rPr>
          <w:rFonts w:ascii="Times New Roman" w:hAnsi="Times New Roman" w:cs="Times New Roman"/>
          <w:b/>
          <w:sz w:val="24"/>
          <w:szCs w:val="24"/>
        </w:rPr>
        <w:t>250</w:t>
      </w:r>
      <w:bookmarkStart w:id="0" w:name="_GoBack"/>
      <w:bookmarkEnd w:id="0"/>
      <w:r w:rsidRPr="00B844E0">
        <w:rPr>
          <w:rFonts w:ascii="Times New Roman" w:hAnsi="Times New Roman" w:cs="Times New Roman"/>
          <w:b/>
          <w:sz w:val="24"/>
          <w:szCs w:val="24"/>
        </w:rPr>
        <w:tab/>
      </w:r>
      <w:r w:rsidRPr="00B844E0">
        <w:rPr>
          <w:rFonts w:ascii="Times New Roman" w:hAnsi="Times New Roman" w:cs="Times New Roman"/>
          <w:b/>
          <w:sz w:val="24"/>
          <w:szCs w:val="24"/>
        </w:rPr>
        <w:tab/>
      </w:r>
      <w:r w:rsidRPr="00B844E0">
        <w:rPr>
          <w:rFonts w:ascii="Times New Roman" w:hAnsi="Times New Roman" w:cs="Times New Roman"/>
          <w:b/>
          <w:sz w:val="24"/>
          <w:szCs w:val="24"/>
        </w:rPr>
        <w:tab/>
      </w:r>
      <w:r w:rsidRPr="00B844E0">
        <w:rPr>
          <w:rFonts w:ascii="Times New Roman" w:hAnsi="Times New Roman" w:cs="Times New Roman"/>
          <w:b/>
          <w:sz w:val="24"/>
          <w:szCs w:val="24"/>
        </w:rPr>
        <w:tab/>
      </w:r>
      <w:r w:rsidRPr="00B844E0">
        <w:rPr>
          <w:rFonts w:ascii="Times New Roman" w:hAnsi="Times New Roman" w:cs="Times New Roman"/>
          <w:b/>
          <w:sz w:val="24"/>
          <w:szCs w:val="24"/>
        </w:rPr>
        <w:tab/>
      </w:r>
      <w:r w:rsidRPr="00B844E0">
        <w:rPr>
          <w:rFonts w:ascii="Times New Roman" w:hAnsi="Times New Roman" w:cs="Times New Roman"/>
          <w:b/>
          <w:sz w:val="24"/>
          <w:szCs w:val="24"/>
        </w:rPr>
        <w:tab/>
      </w:r>
      <w:r w:rsidRPr="00B844E0">
        <w:rPr>
          <w:rFonts w:ascii="Times New Roman" w:hAnsi="Times New Roman" w:cs="Times New Roman"/>
          <w:b/>
          <w:sz w:val="24"/>
          <w:szCs w:val="24"/>
        </w:rPr>
        <w:tab/>
      </w:r>
      <w:r w:rsidRPr="00B844E0">
        <w:rPr>
          <w:rFonts w:ascii="Times New Roman" w:hAnsi="Times New Roman" w:cs="Times New Roman"/>
          <w:b/>
          <w:sz w:val="24"/>
          <w:szCs w:val="24"/>
        </w:rPr>
        <w:tab/>
      </w:r>
      <w:r w:rsidRPr="00B844E0">
        <w:rPr>
          <w:rFonts w:ascii="Times New Roman" w:hAnsi="Times New Roman" w:cs="Times New Roman"/>
          <w:b/>
          <w:sz w:val="24"/>
          <w:szCs w:val="24"/>
        </w:rPr>
        <w:tab/>
        <w:t>- PROJEKT –</w:t>
      </w:r>
    </w:p>
    <w:p w:rsidR="001D340A" w:rsidRPr="00B844E0" w:rsidRDefault="001D340A" w:rsidP="00B844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340A" w:rsidRPr="00B844E0" w:rsidRDefault="001D340A" w:rsidP="00B844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44E0">
        <w:rPr>
          <w:rFonts w:ascii="Times New Roman" w:hAnsi="Times New Roman" w:cs="Times New Roman"/>
          <w:b/>
          <w:sz w:val="24"/>
          <w:szCs w:val="24"/>
        </w:rPr>
        <w:t>UCHWAŁA NR XXIII/      /2017</w:t>
      </w:r>
    </w:p>
    <w:p w:rsidR="001D340A" w:rsidRPr="00B844E0" w:rsidRDefault="001D340A" w:rsidP="00B844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44E0">
        <w:rPr>
          <w:rFonts w:ascii="Times New Roman" w:hAnsi="Times New Roman" w:cs="Times New Roman"/>
          <w:b/>
          <w:sz w:val="24"/>
          <w:szCs w:val="24"/>
        </w:rPr>
        <w:t>RADY GMINY BANIE</w:t>
      </w:r>
    </w:p>
    <w:p w:rsidR="001D340A" w:rsidRPr="00B844E0" w:rsidRDefault="001D340A" w:rsidP="00B844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44E0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B844E0">
        <w:rPr>
          <w:rFonts w:ascii="Times New Roman" w:hAnsi="Times New Roman" w:cs="Times New Roman"/>
          <w:b/>
          <w:sz w:val="24"/>
          <w:szCs w:val="24"/>
        </w:rPr>
        <w:t>16</w:t>
      </w:r>
      <w:r w:rsidRPr="00B844E0">
        <w:rPr>
          <w:rFonts w:ascii="Times New Roman" w:hAnsi="Times New Roman" w:cs="Times New Roman"/>
          <w:b/>
          <w:sz w:val="24"/>
          <w:szCs w:val="24"/>
        </w:rPr>
        <w:t xml:space="preserve"> października 2017 r.</w:t>
      </w:r>
    </w:p>
    <w:p w:rsidR="00720BF8" w:rsidRPr="00B844E0" w:rsidRDefault="00720BF8" w:rsidP="00B844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58BC" w:rsidRDefault="00720BF8" w:rsidP="00B844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44E0">
        <w:rPr>
          <w:rFonts w:ascii="Times New Roman" w:hAnsi="Times New Roman" w:cs="Times New Roman"/>
          <w:b/>
          <w:sz w:val="24"/>
          <w:szCs w:val="24"/>
        </w:rPr>
        <w:t>w sprawie przyjęcia Gminnej St</w:t>
      </w:r>
      <w:r w:rsidR="000758BC">
        <w:rPr>
          <w:rFonts w:ascii="Times New Roman" w:hAnsi="Times New Roman" w:cs="Times New Roman"/>
          <w:b/>
          <w:sz w:val="24"/>
          <w:szCs w:val="24"/>
        </w:rPr>
        <w:t>rategii Rozwiązywania Problemów</w:t>
      </w:r>
    </w:p>
    <w:p w:rsidR="00720BF8" w:rsidRPr="00B844E0" w:rsidRDefault="00720BF8" w:rsidP="00B844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44E0">
        <w:rPr>
          <w:rFonts w:ascii="Times New Roman" w:hAnsi="Times New Roman" w:cs="Times New Roman"/>
          <w:b/>
          <w:sz w:val="24"/>
          <w:szCs w:val="24"/>
        </w:rPr>
        <w:t>Społecznych</w:t>
      </w:r>
      <w:r w:rsidR="000758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44E0">
        <w:rPr>
          <w:rFonts w:ascii="Times New Roman" w:hAnsi="Times New Roman" w:cs="Times New Roman"/>
          <w:b/>
          <w:sz w:val="24"/>
          <w:szCs w:val="24"/>
        </w:rPr>
        <w:t>Gminy Banie na lata 2017- 2023</w:t>
      </w:r>
    </w:p>
    <w:p w:rsidR="00720BF8" w:rsidRPr="00B844E0" w:rsidRDefault="00720BF8" w:rsidP="00B844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0BF8" w:rsidRPr="00B844E0" w:rsidRDefault="00720BF8" w:rsidP="00B844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44E0">
        <w:rPr>
          <w:rFonts w:ascii="Times New Roman" w:hAnsi="Times New Roman" w:cs="Times New Roman"/>
          <w:sz w:val="24"/>
          <w:szCs w:val="24"/>
        </w:rPr>
        <w:t>Na podstawie art. 18 ust. 2 pkt 15 w związku z art. 5c ust. 2-5 ustawy z dnia 8 marca 1990 r. o samorządzie gminnym (Dz. U. z 2016</w:t>
      </w:r>
      <w:r w:rsidR="00B844E0">
        <w:rPr>
          <w:rFonts w:ascii="Times New Roman" w:hAnsi="Times New Roman" w:cs="Times New Roman"/>
          <w:sz w:val="24"/>
          <w:szCs w:val="24"/>
        </w:rPr>
        <w:t xml:space="preserve"> </w:t>
      </w:r>
      <w:r w:rsidRPr="00B844E0">
        <w:rPr>
          <w:rFonts w:ascii="Times New Roman" w:hAnsi="Times New Roman" w:cs="Times New Roman"/>
          <w:sz w:val="24"/>
          <w:szCs w:val="24"/>
        </w:rPr>
        <w:t>r</w:t>
      </w:r>
      <w:r w:rsidR="00B844E0">
        <w:rPr>
          <w:rFonts w:ascii="Times New Roman" w:hAnsi="Times New Roman" w:cs="Times New Roman"/>
          <w:sz w:val="24"/>
          <w:szCs w:val="24"/>
        </w:rPr>
        <w:t xml:space="preserve">. </w:t>
      </w:r>
      <w:r w:rsidRPr="00B844E0">
        <w:rPr>
          <w:rFonts w:ascii="Times New Roman" w:hAnsi="Times New Roman" w:cs="Times New Roman"/>
          <w:sz w:val="24"/>
          <w:szCs w:val="24"/>
        </w:rPr>
        <w:t>poz.</w:t>
      </w:r>
      <w:r w:rsidR="00B844E0">
        <w:rPr>
          <w:rFonts w:ascii="Times New Roman" w:hAnsi="Times New Roman" w:cs="Times New Roman"/>
          <w:sz w:val="24"/>
          <w:szCs w:val="24"/>
        </w:rPr>
        <w:t xml:space="preserve"> 446, </w:t>
      </w:r>
      <w:r w:rsidRPr="00B844E0">
        <w:rPr>
          <w:rFonts w:ascii="Times New Roman" w:hAnsi="Times New Roman" w:cs="Times New Roman"/>
          <w:sz w:val="24"/>
          <w:szCs w:val="24"/>
        </w:rPr>
        <w:t>1579</w:t>
      </w:r>
      <w:r w:rsidR="00B844E0">
        <w:rPr>
          <w:rFonts w:ascii="Times New Roman" w:hAnsi="Times New Roman" w:cs="Times New Roman"/>
          <w:sz w:val="24"/>
          <w:szCs w:val="24"/>
        </w:rPr>
        <w:t xml:space="preserve"> i 1948 oraz</w:t>
      </w:r>
      <w:r w:rsidRPr="00B844E0">
        <w:rPr>
          <w:rFonts w:ascii="Times New Roman" w:hAnsi="Times New Roman" w:cs="Times New Roman"/>
          <w:sz w:val="24"/>
          <w:szCs w:val="24"/>
        </w:rPr>
        <w:t xml:space="preserve"> z 2017</w:t>
      </w:r>
      <w:r w:rsidR="00B844E0">
        <w:rPr>
          <w:rFonts w:ascii="Times New Roman" w:hAnsi="Times New Roman" w:cs="Times New Roman"/>
          <w:sz w:val="24"/>
          <w:szCs w:val="24"/>
        </w:rPr>
        <w:t xml:space="preserve"> </w:t>
      </w:r>
      <w:r w:rsidRPr="00B844E0">
        <w:rPr>
          <w:rFonts w:ascii="Times New Roman" w:hAnsi="Times New Roman" w:cs="Times New Roman"/>
          <w:sz w:val="24"/>
          <w:szCs w:val="24"/>
        </w:rPr>
        <w:t>r</w:t>
      </w:r>
      <w:r w:rsidR="00B844E0">
        <w:rPr>
          <w:rFonts w:ascii="Times New Roman" w:hAnsi="Times New Roman" w:cs="Times New Roman"/>
          <w:sz w:val="24"/>
          <w:szCs w:val="24"/>
        </w:rPr>
        <w:t xml:space="preserve">. </w:t>
      </w:r>
      <w:r w:rsidRPr="00B844E0">
        <w:rPr>
          <w:rFonts w:ascii="Times New Roman" w:hAnsi="Times New Roman" w:cs="Times New Roman"/>
          <w:sz w:val="24"/>
          <w:szCs w:val="24"/>
        </w:rPr>
        <w:t>730</w:t>
      </w:r>
      <w:r w:rsidR="00B844E0">
        <w:rPr>
          <w:rFonts w:ascii="Times New Roman" w:hAnsi="Times New Roman" w:cs="Times New Roman"/>
          <w:sz w:val="24"/>
          <w:szCs w:val="24"/>
        </w:rPr>
        <w:t xml:space="preserve"> i</w:t>
      </w:r>
      <w:r w:rsidRPr="00B844E0">
        <w:rPr>
          <w:rFonts w:ascii="Times New Roman" w:hAnsi="Times New Roman" w:cs="Times New Roman"/>
          <w:sz w:val="24"/>
          <w:szCs w:val="24"/>
        </w:rPr>
        <w:t xml:space="preserve"> 935) art. 17 ust.</w:t>
      </w:r>
      <w:r w:rsidR="00B844E0">
        <w:rPr>
          <w:rFonts w:ascii="Times New Roman" w:hAnsi="Times New Roman" w:cs="Times New Roman"/>
          <w:sz w:val="24"/>
          <w:szCs w:val="24"/>
        </w:rPr>
        <w:t xml:space="preserve"> </w:t>
      </w:r>
      <w:r w:rsidRPr="00B844E0">
        <w:rPr>
          <w:rFonts w:ascii="Times New Roman" w:hAnsi="Times New Roman" w:cs="Times New Roman"/>
          <w:sz w:val="24"/>
          <w:szCs w:val="24"/>
        </w:rPr>
        <w:t>1 pkt 1 ustawy z dnia 12 marca 2004</w:t>
      </w:r>
      <w:r w:rsidR="00B844E0">
        <w:rPr>
          <w:rFonts w:ascii="Times New Roman" w:hAnsi="Times New Roman" w:cs="Times New Roman"/>
          <w:sz w:val="24"/>
          <w:szCs w:val="24"/>
        </w:rPr>
        <w:t xml:space="preserve"> </w:t>
      </w:r>
      <w:r w:rsidRPr="00B844E0">
        <w:rPr>
          <w:rFonts w:ascii="Times New Roman" w:hAnsi="Times New Roman" w:cs="Times New Roman"/>
          <w:sz w:val="24"/>
          <w:szCs w:val="24"/>
        </w:rPr>
        <w:t>r. o pomocy społecz</w:t>
      </w:r>
      <w:r w:rsidR="00B844E0">
        <w:rPr>
          <w:rFonts w:ascii="Times New Roman" w:hAnsi="Times New Roman" w:cs="Times New Roman"/>
          <w:sz w:val="24"/>
          <w:szCs w:val="24"/>
        </w:rPr>
        <w:t>nej (</w:t>
      </w:r>
      <w:r w:rsidRPr="00B844E0">
        <w:rPr>
          <w:rFonts w:ascii="Times New Roman" w:hAnsi="Times New Roman" w:cs="Times New Roman"/>
          <w:sz w:val="24"/>
          <w:szCs w:val="24"/>
        </w:rPr>
        <w:t>Dz.</w:t>
      </w:r>
      <w:r w:rsidR="00B844E0">
        <w:rPr>
          <w:rFonts w:ascii="Times New Roman" w:hAnsi="Times New Roman" w:cs="Times New Roman"/>
          <w:sz w:val="24"/>
          <w:szCs w:val="24"/>
        </w:rPr>
        <w:t xml:space="preserve"> </w:t>
      </w:r>
      <w:r w:rsidRPr="00B844E0">
        <w:rPr>
          <w:rFonts w:ascii="Times New Roman" w:hAnsi="Times New Roman" w:cs="Times New Roman"/>
          <w:sz w:val="24"/>
          <w:szCs w:val="24"/>
        </w:rPr>
        <w:t>U z 201</w:t>
      </w:r>
      <w:r w:rsidR="00917723">
        <w:rPr>
          <w:rFonts w:ascii="Times New Roman" w:hAnsi="Times New Roman" w:cs="Times New Roman"/>
          <w:sz w:val="24"/>
          <w:szCs w:val="24"/>
        </w:rPr>
        <w:t>7 r. poz. 1769</w:t>
      </w:r>
      <w:r w:rsidRPr="00B844E0">
        <w:rPr>
          <w:rFonts w:ascii="Times New Roman" w:hAnsi="Times New Roman" w:cs="Times New Roman"/>
          <w:sz w:val="24"/>
          <w:szCs w:val="24"/>
        </w:rPr>
        <w:t>) Rada Gminy uchwala, co następuje:</w:t>
      </w:r>
    </w:p>
    <w:p w:rsidR="00720BF8" w:rsidRPr="00B844E0" w:rsidRDefault="00720BF8" w:rsidP="00B844E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0BF8" w:rsidRDefault="00720BF8" w:rsidP="00B844E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844E0">
        <w:rPr>
          <w:rFonts w:ascii="Times New Roman" w:hAnsi="Times New Roman" w:cs="Times New Roman"/>
          <w:b/>
          <w:sz w:val="24"/>
          <w:szCs w:val="24"/>
        </w:rPr>
        <w:t>§ 1.</w:t>
      </w:r>
      <w:r w:rsidR="00B844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44E0">
        <w:rPr>
          <w:rFonts w:ascii="Times New Roman" w:hAnsi="Times New Roman" w:cs="Times New Roman"/>
          <w:sz w:val="24"/>
          <w:szCs w:val="24"/>
        </w:rPr>
        <w:t>Przyjmuje się Gminną Strategię Rozwiązywania Problemów Społecznych Gminy Banie</w:t>
      </w:r>
      <w:r>
        <w:rPr>
          <w:rFonts w:ascii="Times New Roman" w:hAnsi="Times New Roman"/>
          <w:sz w:val="24"/>
          <w:szCs w:val="24"/>
        </w:rPr>
        <w:t xml:space="preserve"> na lata 2017- 2023, która stanowi załącznik do niniejszej </w:t>
      </w:r>
      <w:r w:rsidR="00B844E0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chwały.</w:t>
      </w:r>
    </w:p>
    <w:p w:rsidR="00720BF8" w:rsidRDefault="00720BF8" w:rsidP="00B844E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0BF8" w:rsidRDefault="00720BF8" w:rsidP="00B844E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Wykonanie uchwały powierza się Wójtowi Gminy Banie.</w:t>
      </w:r>
    </w:p>
    <w:p w:rsidR="00720BF8" w:rsidRDefault="00720BF8" w:rsidP="00B844E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0BF8" w:rsidRDefault="00720BF8" w:rsidP="00B844E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B844E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3.</w:t>
      </w:r>
      <w:r w:rsidR="00B844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Uchwała wchodzi w życie</w:t>
      </w:r>
      <w:r w:rsidR="000758BC">
        <w:rPr>
          <w:rFonts w:ascii="Times New Roman" w:hAnsi="Times New Roman"/>
          <w:sz w:val="24"/>
          <w:szCs w:val="24"/>
        </w:rPr>
        <w:t xml:space="preserve"> z dniem podjęcia.</w:t>
      </w:r>
    </w:p>
    <w:p w:rsidR="00917723" w:rsidRDefault="0091772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sectPr w:rsidR="009177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BF8"/>
    <w:rsid w:val="00042EE7"/>
    <w:rsid w:val="000758BC"/>
    <w:rsid w:val="001D340A"/>
    <w:rsid w:val="00394C52"/>
    <w:rsid w:val="00720BF8"/>
    <w:rsid w:val="00917723"/>
    <w:rsid w:val="00B844E0"/>
    <w:rsid w:val="00E8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20BF8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20BF8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6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5</cp:revision>
  <dcterms:created xsi:type="dcterms:W3CDTF">2017-10-04T06:52:00Z</dcterms:created>
  <dcterms:modified xsi:type="dcterms:W3CDTF">2017-10-05T11:32:00Z</dcterms:modified>
</cp:coreProperties>
</file>