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CF0" w:rsidRPr="00EB214B" w:rsidRDefault="005B5CF0" w:rsidP="005B5CF0">
      <w:pPr>
        <w:jc w:val="center"/>
        <w:rPr>
          <w:rFonts w:ascii="Arial Black" w:hAnsi="Arial Black" w:cs="Times New Roman"/>
          <w:b/>
          <w:sz w:val="36"/>
          <w:szCs w:val="36"/>
        </w:rPr>
      </w:pPr>
      <w:r w:rsidRPr="00EB214B">
        <w:rPr>
          <w:rFonts w:ascii="Arial Black" w:hAnsi="Arial Black" w:cs="Times New Roman"/>
          <w:b/>
          <w:sz w:val="36"/>
          <w:szCs w:val="36"/>
        </w:rPr>
        <w:t>Biuro Powiatu Gryfińskiego</w:t>
      </w:r>
    </w:p>
    <w:p w:rsidR="005B5CF0" w:rsidRPr="00EB214B" w:rsidRDefault="005B5CF0" w:rsidP="005B5CF0">
      <w:pPr>
        <w:jc w:val="center"/>
        <w:rPr>
          <w:rFonts w:ascii="Arial Black" w:hAnsi="Arial Black" w:cs="Times New Roman"/>
          <w:b/>
          <w:sz w:val="36"/>
          <w:szCs w:val="36"/>
        </w:rPr>
      </w:pPr>
      <w:r w:rsidRPr="00EB214B">
        <w:rPr>
          <w:rFonts w:ascii="Arial Black" w:hAnsi="Arial Black" w:cs="Times New Roman"/>
          <w:b/>
          <w:sz w:val="36"/>
          <w:szCs w:val="36"/>
        </w:rPr>
        <w:t>Agencji Restrukturyzacji i Modernizacji Rolnictwa</w:t>
      </w:r>
    </w:p>
    <w:p w:rsidR="005B5CF0" w:rsidRPr="00EB214B" w:rsidRDefault="005B5CF0" w:rsidP="005B5CF0">
      <w:pPr>
        <w:jc w:val="center"/>
        <w:rPr>
          <w:rFonts w:ascii="Arial Black" w:hAnsi="Arial Black" w:cs="Times New Roman"/>
          <w:b/>
          <w:sz w:val="36"/>
          <w:szCs w:val="36"/>
        </w:rPr>
      </w:pPr>
      <w:r w:rsidRPr="00EB214B">
        <w:rPr>
          <w:rFonts w:ascii="Arial Black" w:hAnsi="Arial Black" w:cs="Times New Roman"/>
          <w:b/>
          <w:sz w:val="36"/>
          <w:szCs w:val="36"/>
        </w:rPr>
        <w:t>i</w:t>
      </w:r>
    </w:p>
    <w:p w:rsidR="005B5CF0" w:rsidRPr="00EB214B" w:rsidRDefault="005B5CF0" w:rsidP="005B5CF0">
      <w:pPr>
        <w:jc w:val="center"/>
        <w:rPr>
          <w:rFonts w:ascii="Arial Black" w:hAnsi="Arial Black" w:cs="Times New Roman"/>
          <w:b/>
          <w:sz w:val="36"/>
          <w:szCs w:val="36"/>
        </w:rPr>
      </w:pPr>
      <w:r w:rsidRPr="00EB214B">
        <w:rPr>
          <w:rFonts w:ascii="Arial Black" w:hAnsi="Arial Black" w:cs="Times New Roman"/>
          <w:b/>
          <w:sz w:val="36"/>
          <w:szCs w:val="36"/>
        </w:rPr>
        <w:t>Zachodniopomorski Ośrodek Doradztwa Rolniczego</w:t>
      </w:r>
    </w:p>
    <w:p w:rsidR="005B5CF0" w:rsidRPr="00EB214B" w:rsidRDefault="005B5CF0" w:rsidP="005B5CF0">
      <w:pPr>
        <w:rPr>
          <w:sz w:val="32"/>
          <w:szCs w:val="32"/>
        </w:rPr>
      </w:pPr>
      <w:r w:rsidRPr="00EB214B">
        <w:rPr>
          <w:sz w:val="32"/>
          <w:szCs w:val="32"/>
        </w:rPr>
        <w:t xml:space="preserve"> </w:t>
      </w:r>
    </w:p>
    <w:p w:rsidR="005B5CF0" w:rsidRPr="00EB214B" w:rsidRDefault="005B5CF0" w:rsidP="00EB2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14B">
        <w:rPr>
          <w:rFonts w:ascii="Times New Roman" w:hAnsi="Times New Roman" w:cs="Times New Roman"/>
          <w:b/>
          <w:sz w:val="28"/>
          <w:szCs w:val="28"/>
        </w:rPr>
        <w:t>zapraszają na szkolenia dla rolników</w:t>
      </w:r>
    </w:p>
    <w:p w:rsidR="005B5CF0" w:rsidRPr="00EB214B" w:rsidRDefault="005B5CF0" w:rsidP="00EB2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14B">
        <w:rPr>
          <w:rFonts w:ascii="Times New Roman" w:hAnsi="Times New Roman" w:cs="Times New Roman"/>
          <w:b/>
          <w:sz w:val="28"/>
          <w:szCs w:val="28"/>
        </w:rPr>
        <w:t>03. kwietnia 2017r. godz. 10</w:t>
      </w:r>
      <w:r w:rsidR="00EB214B">
        <w:rPr>
          <w:rFonts w:ascii="Times New Roman" w:hAnsi="Times New Roman" w:cs="Times New Roman"/>
          <w:b/>
          <w:sz w:val="28"/>
          <w:szCs w:val="28"/>
        </w:rPr>
        <w:t>:</w:t>
      </w:r>
      <w:r w:rsidRPr="00EB214B">
        <w:rPr>
          <w:rFonts w:ascii="Times New Roman" w:hAnsi="Times New Roman" w:cs="Times New Roman"/>
          <w:b/>
          <w:sz w:val="28"/>
          <w:szCs w:val="28"/>
        </w:rPr>
        <w:t>00</w:t>
      </w:r>
    </w:p>
    <w:p w:rsidR="005B5CF0" w:rsidRPr="00EB214B" w:rsidRDefault="005B5CF0" w:rsidP="00EB2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14B">
        <w:rPr>
          <w:rFonts w:ascii="Times New Roman" w:hAnsi="Times New Roman" w:cs="Times New Roman"/>
          <w:b/>
          <w:sz w:val="28"/>
          <w:szCs w:val="28"/>
        </w:rPr>
        <w:t>Banie, ul. Targowa 19 (sala I piętro)</w:t>
      </w:r>
    </w:p>
    <w:p w:rsidR="005B5CF0" w:rsidRPr="005B5CF0" w:rsidRDefault="005B5CF0" w:rsidP="005B5CF0">
      <w:pPr>
        <w:rPr>
          <w:rFonts w:ascii="Times New Roman" w:hAnsi="Times New Roman" w:cs="Times New Roman"/>
          <w:sz w:val="24"/>
          <w:szCs w:val="24"/>
        </w:rPr>
      </w:pPr>
      <w:r w:rsidRPr="005B5C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Program szkolenia: </w:t>
      </w:r>
      <w:bookmarkStart w:id="0" w:name="_GoBack"/>
      <w:bookmarkEnd w:id="0"/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1. Zmiany w płatnościach bezpośrednich 2017.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2. Zasady wypełniania wniosków o przyznanie płatności w roku 2017.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3. Składanie wniosków o przyznanie płatności przez </w:t>
      </w:r>
      <w:proofErr w:type="spellStart"/>
      <w:r w:rsidRPr="00EB214B">
        <w:rPr>
          <w:rFonts w:ascii="Times New Roman" w:hAnsi="Times New Roman" w:cs="Times New Roman"/>
          <w:b/>
          <w:sz w:val="24"/>
          <w:szCs w:val="24"/>
        </w:rPr>
        <w:t>internet</w:t>
      </w:r>
      <w:proofErr w:type="spellEnd"/>
      <w:r w:rsidRPr="00EB214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4. Kredyty preferencyjne z pomocą ARiMR na realizację inwestycji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w rolnictwie. </w:t>
      </w:r>
    </w:p>
    <w:p w:rsidR="005B5CF0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 xml:space="preserve">5. Program Rozwoju Obszarów Wiejskich – działania realizowane </w:t>
      </w:r>
    </w:p>
    <w:p w:rsidR="00A6243E" w:rsidRPr="00EB214B" w:rsidRDefault="005B5CF0" w:rsidP="005B5CF0">
      <w:pPr>
        <w:rPr>
          <w:rFonts w:ascii="Times New Roman" w:hAnsi="Times New Roman" w:cs="Times New Roman"/>
          <w:b/>
          <w:sz w:val="24"/>
          <w:szCs w:val="24"/>
        </w:rPr>
      </w:pPr>
      <w:r w:rsidRPr="00EB214B">
        <w:rPr>
          <w:rFonts w:ascii="Times New Roman" w:hAnsi="Times New Roman" w:cs="Times New Roman"/>
          <w:b/>
          <w:sz w:val="24"/>
          <w:szCs w:val="24"/>
        </w:rPr>
        <w:t>w roku 2017.</w:t>
      </w:r>
    </w:p>
    <w:sectPr w:rsidR="00A6243E" w:rsidRPr="00EB2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F0"/>
    <w:rsid w:val="000C5EF8"/>
    <w:rsid w:val="00200DF6"/>
    <w:rsid w:val="00247B02"/>
    <w:rsid w:val="005B5CF0"/>
    <w:rsid w:val="009E1246"/>
    <w:rsid w:val="00A51865"/>
    <w:rsid w:val="00EB214B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B4198"/>
  <w15:chartTrackingRefBased/>
  <w15:docId w15:val="{978AACE5-A751-4AFA-97B2-C36DB5F2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506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dcterms:created xsi:type="dcterms:W3CDTF">2017-03-31T11:37:00Z</dcterms:created>
  <dcterms:modified xsi:type="dcterms:W3CDTF">2017-03-31T11:41:00Z</dcterms:modified>
</cp:coreProperties>
</file>