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B78" w:rsidRPr="00FA77D1" w:rsidRDefault="00FA77D1" w:rsidP="00F14A6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77D1">
        <w:rPr>
          <w:rFonts w:ascii="Times New Roman" w:hAnsi="Times New Roman" w:cs="Times New Roman"/>
          <w:b/>
          <w:sz w:val="24"/>
          <w:szCs w:val="24"/>
        </w:rPr>
        <w:t>Zarządzenie nr 106/2016</w:t>
      </w:r>
    </w:p>
    <w:p w:rsidR="00FA77D1" w:rsidRPr="00FA77D1" w:rsidRDefault="00FA77D1" w:rsidP="00F14A6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77D1">
        <w:rPr>
          <w:rFonts w:ascii="Times New Roman" w:hAnsi="Times New Roman" w:cs="Times New Roman"/>
          <w:b/>
          <w:sz w:val="24"/>
          <w:szCs w:val="24"/>
        </w:rPr>
        <w:t>Wójta Gminy Banie</w:t>
      </w:r>
    </w:p>
    <w:p w:rsidR="00FA77D1" w:rsidRDefault="00FA77D1" w:rsidP="00F14A6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77D1">
        <w:rPr>
          <w:rFonts w:ascii="Times New Roman" w:hAnsi="Times New Roman" w:cs="Times New Roman"/>
          <w:b/>
          <w:sz w:val="24"/>
          <w:szCs w:val="24"/>
        </w:rPr>
        <w:t>z dnia 16 listopada 2016 roku</w:t>
      </w:r>
    </w:p>
    <w:p w:rsidR="00FA77D1" w:rsidRDefault="00FA77D1" w:rsidP="00F14A6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A77D1" w:rsidRDefault="00FA77D1" w:rsidP="00F14A6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sprawie: przyjęcia Regulaminu Funduszu Sołeckiego w Gminie Banie</w:t>
      </w:r>
    </w:p>
    <w:p w:rsidR="00FA77D1" w:rsidRDefault="00FA77D1" w:rsidP="00F14A6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A77D1" w:rsidRDefault="00FA77D1" w:rsidP="00F14A6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</w:t>
      </w:r>
      <w:r w:rsidR="008B74B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30 ust.</w:t>
      </w:r>
      <w:r w:rsidR="008B74B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 pkt. 2 i 4 ustawy z dnia 8 marca 199</w:t>
      </w:r>
      <w:r w:rsidR="00C03C35">
        <w:rPr>
          <w:rFonts w:ascii="Times New Roman" w:hAnsi="Times New Roman" w:cs="Times New Roman"/>
          <w:sz w:val="24"/>
          <w:szCs w:val="24"/>
        </w:rPr>
        <w:t>0 roku o samorządzie gminnym (Dz</w:t>
      </w:r>
      <w:r>
        <w:rPr>
          <w:rFonts w:ascii="Times New Roman" w:hAnsi="Times New Roman" w:cs="Times New Roman"/>
          <w:sz w:val="24"/>
          <w:szCs w:val="24"/>
        </w:rPr>
        <w:t>.</w:t>
      </w:r>
      <w:r w:rsidR="00A0421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A04217">
        <w:rPr>
          <w:rFonts w:ascii="Times New Roman" w:hAnsi="Times New Roman" w:cs="Times New Roman"/>
          <w:sz w:val="24"/>
          <w:szCs w:val="24"/>
        </w:rPr>
        <w:t>. z 2013 r.</w:t>
      </w:r>
      <w:r>
        <w:rPr>
          <w:rFonts w:ascii="Times New Roman" w:hAnsi="Times New Roman" w:cs="Times New Roman"/>
          <w:sz w:val="24"/>
          <w:szCs w:val="24"/>
        </w:rPr>
        <w:t xml:space="preserve"> poz.594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zm.) oraz art.</w:t>
      </w:r>
      <w:r w:rsidR="008B74B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 ustawy z dnia 21 lutego 201</w:t>
      </w:r>
      <w:r w:rsidR="00C03C35">
        <w:rPr>
          <w:rFonts w:ascii="Times New Roman" w:hAnsi="Times New Roman" w:cs="Times New Roman"/>
          <w:sz w:val="24"/>
          <w:szCs w:val="24"/>
        </w:rPr>
        <w:t>4 roku o funduszu sołeckim (Dz</w:t>
      </w:r>
      <w:r>
        <w:rPr>
          <w:rFonts w:ascii="Times New Roman" w:hAnsi="Times New Roman" w:cs="Times New Roman"/>
          <w:sz w:val="24"/>
          <w:szCs w:val="24"/>
        </w:rPr>
        <w:t>.</w:t>
      </w:r>
      <w:r w:rsidR="00A04217">
        <w:rPr>
          <w:rFonts w:ascii="Times New Roman" w:hAnsi="Times New Roman" w:cs="Times New Roman"/>
          <w:sz w:val="24"/>
          <w:szCs w:val="24"/>
        </w:rPr>
        <w:t xml:space="preserve"> U. z 2014 r.</w:t>
      </w:r>
      <w:r>
        <w:rPr>
          <w:rFonts w:ascii="Times New Roman" w:hAnsi="Times New Roman" w:cs="Times New Roman"/>
          <w:sz w:val="24"/>
          <w:szCs w:val="24"/>
        </w:rPr>
        <w:t xml:space="preserve"> poz.301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zm.) zarządzam</w:t>
      </w:r>
      <w:r w:rsidR="00A0421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co następuje:</w:t>
      </w:r>
    </w:p>
    <w:p w:rsidR="00FA77D1" w:rsidRDefault="00FA77D1" w:rsidP="00F14A6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06CD" w:rsidRDefault="004306CD" w:rsidP="00F14A6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06CD">
        <w:rPr>
          <w:rFonts w:ascii="Times New Roman" w:hAnsi="Times New Roman" w:cs="Times New Roman"/>
          <w:b/>
          <w:sz w:val="24"/>
          <w:szCs w:val="24"/>
        </w:rPr>
        <w:t>§</w:t>
      </w:r>
      <w:r w:rsidR="00DD12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306CD">
        <w:rPr>
          <w:rFonts w:ascii="Times New Roman" w:hAnsi="Times New Roman" w:cs="Times New Roman"/>
          <w:b/>
          <w:sz w:val="24"/>
          <w:szCs w:val="24"/>
        </w:rPr>
        <w:t>1</w:t>
      </w:r>
    </w:p>
    <w:p w:rsidR="004306CD" w:rsidRDefault="004306CD" w:rsidP="00F14A67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06CD">
        <w:rPr>
          <w:rFonts w:ascii="Times New Roman" w:hAnsi="Times New Roman" w:cs="Times New Roman"/>
          <w:sz w:val="24"/>
          <w:szCs w:val="24"/>
        </w:rPr>
        <w:t xml:space="preserve">Przyjmuje się Regulamin Funduszu Sołeckiego Gminy Banie, stanowiący załącznik </w:t>
      </w:r>
    </w:p>
    <w:p w:rsidR="009D1409" w:rsidRDefault="004306CD" w:rsidP="00F14A67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06CD">
        <w:rPr>
          <w:rFonts w:ascii="Times New Roman" w:hAnsi="Times New Roman" w:cs="Times New Roman"/>
          <w:sz w:val="24"/>
          <w:szCs w:val="24"/>
        </w:rPr>
        <w:t>nr 1 do niniejszego zarządzenia.</w:t>
      </w:r>
    </w:p>
    <w:p w:rsidR="009D1409" w:rsidRPr="009D1409" w:rsidRDefault="009D1409" w:rsidP="00F14A67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06CD" w:rsidRDefault="004306CD" w:rsidP="00F14A67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wchodzi w życie z dniem </w:t>
      </w:r>
      <w:r w:rsidR="0079799D">
        <w:rPr>
          <w:rFonts w:ascii="Times New Roman" w:hAnsi="Times New Roman" w:cs="Times New Roman"/>
          <w:sz w:val="24"/>
          <w:szCs w:val="24"/>
        </w:rPr>
        <w:t>1 stycznia 2017 roku.</w:t>
      </w:r>
    </w:p>
    <w:p w:rsidR="004306CD" w:rsidRPr="00A04217" w:rsidRDefault="004306CD" w:rsidP="00F14A67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4217" w:rsidRPr="00A04217" w:rsidRDefault="00A04217" w:rsidP="00A04217">
      <w:pPr>
        <w:spacing w:line="360" w:lineRule="auto"/>
        <w:ind w:left="5812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04217">
        <w:rPr>
          <w:rFonts w:ascii="Times New Roman" w:hAnsi="Times New Roman" w:cs="Times New Roman"/>
          <w:b/>
          <w:sz w:val="24"/>
          <w:szCs w:val="24"/>
        </w:rPr>
        <w:t>WÓJT GMINY</w:t>
      </w:r>
    </w:p>
    <w:p w:rsidR="00A04217" w:rsidRPr="00A04217" w:rsidRDefault="00A04217" w:rsidP="00A04217">
      <w:pPr>
        <w:spacing w:line="360" w:lineRule="auto"/>
        <w:ind w:left="5812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4217">
        <w:rPr>
          <w:rFonts w:ascii="Times New Roman" w:hAnsi="Times New Roman" w:cs="Times New Roman"/>
          <w:b/>
          <w:sz w:val="24"/>
          <w:szCs w:val="24"/>
        </w:rPr>
        <w:t xml:space="preserve">Teresa Sadowska </w:t>
      </w:r>
    </w:p>
    <w:p w:rsidR="00A04217" w:rsidRPr="00771385" w:rsidRDefault="00A04217" w:rsidP="00A04217">
      <w:pPr>
        <w:spacing w:line="360" w:lineRule="auto"/>
        <w:jc w:val="both"/>
        <w:rPr>
          <w:b/>
          <w:sz w:val="24"/>
          <w:szCs w:val="24"/>
        </w:rPr>
      </w:pPr>
    </w:p>
    <w:p w:rsidR="004306CD" w:rsidRDefault="004306CD" w:rsidP="00F14A6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06CD" w:rsidRDefault="004306CD" w:rsidP="00F14A6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06CD" w:rsidRDefault="004306CD" w:rsidP="00F14A6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06CD" w:rsidRDefault="004306CD" w:rsidP="00F14A6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06CD" w:rsidRDefault="004306CD" w:rsidP="00F14A6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06CD" w:rsidRDefault="004306CD" w:rsidP="00F14A6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06CD" w:rsidRDefault="004306CD" w:rsidP="00F14A6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306CD" w:rsidRDefault="004306CD" w:rsidP="00F14A6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06CD" w:rsidRDefault="004306CD" w:rsidP="00F14A6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4A67" w:rsidRDefault="00F14A67" w:rsidP="00F14A6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4A67" w:rsidRDefault="00F14A67" w:rsidP="00F14A6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06CD" w:rsidRDefault="004306CD" w:rsidP="00F14A6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06CD" w:rsidRDefault="004306CD" w:rsidP="00F14A6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Załącznik nr 1 do zarządzenia</w:t>
      </w:r>
    </w:p>
    <w:p w:rsidR="004306CD" w:rsidRDefault="004306CD" w:rsidP="00F14A6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Wójta Gminy Banie Nr 106/2016</w:t>
      </w:r>
    </w:p>
    <w:p w:rsidR="004306CD" w:rsidRDefault="004306CD" w:rsidP="00F14A6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16 listopada 2016 roku</w:t>
      </w:r>
    </w:p>
    <w:p w:rsidR="004306CD" w:rsidRDefault="004306CD" w:rsidP="00F14A6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306CD" w:rsidRDefault="004306CD" w:rsidP="00F14A6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Regulamin Funduszu Sołeckiego</w:t>
      </w:r>
    </w:p>
    <w:p w:rsidR="004306CD" w:rsidRDefault="004306CD" w:rsidP="00F14A6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Gminy Banie</w:t>
      </w:r>
    </w:p>
    <w:p w:rsidR="004306CD" w:rsidRDefault="004306CD" w:rsidP="00F14A6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DD129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:rsidR="00B9665D" w:rsidRPr="00B9665D" w:rsidRDefault="004306CD" w:rsidP="00F14A67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06CD">
        <w:rPr>
          <w:rFonts w:ascii="Times New Roman" w:hAnsi="Times New Roman" w:cs="Times New Roman"/>
          <w:sz w:val="24"/>
          <w:szCs w:val="24"/>
        </w:rPr>
        <w:t>Regulamin</w:t>
      </w:r>
      <w:r>
        <w:rPr>
          <w:rFonts w:ascii="Times New Roman" w:hAnsi="Times New Roman" w:cs="Times New Roman"/>
          <w:sz w:val="24"/>
          <w:szCs w:val="24"/>
        </w:rPr>
        <w:t xml:space="preserve"> Funduszu Sołeckiego Gminy Banie określa zasady realizacji przewidzianych </w:t>
      </w:r>
      <w:r w:rsidR="008B74B8">
        <w:rPr>
          <w:rFonts w:ascii="Times New Roman" w:hAnsi="Times New Roman" w:cs="Times New Roman"/>
          <w:sz w:val="24"/>
          <w:szCs w:val="24"/>
        </w:rPr>
        <w:t xml:space="preserve">zadań </w:t>
      </w:r>
      <w:r>
        <w:rPr>
          <w:rFonts w:ascii="Times New Roman" w:hAnsi="Times New Roman" w:cs="Times New Roman"/>
          <w:sz w:val="24"/>
          <w:szCs w:val="24"/>
        </w:rPr>
        <w:t>w danym sołectwie wynikających z ustawy z dnia 21 lutego 2014 roku o funduszu sołeckim.</w:t>
      </w:r>
    </w:p>
    <w:p w:rsidR="004306CD" w:rsidRDefault="004306CD" w:rsidP="00F14A67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Jeżeli w regulaminie jest mowa o:</w:t>
      </w:r>
    </w:p>
    <w:p w:rsidR="004306CD" w:rsidRDefault="004306CD" w:rsidP="00F14A67">
      <w:pPr>
        <w:pStyle w:val="Akapitzlist"/>
        <w:numPr>
          <w:ilvl w:val="0"/>
          <w:numId w:val="3"/>
        </w:numPr>
        <w:spacing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Ustawie – należy przez to rozumieć ustawę z dnia 21 lutego 2014 r. o funduszu sołeckim (Dz.</w:t>
      </w:r>
      <w:r w:rsidR="00C03C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U. z 2014 r., poz.</w:t>
      </w:r>
      <w:r w:rsidR="008B74B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301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zm.)</w:t>
      </w:r>
      <w:r w:rsidR="00C03C35">
        <w:rPr>
          <w:rFonts w:ascii="Times New Roman" w:hAnsi="Times New Roman" w:cs="Times New Roman"/>
          <w:sz w:val="24"/>
          <w:szCs w:val="24"/>
        </w:rPr>
        <w:t>,</w:t>
      </w:r>
    </w:p>
    <w:p w:rsidR="004306CD" w:rsidRDefault="004306CD" w:rsidP="00F14A67">
      <w:pPr>
        <w:pStyle w:val="Akapitzlist"/>
        <w:numPr>
          <w:ilvl w:val="0"/>
          <w:numId w:val="3"/>
        </w:numPr>
        <w:spacing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Wniosku – należy przez to rozumieć wniosek o przyznanie środków z funduszu sołeckiego</w:t>
      </w:r>
      <w:r w:rsidR="00C03C35">
        <w:rPr>
          <w:rFonts w:ascii="Times New Roman" w:hAnsi="Times New Roman" w:cs="Times New Roman"/>
          <w:sz w:val="24"/>
          <w:szCs w:val="24"/>
        </w:rPr>
        <w:t>, o którym mowa w art.</w:t>
      </w:r>
      <w:r w:rsidR="008B74B8">
        <w:rPr>
          <w:rFonts w:ascii="Times New Roman" w:hAnsi="Times New Roman" w:cs="Times New Roman"/>
          <w:sz w:val="24"/>
          <w:szCs w:val="24"/>
        </w:rPr>
        <w:t xml:space="preserve"> </w:t>
      </w:r>
      <w:r w:rsidR="00C03C35">
        <w:rPr>
          <w:rFonts w:ascii="Times New Roman" w:hAnsi="Times New Roman" w:cs="Times New Roman"/>
          <w:sz w:val="24"/>
          <w:szCs w:val="24"/>
        </w:rPr>
        <w:t>5 ust.1 ustawy,</w:t>
      </w:r>
    </w:p>
    <w:p w:rsidR="00C03C35" w:rsidRDefault="00C03C35" w:rsidP="00F14A67">
      <w:pPr>
        <w:pStyle w:val="Akapitzlist"/>
        <w:numPr>
          <w:ilvl w:val="0"/>
          <w:numId w:val="3"/>
        </w:numPr>
        <w:spacing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Przedsięwzięcia – należy przez to rozumieć przedsięwzięcia, o których mowa w art.</w:t>
      </w:r>
      <w:r w:rsidR="008B74B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 ust.</w:t>
      </w:r>
      <w:r w:rsidR="008B74B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 ustawy,</w:t>
      </w:r>
    </w:p>
    <w:p w:rsidR="00C03C35" w:rsidRDefault="00C03C35" w:rsidP="00F14A67">
      <w:pPr>
        <w:pStyle w:val="Akapitzlist"/>
        <w:numPr>
          <w:ilvl w:val="0"/>
          <w:numId w:val="3"/>
        </w:numPr>
        <w:spacing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Sołectwie – należy przez to rozumieć sołectwa na terenie Gminy Banie.</w:t>
      </w:r>
    </w:p>
    <w:p w:rsidR="00C03C35" w:rsidRDefault="00C03C35" w:rsidP="00F14A67">
      <w:pPr>
        <w:pStyle w:val="Akapitzlist"/>
        <w:spacing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C03C35" w:rsidRDefault="00C03C35" w:rsidP="00F14A67">
      <w:pPr>
        <w:pStyle w:val="Akapitzlist"/>
        <w:spacing w:line="240" w:lineRule="auto"/>
        <w:ind w:left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3C35">
        <w:rPr>
          <w:rFonts w:ascii="Times New Roman" w:hAnsi="Times New Roman" w:cs="Times New Roman"/>
          <w:b/>
          <w:sz w:val="24"/>
          <w:szCs w:val="24"/>
        </w:rPr>
        <w:t>§</w:t>
      </w:r>
      <w:r w:rsidR="00DD12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03C35">
        <w:rPr>
          <w:rFonts w:ascii="Times New Roman" w:hAnsi="Times New Roman" w:cs="Times New Roman"/>
          <w:b/>
          <w:sz w:val="24"/>
          <w:szCs w:val="24"/>
        </w:rPr>
        <w:t>2</w:t>
      </w:r>
    </w:p>
    <w:p w:rsidR="008138EE" w:rsidRDefault="008138EE" w:rsidP="00F14A67">
      <w:pPr>
        <w:pStyle w:val="Akapitzlist"/>
        <w:spacing w:line="240" w:lineRule="auto"/>
        <w:ind w:left="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38EE" w:rsidRDefault="007E6D8D" w:rsidP="00F14A6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6D8D">
        <w:rPr>
          <w:rFonts w:ascii="Times New Roman" w:hAnsi="Times New Roman" w:cs="Times New Roman"/>
          <w:sz w:val="24"/>
          <w:szCs w:val="24"/>
        </w:rPr>
        <w:t>Do korzystania z funduszu sołeckiego uprawnione są sołectwa z terenu Gminy Banie.</w:t>
      </w:r>
    </w:p>
    <w:p w:rsidR="009D1409" w:rsidRDefault="009D1409" w:rsidP="00F14A67">
      <w:pPr>
        <w:pStyle w:val="Akapitzlist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7E6D8D" w:rsidRDefault="007E6D8D" w:rsidP="00DD1297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imieniu sołectwa w realizacji funduszu sołeckiego działa sołtys danego sołectwa.</w:t>
      </w:r>
    </w:p>
    <w:p w:rsidR="009D1409" w:rsidRPr="008B74B8" w:rsidRDefault="009D1409" w:rsidP="00DD12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D8D" w:rsidRDefault="007E6D8D" w:rsidP="00DD1297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sposobie wydatkowania funduszu sołeckiego decyduje Zebranie Wiejskie.</w:t>
      </w:r>
    </w:p>
    <w:p w:rsidR="009D1409" w:rsidRDefault="009D1409" w:rsidP="00F14A67">
      <w:pPr>
        <w:pStyle w:val="Akapitzlist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7E6D8D" w:rsidRDefault="007E6D8D" w:rsidP="00DD1297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Zadania określone do realizacji powinny obejmować wszystkie koszty, w tym przygotowanie dokumentacji projektowo-kosztorysowej, nadzoru inwestorskiego, transportu materiałów i wykonania usług jeżeli wymaga tego ich realizacja.</w:t>
      </w:r>
    </w:p>
    <w:p w:rsidR="009D1409" w:rsidRPr="008B74B8" w:rsidRDefault="009D1409" w:rsidP="00DD12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D8D" w:rsidRDefault="007E6D8D" w:rsidP="00DD1297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Wydatkowanie środków finansowych w ramach funduszu soleckiego powinno odbywać się w sposób oszczędny i gospodarny.</w:t>
      </w:r>
    </w:p>
    <w:p w:rsidR="009D1409" w:rsidRDefault="009D1409" w:rsidP="00F14A67">
      <w:pPr>
        <w:pStyle w:val="Akapitzlist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7E6D8D" w:rsidRDefault="007E6D8D" w:rsidP="00F14A6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Wysokość funduszu sołeckiego, zgodnie z art.</w:t>
      </w:r>
      <w:r w:rsidR="008B74B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 ust.1 ustala Skarbnik Gminy i przekazuje na stanowiska merytoryczne.</w:t>
      </w:r>
    </w:p>
    <w:p w:rsidR="007E6D8D" w:rsidRDefault="007E6D8D" w:rsidP="00F14A6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Informację o wysokości środków funduszu sołeckiego dla danego sołectwa Wójt Gminy przesyła Sołtysom do dnia 31 lipca.</w:t>
      </w:r>
    </w:p>
    <w:p w:rsidR="009D1409" w:rsidRDefault="009D1409" w:rsidP="00F14A67">
      <w:pPr>
        <w:pStyle w:val="Akapitzlist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9D1409" w:rsidRPr="008B74B8" w:rsidRDefault="007E6D8D" w:rsidP="008B74B8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Sołtys danego sołectwa przekazuje</w:t>
      </w:r>
      <w:r w:rsidR="00AD605D">
        <w:rPr>
          <w:rFonts w:ascii="Times New Roman" w:hAnsi="Times New Roman" w:cs="Times New Roman"/>
          <w:sz w:val="24"/>
          <w:szCs w:val="24"/>
        </w:rPr>
        <w:t xml:space="preserve"> Wójtowi Gminy Banie wniosek zawierający wykaz przedsięwzięć </w:t>
      </w:r>
      <w:r w:rsidR="008B74B8">
        <w:rPr>
          <w:rFonts w:ascii="Times New Roman" w:hAnsi="Times New Roman" w:cs="Times New Roman"/>
          <w:sz w:val="24"/>
          <w:szCs w:val="24"/>
        </w:rPr>
        <w:t xml:space="preserve">wraz z uzasadnieniem </w:t>
      </w:r>
      <w:r w:rsidR="00AD605D">
        <w:rPr>
          <w:rFonts w:ascii="Times New Roman" w:hAnsi="Times New Roman" w:cs="Times New Roman"/>
          <w:sz w:val="24"/>
          <w:szCs w:val="24"/>
        </w:rPr>
        <w:t>do 30 września roku poprzedzającego rok bud</w:t>
      </w:r>
      <w:r w:rsidR="008B74B8">
        <w:rPr>
          <w:rFonts w:ascii="Times New Roman" w:hAnsi="Times New Roman" w:cs="Times New Roman"/>
          <w:sz w:val="24"/>
          <w:szCs w:val="24"/>
        </w:rPr>
        <w:t>żetowy.</w:t>
      </w:r>
    </w:p>
    <w:p w:rsidR="009D1409" w:rsidRDefault="009D1409" w:rsidP="00F14A67">
      <w:pPr>
        <w:pStyle w:val="Akapitzlist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AD605D" w:rsidRDefault="00AD605D" w:rsidP="00F14A6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Przedsięwzięcia o charakterze inwestycyjnym, które są planowane do ujęcia we wniosku, Sołtys jest zobowiązany uzgodnić z pracownikiem ds. inwestycyjnych Urzędu Gminy Banie.</w:t>
      </w:r>
    </w:p>
    <w:p w:rsidR="009D1409" w:rsidRDefault="009D1409" w:rsidP="00F14A67">
      <w:pPr>
        <w:pStyle w:val="Akapitzlist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AD605D" w:rsidRDefault="00AD605D" w:rsidP="00F14A6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wniosku załącza się:</w:t>
      </w:r>
    </w:p>
    <w:p w:rsidR="00AD605D" w:rsidRDefault="008B74B8" w:rsidP="00F14A67">
      <w:pPr>
        <w:pStyle w:val="Akapitzlist"/>
        <w:numPr>
          <w:ilvl w:val="0"/>
          <w:numId w:val="6"/>
        </w:numPr>
        <w:tabs>
          <w:tab w:val="left" w:pos="1134"/>
        </w:tabs>
        <w:spacing w:line="240" w:lineRule="auto"/>
        <w:ind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uchwałę </w:t>
      </w:r>
      <w:r w:rsidR="00AD605D">
        <w:rPr>
          <w:rFonts w:ascii="Times New Roman" w:hAnsi="Times New Roman" w:cs="Times New Roman"/>
          <w:sz w:val="24"/>
          <w:szCs w:val="24"/>
        </w:rPr>
        <w:t>Zebrania Wiejskiego</w:t>
      </w:r>
    </w:p>
    <w:p w:rsidR="00AD605D" w:rsidRDefault="00AD605D" w:rsidP="00F14A67">
      <w:pPr>
        <w:pStyle w:val="Akapitzlist"/>
        <w:numPr>
          <w:ilvl w:val="0"/>
          <w:numId w:val="6"/>
        </w:numPr>
        <w:tabs>
          <w:tab w:val="left" w:pos="1134"/>
        </w:tabs>
        <w:spacing w:line="240" w:lineRule="auto"/>
        <w:ind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listę obecności mieszkańców</w:t>
      </w:r>
      <w:r w:rsidR="008B74B8">
        <w:rPr>
          <w:rFonts w:ascii="Times New Roman" w:hAnsi="Times New Roman" w:cs="Times New Roman"/>
          <w:sz w:val="24"/>
          <w:szCs w:val="24"/>
        </w:rPr>
        <w:t xml:space="preserve"> sołectwa obecnych na Zebraniu W</w:t>
      </w:r>
      <w:r>
        <w:rPr>
          <w:rFonts w:ascii="Times New Roman" w:hAnsi="Times New Roman" w:cs="Times New Roman"/>
          <w:sz w:val="24"/>
          <w:szCs w:val="24"/>
        </w:rPr>
        <w:t>iejskim</w:t>
      </w:r>
    </w:p>
    <w:p w:rsidR="00AD605D" w:rsidRDefault="00AD605D" w:rsidP="00F14A67">
      <w:pPr>
        <w:pStyle w:val="Akapitzlist"/>
        <w:numPr>
          <w:ilvl w:val="0"/>
          <w:numId w:val="6"/>
        </w:numPr>
        <w:tabs>
          <w:tab w:val="left" w:pos="1134"/>
        </w:tabs>
        <w:spacing w:line="240" w:lineRule="auto"/>
        <w:ind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protokół z Zebrania Wiejskiego.</w:t>
      </w:r>
    </w:p>
    <w:p w:rsidR="00AD605D" w:rsidRDefault="00AD605D" w:rsidP="00F14A67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605D" w:rsidRDefault="00AD605D" w:rsidP="00F14A67">
      <w:pPr>
        <w:pStyle w:val="Akapitzlist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605D" w:rsidRDefault="00AD605D" w:rsidP="00F14A67">
      <w:pPr>
        <w:pStyle w:val="Akapitzlist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605D">
        <w:rPr>
          <w:rFonts w:ascii="Times New Roman" w:hAnsi="Times New Roman" w:cs="Times New Roman"/>
          <w:b/>
          <w:sz w:val="24"/>
          <w:szCs w:val="24"/>
        </w:rPr>
        <w:t>§</w:t>
      </w:r>
      <w:r w:rsidR="00DD12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D605D">
        <w:rPr>
          <w:rFonts w:ascii="Times New Roman" w:hAnsi="Times New Roman" w:cs="Times New Roman"/>
          <w:b/>
          <w:sz w:val="24"/>
          <w:szCs w:val="24"/>
        </w:rPr>
        <w:t>3</w:t>
      </w:r>
    </w:p>
    <w:p w:rsidR="00AD605D" w:rsidRDefault="00AD605D" w:rsidP="00F14A67">
      <w:pPr>
        <w:pStyle w:val="Akapitzlist"/>
        <w:numPr>
          <w:ilvl w:val="0"/>
          <w:numId w:val="7"/>
        </w:numPr>
        <w:spacing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Oceny </w:t>
      </w:r>
      <w:proofErr w:type="spellStart"/>
      <w:r w:rsidR="00DD1297">
        <w:rPr>
          <w:rFonts w:ascii="Times New Roman" w:hAnsi="Times New Roman" w:cs="Times New Roman"/>
          <w:sz w:val="24"/>
          <w:szCs w:val="24"/>
        </w:rPr>
        <w:t>formalej</w:t>
      </w:r>
      <w:proofErr w:type="spellEnd"/>
      <w:r w:rsidR="008B74B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wniosku złożonego przez Sołtysa dokonuje pracownik merytoryczny przy współudziale Skarbnika Gminy.</w:t>
      </w:r>
    </w:p>
    <w:p w:rsidR="00B9665D" w:rsidRDefault="00B9665D" w:rsidP="00F14A67">
      <w:pPr>
        <w:pStyle w:val="Akapitzlist"/>
        <w:spacing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:rsidR="00AD605D" w:rsidRDefault="008B74B8" w:rsidP="00F14A67">
      <w:pPr>
        <w:pStyle w:val="Akapitzlist"/>
        <w:numPr>
          <w:ilvl w:val="0"/>
          <w:numId w:val="7"/>
        </w:numPr>
        <w:spacing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Ocena wniosku polega na stwierdzeniu czy:</w:t>
      </w:r>
    </w:p>
    <w:p w:rsidR="00AD605D" w:rsidRDefault="006D308D" w:rsidP="00F14A67">
      <w:pPr>
        <w:pStyle w:val="Akapitzlist"/>
        <w:numPr>
          <w:ilvl w:val="0"/>
          <w:numId w:val="8"/>
        </w:numPr>
        <w:spacing w:line="240" w:lineRule="auto"/>
        <w:ind w:hanging="4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został złożony w terminie,</w:t>
      </w:r>
    </w:p>
    <w:p w:rsidR="006D308D" w:rsidRDefault="006D308D" w:rsidP="00F14A67">
      <w:pPr>
        <w:pStyle w:val="Akapitzlist"/>
        <w:numPr>
          <w:ilvl w:val="0"/>
          <w:numId w:val="8"/>
        </w:numPr>
        <w:spacing w:line="240" w:lineRule="auto"/>
        <w:ind w:hanging="4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spełnia warunki o których mowa w art.</w:t>
      </w:r>
      <w:r w:rsidR="00DD12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 ust.</w:t>
      </w:r>
      <w:r w:rsidR="00DD12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 ustawy,</w:t>
      </w:r>
    </w:p>
    <w:p w:rsidR="006D308D" w:rsidRDefault="006D308D" w:rsidP="00F14A67">
      <w:pPr>
        <w:pStyle w:val="Akapitzlist"/>
        <w:numPr>
          <w:ilvl w:val="0"/>
          <w:numId w:val="8"/>
        </w:numPr>
        <w:spacing w:line="240" w:lineRule="auto"/>
        <w:ind w:hanging="4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czy został podpisany przez osoby uprawnione,</w:t>
      </w:r>
    </w:p>
    <w:p w:rsidR="006D308D" w:rsidRDefault="006D308D" w:rsidP="00F14A67">
      <w:pPr>
        <w:pStyle w:val="Akapitzlist"/>
        <w:numPr>
          <w:ilvl w:val="0"/>
          <w:numId w:val="8"/>
        </w:numPr>
        <w:spacing w:line="240" w:lineRule="auto"/>
        <w:ind w:hanging="4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czy zawiera wszystkie załączniki,</w:t>
      </w:r>
    </w:p>
    <w:p w:rsidR="006D308D" w:rsidRDefault="006D308D" w:rsidP="00F14A67">
      <w:pPr>
        <w:pStyle w:val="Akapitzlist"/>
        <w:numPr>
          <w:ilvl w:val="0"/>
          <w:numId w:val="8"/>
        </w:numPr>
        <w:spacing w:line="240" w:lineRule="auto"/>
        <w:ind w:hanging="4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czy planowane do realizacji zadania są zadaniami własnymi gminy, służą poprawie warunków życia mieszkańców, wynikają z realizacji Planu Odnowy Miejscowości oraz Strategii Rozwoju Gminy Banie.</w:t>
      </w:r>
    </w:p>
    <w:p w:rsidR="00B9665D" w:rsidRDefault="00B9665D" w:rsidP="00F14A67">
      <w:pPr>
        <w:pStyle w:val="Akapitzlist"/>
        <w:spacing w:line="240" w:lineRule="auto"/>
        <w:ind w:left="1146"/>
        <w:jc w:val="both"/>
        <w:rPr>
          <w:rFonts w:ascii="Times New Roman" w:hAnsi="Times New Roman" w:cs="Times New Roman"/>
          <w:sz w:val="24"/>
          <w:szCs w:val="24"/>
        </w:rPr>
      </w:pPr>
    </w:p>
    <w:p w:rsidR="006D308D" w:rsidRDefault="006D308D" w:rsidP="00F14A67">
      <w:pPr>
        <w:pStyle w:val="Akapitzlist"/>
        <w:numPr>
          <w:ilvl w:val="0"/>
          <w:numId w:val="7"/>
        </w:numPr>
        <w:tabs>
          <w:tab w:val="left" w:pos="426"/>
        </w:tabs>
        <w:spacing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zadań własnych gminy należą zadania z zakresu:</w:t>
      </w:r>
    </w:p>
    <w:p w:rsidR="006D308D" w:rsidRDefault="00582B9E" w:rsidP="00F14A67">
      <w:pPr>
        <w:pStyle w:val="Akapitzlist"/>
        <w:numPr>
          <w:ilvl w:val="0"/>
          <w:numId w:val="10"/>
        </w:num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ładu przestrzennego, gospodarki nieruchomościami, ochrony środowiska, przyrody oraz gospodarki wodnej,</w:t>
      </w:r>
    </w:p>
    <w:p w:rsidR="00582B9E" w:rsidRDefault="00582B9E" w:rsidP="00F14A67">
      <w:pPr>
        <w:pStyle w:val="Akapitzlist"/>
        <w:numPr>
          <w:ilvl w:val="0"/>
          <w:numId w:val="10"/>
        </w:num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gminnych dróg, ulic, placów oraz organizacji ruchu drogowego,</w:t>
      </w:r>
    </w:p>
    <w:p w:rsidR="00582B9E" w:rsidRDefault="00582B9E" w:rsidP="00F14A67">
      <w:pPr>
        <w:pStyle w:val="Akapitzlist"/>
        <w:numPr>
          <w:ilvl w:val="0"/>
          <w:numId w:val="10"/>
        </w:num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wodociągów i zaopatrzenia w wodę, kanalizacji, usuwania i oczyszczania ścieków komunalnych, czystości i porządku oraz urządzeń sanitarnych, wysypisk i unieszkodliwiania odpadów komunalnych, zaopatrzenia w energię elektryczną, cieplną oraz gaz,</w:t>
      </w:r>
    </w:p>
    <w:p w:rsidR="00582B9E" w:rsidRDefault="00582B9E" w:rsidP="00F14A67">
      <w:pPr>
        <w:pStyle w:val="Akapitzlist"/>
        <w:numPr>
          <w:ilvl w:val="0"/>
          <w:numId w:val="10"/>
        </w:num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działalności w zakresie telekomunikacji, </w:t>
      </w:r>
    </w:p>
    <w:p w:rsidR="00582B9E" w:rsidRDefault="00582B9E" w:rsidP="00F14A67">
      <w:pPr>
        <w:pStyle w:val="Akapitzlist"/>
        <w:numPr>
          <w:ilvl w:val="0"/>
          <w:numId w:val="10"/>
        </w:num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lokalnego transportu zbiorowego,</w:t>
      </w:r>
    </w:p>
    <w:p w:rsidR="00582B9E" w:rsidRDefault="00582B9E" w:rsidP="00F14A67">
      <w:pPr>
        <w:pStyle w:val="Akapitzlist"/>
        <w:numPr>
          <w:ilvl w:val="0"/>
          <w:numId w:val="10"/>
        </w:num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ochrony zdrowia,</w:t>
      </w:r>
    </w:p>
    <w:p w:rsidR="00582B9E" w:rsidRDefault="00582B9E" w:rsidP="00F14A67">
      <w:pPr>
        <w:pStyle w:val="Akapitzlist"/>
        <w:numPr>
          <w:ilvl w:val="0"/>
          <w:numId w:val="10"/>
        </w:num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pomocy społecznej, w tym ośrodków i zakładów opiekuńczych,</w:t>
      </w:r>
    </w:p>
    <w:p w:rsidR="00582B9E" w:rsidRDefault="00582B9E" w:rsidP="00F14A67">
      <w:pPr>
        <w:pStyle w:val="Akapitzlist"/>
        <w:numPr>
          <w:ilvl w:val="0"/>
          <w:numId w:val="10"/>
        </w:num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wspierania rodziny i systemu pieczy zastępczej,</w:t>
      </w:r>
    </w:p>
    <w:p w:rsidR="00582B9E" w:rsidRDefault="00582B9E" w:rsidP="00F14A67">
      <w:pPr>
        <w:pStyle w:val="Akapitzlist"/>
        <w:numPr>
          <w:ilvl w:val="0"/>
          <w:numId w:val="10"/>
        </w:num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gminnego budownictwa mieszkaniowego,</w:t>
      </w:r>
    </w:p>
    <w:p w:rsidR="00582B9E" w:rsidRDefault="00582B9E" w:rsidP="00F14A67">
      <w:pPr>
        <w:pStyle w:val="Akapitzlist"/>
        <w:numPr>
          <w:ilvl w:val="0"/>
          <w:numId w:val="10"/>
        </w:num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edukacji publicznej,</w:t>
      </w:r>
    </w:p>
    <w:p w:rsidR="00582B9E" w:rsidRDefault="00582B9E" w:rsidP="00F14A67">
      <w:pPr>
        <w:pStyle w:val="Akapitzlist"/>
        <w:numPr>
          <w:ilvl w:val="0"/>
          <w:numId w:val="10"/>
        </w:num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kultury, w tym bibliotek gminnych i innych instytucji kultury oraz ochrony zabytków i opieki nad zabytkami,</w:t>
      </w:r>
    </w:p>
    <w:p w:rsidR="00582B9E" w:rsidRDefault="00582B9E" w:rsidP="00F14A67">
      <w:pPr>
        <w:pStyle w:val="Akapitzlist"/>
        <w:numPr>
          <w:ilvl w:val="0"/>
          <w:numId w:val="10"/>
        </w:num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kultury fizycznej i turystyki, w tym terenów rekreacyjnych i urządzeń sportowych,</w:t>
      </w:r>
    </w:p>
    <w:p w:rsidR="00582B9E" w:rsidRDefault="00A723EF" w:rsidP="00F14A67">
      <w:pPr>
        <w:pStyle w:val="Akapitzlist"/>
        <w:numPr>
          <w:ilvl w:val="0"/>
          <w:numId w:val="10"/>
        </w:num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zieleni gminnej i zadrzewienia,</w:t>
      </w:r>
    </w:p>
    <w:p w:rsidR="00A723EF" w:rsidRDefault="00A723EF" w:rsidP="00F14A67">
      <w:pPr>
        <w:pStyle w:val="Akapitzlist"/>
        <w:numPr>
          <w:ilvl w:val="0"/>
          <w:numId w:val="10"/>
        </w:num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cmentarzy gminnych,</w:t>
      </w:r>
    </w:p>
    <w:p w:rsidR="00A723EF" w:rsidRDefault="00A723EF" w:rsidP="00F14A67">
      <w:pPr>
        <w:pStyle w:val="Akapitzlist"/>
        <w:numPr>
          <w:ilvl w:val="0"/>
          <w:numId w:val="10"/>
        </w:num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porządku publicznego i bezpieczeństwa obywateli,</w:t>
      </w:r>
    </w:p>
    <w:p w:rsidR="00A723EF" w:rsidRDefault="00A723EF" w:rsidP="00F14A67">
      <w:pPr>
        <w:pStyle w:val="Akapitzlist"/>
        <w:numPr>
          <w:ilvl w:val="0"/>
          <w:numId w:val="10"/>
        </w:num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utrzymania gminnych obiektów i urządzeń użyteczności publicznej oraz obiektów administracyjnych,</w:t>
      </w:r>
    </w:p>
    <w:p w:rsidR="00A723EF" w:rsidRDefault="00A723EF" w:rsidP="00F14A67">
      <w:pPr>
        <w:pStyle w:val="Akapitzlist"/>
        <w:numPr>
          <w:ilvl w:val="0"/>
          <w:numId w:val="10"/>
        </w:num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polityki prorodzinnej,</w:t>
      </w:r>
    </w:p>
    <w:p w:rsidR="00A723EF" w:rsidRDefault="00A723EF" w:rsidP="00F14A67">
      <w:pPr>
        <w:pStyle w:val="Akapitzlist"/>
        <w:numPr>
          <w:ilvl w:val="0"/>
          <w:numId w:val="10"/>
        </w:num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wspierania i upowszechniania idei samorządowej, w tym tworzenia</w:t>
      </w:r>
      <w:r w:rsidR="00B9665D">
        <w:rPr>
          <w:rFonts w:ascii="Times New Roman" w:hAnsi="Times New Roman" w:cs="Times New Roman"/>
          <w:sz w:val="24"/>
          <w:szCs w:val="24"/>
        </w:rPr>
        <w:t xml:space="preserve"> warunków do działania i rozwoju jednostek pomocniczych i wdrażania programów pobudzania aktywności obywatelskiej,</w:t>
      </w:r>
    </w:p>
    <w:p w:rsidR="00B9665D" w:rsidRDefault="00B9665D" w:rsidP="00F14A67">
      <w:pPr>
        <w:pStyle w:val="Akapitzlist"/>
        <w:numPr>
          <w:ilvl w:val="0"/>
          <w:numId w:val="10"/>
        </w:num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promocji gminy,</w:t>
      </w:r>
    </w:p>
    <w:p w:rsidR="00B9665D" w:rsidRDefault="00B9665D" w:rsidP="00F14A67">
      <w:pPr>
        <w:pStyle w:val="Akapitzlist"/>
        <w:numPr>
          <w:ilvl w:val="0"/>
          <w:numId w:val="10"/>
        </w:num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współpracy i działalności na rzecz organizacji pozarządowych,</w:t>
      </w:r>
    </w:p>
    <w:p w:rsidR="00B9665D" w:rsidRDefault="00B9665D" w:rsidP="00DD1297">
      <w:pPr>
        <w:pStyle w:val="Akapitzlist"/>
        <w:numPr>
          <w:ilvl w:val="0"/>
          <w:numId w:val="10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współpracy ze społecznościami lokalnymi i regionalnymi innych państw.</w:t>
      </w:r>
    </w:p>
    <w:p w:rsidR="00B9665D" w:rsidRDefault="00B9665D" w:rsidP="00DD1297">
      <w:pPr>
        <w:pStyle w:val="Akapitzlist"/>
        <w:tabs>
          <w:tab w:val="left" w:pos="426"/>
        </w:tabs>
        <w:spacing w:after="0" w:line="240" w:lineRule="auto"/>
        <w:ind w:left="1146"/>
        <w:jc w:val="both"/>
        <w:rPr>
          <w:rFonts w:ascii="Times New Roman" w:hAnsi="Times New Roman" w:cs="Times New Roman"/>
          <w:sz w:val="24"/>
          <w:szCs w:val="24"/>
        </w:rPr>
      </w:pPr>
    </w:p>
    <w:p w:rsidR="008856C2" w:rsidRDefault="008856C2" w:rsidP="00DD1297">
      <w:pPr>
        <w:pStyle w:val="Akapitzlist"/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56C2" w:rsidRDefault="008856C2" w:rsidP="00DD1297">
      <w:pPr>
        <w:pStyle w:val="Akapitzlist"/>
        <w:numPr>
          <w:ilvl w:val="0"/>
          <w:numId w:val="12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stwierdzenia braków formalnych we wniosku lub konieczności złożenia wyjaśnień wzywa się wnioskodawcę do złożenia wyjaśnień lub uzupełnienia braków formalnych.</w:t>
      </w:r>
    </w:p>
    <w:p w:rsidR="008856C2" w:rsidRPr="008856C2" w:rsidRDefault="008856C2" w:rsidP="00F14A67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856C2" w:rsidRDefault="008856C2" w:rsidP="00F14A67">
      <w:pPr>
        <w:pStyle w:val="Akapitzlist"/>
        <w:numPr>
          <w:ilvl w:val="0"/>
          <w:numId w:val="12"/>
        </w:num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złożenie przez wnioskodawcę uzupełnień bądź</w:t>
      </w:r>
      <w:r w:rsidR="00133276">
        <w:rPr>
          <w:rFonts w:ascii="Times New Roman" w:hAnsi="Times New Roman" w:cs="Times New Roman"/>
          <w:sz w:val="24"/>
          <w:szCs w:val="24"/>
        </w:rPr>
        <w:t xml:space="preserve"> wyjaśnień skutkuje odrzuceniem przez Wójta wniosku w terminie 7 dni od dnia jego </w:t>
      </w:r>
      <w:r w:rsidR="006F6F6E">
        <w:rPr>
          <w:rFonts w:ascii="Times New Roman" w:hAnsi="Times New Roman" w:cs="Times New Roman"/>
          <w:sz w:val="24"/>
          <w:szCs w:val="24"/>
        </w:rPr>
        <w:t>otrzymania zgodnie z art. 5 ust.5</w:t>
      </w:r>
      <w:r w:rsidR="00133276">
        <w:rPr>
          <w:rFonts w:ascii="Times New Roman" w:hAnsi="Times New Roman" w:cs="Times New Roman"/>
          <w:sz w:val="24"/>
          <w:szCs w:val="24"/>
        </w:rPr>
        <w:t xml:space="preserve"> ustawy.</w:t>
      </w:r>
    </w:p>
    <w:p w:rsidR="00133276" w:rsidRPr="00133276" w:rsidRDefault="00133276" w:rsidP="00F14A67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33276" w:rsidRDefault="00133276" w:rsidP="00F14A67">
      <w:pPr>
        <w:pStyle w:val="Akapitzlist"/>
        <w:numPr>
          <w:ilvl w:val="0"/>
          <w:numId w:val="12"/>
        </w:num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Sołtys może w terminie 7 dni od dnia otrzymania informacji o odrzuceniu wniosku, </w:t>
      </w:r>
      <w:r w:rsidR="006F6F6E">
        <w:rPr>
          <w:rFonts w:ascii="Times New Roman" w:hAnsi="Times New Roman" w:cs="Times New Roman"/>
          <w:sz w:val="24"/>
          <w:szCs w:val="24"/>
        </w:rPr>
        <w:t>podtrzymać wniosek niespełniający warunków określonych w art. 5 ust. 2-4 ustawy, kierując go do rady gminy za pośrednictwem wójta.</w:t>
      </w:r>
    </w:p>
    <w:p w:rsidR="006F6F6E" w:rsidRPr="006F6F6E" w:rsidRDefault="006F6F6E" w:rsidP="006F6F6E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6F6F6E" w:rsidRDefault="006F6F6E" w:rsidP="00F14A67">
      <w:pPr>
        <w:pStyle w:val="Akapitzlist"/>
        <w:numPr>
          <w:ilvl w:val="0"/>
          <w:numId w:val="12"/>
        </w:num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przypadku, gdy wniosek został  odrzucony przez wójta z powodu niespełnienia warunków określonych w art. 5 ust.2 lub 3 ustawy, zebranie wiejskie może ponownie uchwalić wniosek.</w:t>
      </w:r>
    </w:p>
    <w:p w:rsidR="006F6F6E" w:rsidRPr="006F6F6E" w:rsidRDefault="006F6F6E" w:rsidP="006F6F6E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6F6F6E" w:rsidRDefault="006F6F6E" w:rsidP="00F14A67">
      <w:pPr>
        <w:pStyle w:val="Akapitzlist"/>
        <w:numPr>
          <w:ilvl w:val="0"/>
          <w:numId w:val="12"/>
        </w:num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Sołtys, w terminie 7 dni od dnia otrzymania informacji o odrzuceniu wniosku, przekazuje radzie gminy za pośrednictwem wójta wniosek ponownie uchwalony przez zebranie wiejskie.</w:t>
      </w:r>
    </w:p>
    <w:p w:rsidR="00571C64" w:rsidRPr="00571C64" w:rsidRDefault="00571C64" w:rsidP="00F14A67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71C64" w:rsidRPr="00571C64" w:rsidRDefault="00571C64" w:rsidP="00F14A67">
      <w:pPr>
        <w:pStyle w:val="Akapitzlist"/>
        <w:tabs>
          <w:tab w:val="left" w:pos="426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1C64">
        <w:rPr>
          <w:rFonts w:ascii="Times New Roman" w:hAnsi="Times New Roman" w:cs="Times New Roman"/>
          <w:b/>
          <w:sz w:val="24"/>
          <w:szCs w:val="24"/>
        </w:rPr>
        <w:t>§</w:t>
      </w:r>
      <w:r w:rsidR="00DD12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71C64">
        <w:rPr>
          <w:rFonts w:ascii="Times New Roman" w:hAnsi="Times New Roman" w:cs="Times New Roman"/>
          <w:b/>
          <w:sz w:val="24"/>
          <w:szCs w:val="24"/>
        </w:rPr>
        <w:t>4</w:t>
      </w:r>
    </w:p>
    <w:p w:rsidR="008856C2" w:rsidRDefault="00AA09FF" w:rsidP="00F14A67">
      <w:pPr>
        <w:pStyle w:val="Akapitzlist"/>
        <w:numPr>
          <w:ilvl w:val="0"/>
          <w:numId w:val="13"/>
        </w:num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okresie od uchwalenia budżetu gminy na dany rok i nie później niż do dnia 31 października danego roku budżetowego, sołectwo może złożyć do wójta wniosek o zmianę przedsięwzięć lub ich zakresu przewidzianych do realizacji w ramach funduszu.</w:t>
      </w:r>
    </w:p>
    <w:p w:rsidR="00EE3533" w:rsidRDefault="00EE3533" w:rsidP="00F14A67">
      <w:pPr>
        <w:pStyle w:val="Akapitzlist"/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09FF" w:rsidRDefault="00AA09FF" w:rsidP="00DD1297">
      <w:pPr>
        <w:pStyle w:val="Akapitzlist"/>
        <w:numPr>
          <w:ilvl w:val="0"/>
          <w:numId w:val="13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realizacje przedsięwzięć z funduszu sołeckiego w Sołectwie odpowiada sołtys.</w:t>
      </w:r>
    </w:p>
    <w:p w:rsidR="00EE3533" w:rsidRPr="00DD1297" w:rsidRDefault="00EE3533" w:rsidP="00DD1297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09FF" w:rsidRDefault="00AA09FF" w:rsidP="00DD1297">
      <w:pPr>
        <w:pStyle w:val="Akapitzlist"/>
        <w:numPr>
          <w:ilvl w:val="0"/>
          <w:numId w:val="13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Wszystkie wydatki z funduszu sołeckiego realizowane są na podstawie</w:t>
      </w:r>
      <w:r w:rsidR="00DD1297">
        <w:rPr>
          <w:rFonts w:ascii="Times New Roman" w:hAnsi="Times New Roman" w:cs="Times New Roman"/>
          <w:sz w:val="24"/>
          <w:szCs w:val="24"/>
        </w:rPr>
        <w:t xml:space="preserve"> obowiązujących w Urzędzie Gminy Banie</w:t>
      </w:r>
      <w:r>
        <w:rPr>
          <w:rFonts w:ascii="Times New Roman" w:hAnsi="Times New Roman" w:cs="Times New Roman"/>
          <w:sz w:val="24"/>
          <w:szCs w:val="24"/>
        </w:rPr>
        <w:t xml:space="preserve"> procedur, zgodnie z ustawą Prawo zamówień publicznych, ustawą o finans</w:t>
      </w:r>
      <w:r w:rsidR="00DD1297">
        <w:rPr>
          <w:rFonts w:ascii="Times New Roman" w:hAnsi="Times New Roman" w:cs="Times New Roman"/>
          <w:sz w:val="24"/>
          <w:szCs w:val="24"/>
        </w:rPr>
        <w:t>ach publicznych i wewnętrznych uregulowaniach</w:t>
      </w:r>
      <w:r>
        <w:rPr>
          <w:rFonts w:ascii="Times New Roman" w:hAnsi="Times New Roman" w:cs="Times New Roman"/>
          <w:sz w:val="24"/>
          <w:szCs w:val="24"/>
        </w:rPr>
        <w:t xml:space="preserve"> dotyczących gospodarki finansowej gminy.</w:t>
      </w:r>
    </w:p>
    <w:p w:rsidR="00EE3533" w:rsidRDefault="00EE3533" w:rsidP="00F14A67">
      <w:pPr>
        <w:pStyle w:val="Akapitzlist"/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09FF" w:rsidRDefault="00AA09FF" w:rsidP="00DD1297">
      <w:pPr>
        <w:pStyle w:val="Akapitzlist"/>
        <w:numPr>
          <w:ilvl w:val="0"/>
          <w:numId w:val="13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Sołtys realizuje wydatki po wcześniejszym uzgodnieniu pro</w:t>
      </w:r>
      <w:r w:rsidR="00DD1297">
        <w:rPr>
          <w:rFonts w:ascii="Times New Roman" w:hAnsi="Times New Roman" w:cs="Times New Roman"/>
          <w:sz w:val="24"/>
          <w:szCs w:val="24"/>
        </w:rPr>
        <w:t>cedur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D1297">
        <w:rPr>
          <w:rFonts w:ascii="Times New Roman" w:hAnsi="Times New Roman" w:cs="Times New Roman"/>
          <w:sz w:val="24"/>
          <w:szCs w:val="24"/>
        </w:rPr>
        <w:t>z pracownikiem merytorycznym lub ds.</w:t>
      </w:r>
      <w:r>
        <w:rPr>
          <w:rFonts w:ascii="Times New Roman" w:hAnsi="Times New Roman" w:cs="Times New Roman"/>
          <w:sz w:val="24"/>
          <w:szCs w:val="24"/>
        </w:rPr>
        <w:t xml:space="preserve"> inwestycji, jeżeli wymaga tego zakres przedsięwzięcia. Szczególnie </w:t>
      </w:r>
      <w:r w:rsidR="00DD1297">
        <w:rPr>
          <w:rFonts w:ascii="Times New Roman" w:hAnsi="Times New Roman" w:cs="Times New Roman"/>
          <w:sz w:val="24"/>
          <w:szCs w:val="24"/>
        </w:rPr>
        <w:t xml:space="preserve">jeżeli </w:t>
      </w:r>
      <w:r>
        <w:rPr>
          <w:rFonts w:ascii="Times New Roman" w:hAnsi="Times New Roman" w:cs="Times New Roman"/>
          <w:sz w:val="24"/>
          <w:szCs w:val="24"/>
        </w:rPr>
        <w:t>dotyczy to kwoty zakupu, miejsca zakupu i dostawy na podstawie umów, których stroną jest Gmina Banie.</w:t>
      </w:r>
    </w:p>
    <w:p w:rsidR="00EE3533" w:rsidRPr="00DD1297" w:rsidRDefault="00EE3533" w:rsidP="00DD1297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E3533" w:rsidRDefault="00EE3533" w:rsidP="00DD1297">
      <w:pPr>
        <w:pStyle w:val="Akapitzlist"/>
        <w:numPr>
          <w:ilvl w:val="0"/>
          <w:numId w:val="13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Środki wydatkowane muszą służyć ogółowi społeczeństwa sołectwa, w związku z tym niedopuszczalne jest zaspokajanie indywidualnych potrzeb jednostki poprzez np.: zakupywanie biletów wstępu, usług przewozu osób, organizowanie spotkań dla grup zamkniętych.</w:t>
      </w:r>
    </w:p>
    <w:p w:rsidR="00EE3533" w:rsidRDefault="00EE3533" w:rsidP="00F14A67">
      <w:pPr>
        <w:pStyle w:val="Akapitzlist"/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09FF" w:rsidRDefault="00DD1297" w:rsidP="00F14A67">
      <w:pPr>
        <w:pStyle w:val="Akapitzlist"/>
        <w:numPr>
          <w:ilvl w:val="0"/>
          <w:numId w:val="13"/>
        </w:num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Przedsięwzięcia</w:t>
      </w:r>
      <w:r w:rsidR="00EE3533">
        <w:rPr>
          <w:rFonts w:ascii="Times New Roman" w:hAnsi="Times New Roman" w:cs="Times New Roman"/>
          <w:sz w:val="24"/>
          <w:szCs w:val="24"/>
        </w:rPr>
        <w:t xml:space="preserve"> o charakterze inwestycyjnym wymagają protokolarnego odbioru przez pracownika merytorycznego i ds. inwestycji.</w:t>
      </w:r>
    </w:p>
    <w:p w:rsidR="00EE3533" w:rsidRPr="00EE3533" w:rsidRDefault="00EE3533" w:rsidP="00F14A67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E3533" w:rsidRDefault="00EE3533" w:rsidP="00F14A67">
      <w:pPr>
        <w:pStyle w:val="Akapitzlist"/>
        <w:numPr>
          <w:ilvl w:val="0"/>
          <w:numId w:val="13"/>
        </w:num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Wydatki na realizację każdego przedsięwzięcia muszą być zgodne z </w:t>
      </w:r>
      <w:r w:rsidR="00DD1297">
        <w:rPr>
          <w:rFonts w:ascii="Times New Roman" w:hAnsi="Times New Roman" w:cs="Times New Roman"/>
          <w:sz w:val="24"/>
          <w:szCs w:val="24"/>
        </w:rPr>
        <w:t xml:space="preserve"> wnioskiem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E3533" w:rsidRPr="00EE3533" w:rsidRDefault="00EE3533" w:rsidP="00F14A67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E3533" w:rsidRDefault="00DD1297" w:rsidP="00F14A67">
      <w:pPr>
        <w:pStyle w:val="Akapitzlist"/>
        <w:numPr>
          <w:ilvl w:val="0"/>
          <w:numId w:val="13"/>
        </w:num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Dokumenty </w:t>
      </w:r>
      <w:r w:rsidR="00CC706C">
        <w:rPr>
          <w:rFonts w:ascii="Times New Roman" w:hAnsi="Times New Roman" w:cs="Times New Roman"/>
          <w:sz w:val="24"/>
          <w:szCs w:val="24"/>
        </w:rPr>
        <w:t xml:space="preserve">finansowe </w:t>
      </w:r>
      <w:r>
        <w:rPr>
          <w:rFonts w:ascii="Times New Roman" w:hAnsi="Times New Roman" w:cs="Times New Roman"/>
          <w:sz w:val="24"/>
          <w:szCs w:val="24"/>
        </w:rPr>
        <w:t>dotyczące wydatków z funduszu sołeckiego podlegają opisowi</w:t>
      </w:r>
      <w:r w:rsidR="00CC706C">
        <w:rPr>
          <w:rFonts w:ascii="Times New Roman" w:hAnsi="Times New Roman" w:cs="Times New Roman"/>
          <w:sz w:val="24"/>
          <w:szCs w:val="24"/>
        </w:rPr>
        <w:t xml:space="preserve"> przez sołtysa oraz pracownika merytorycznego.</w:t>
      </w:r>
    </w:p>
    <w:p w:rsidR="00CC706C" w:rsidRPr="00CC706C" w:rsidRDefault="00CC706C" w:rsidP="00F14A67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C706C" w:rsidRDefault="00CC706C" w:rsidP="00F14A67">
      <w:pPr>
        <w:pStyle w:val="Akapitzlist"/>
        <w:numPr>
          <w:ilvl w:val="0"/>
          <w:numId w:val="13"/>
        </w:num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Opis dokumentu powinien zawierać następujące informacje:</w:t>
      </w:r>
    </w:p>
    <w:p w:rsidR="00CC706C" w:rsidRPr="00CC706C" w:rsidRDefault="00CC706C" w:rsidP="00F14A67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C706C" w:rsidRDefault="00CC706C" w:rsidP="00F14A67">
      <w:pPr>
        <w:pStyle w:val="Akapitzlist"/>
        <w:numPr>
          <w:ilvl w:val="0"/>
          <w:numId w:val="15"/>
        </w:num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jakim sołectwie było realizowane przedsięwzięcie,</w:t>
      </w:r>
    </w:p>
    <w:p w:rsidR="00CC706C" w:rsidRDefault="006F6F6E" w:rsidP="00F14A67">
      <w:pPr>
        <w:pStyle w:val="Akapitzlist"/>
        <w:numPr>
          <w:ilvl w:val="0"/>
          <w:numId w:val="15"/>
        </w:num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określenie wysokości </w:t>
      </w:r>
      <w:r w:rsidR="00CC706C">
        <w:rPr>
          <w:rFonts w:ascii="Times New Roman" w:hAnsi="Times New Roman" w:cs="Times New Roman"/>
          <w:sz w:val="24"/>
          <w:szCs w:val="24"/>
        </w:rPr>
        <w:t>wydatku kwalifikowanego,</w:t>
      </w:r>
    </w:p>
    <w:p w:rsidR="00CC706C" w:rsidRDefault="00CC706C" w:rsidP="00F14A67">
      <w:pPr>
        <w:pStyle w:val="Akapitzlist"/>
        <w:numPr>
          <w:ilvl w:val="0"/>
          <w:numId w:val="15"/>
        </w:num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nazwa </w:t>
      </w:r>
      <w:r w:rsidR="006F6F6E">
        <w:rPr>
          <w:rFonts w:ascii="Times New Roman" w:hAnsi="Times New Roman" w:cs="Times New Roman"/>
          <w:sz w:val="24"/>
          <w:szCs w:val="24"/>
        </w:rPr>
        <w:t xml:space="preserve">zrealizowanego </w:t>
      </w:r>
      <w:r>
        <w:rPr>
          <w:rFonts w:ascii="Times New Roman" w:hAnsi="Times New Roman" w:cs="Times New Roman"/>
          <w:sz w:val="24"/>
          <w:szCs w:val="24"/>
        </w:rPr>
        <w:t>przedsięwzięcia,</w:t>
      </w:r>
    </w:p>
    <w:p w:rsidR="006F6F6E" w:rsidRDefault="006F6F6E" w:rsidP="00F14A67">
      <w:pPr>
        <w:pStyle w:val="Akapitzlist"/>
        <w:numPr>
          <w:ilvl w:val="0"/>
          <w:numId w:val="15"/>
        </w:num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podpisy osób opisujących</w:t>
      </w:r>
    </w:p>
    <w:p w:rsidR="00CC706C" w:rsidRDefault="006F6F6E" w:rsidP="00F14A67">
      <w:pPr>
        <w:pStyle w:val="Akapitzlist"/>
        <w:numPr>
          <w:ilvl w:val="0"/>
          <w:numId w:val="15"/>
        </w:num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określenie pozycji</w:t>
      </w:r>
      <w:r w:rsidR="00CC706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przedsięwzięcia ujętego we wniosku</w:t>
      </w:r>
    </w:p>
    <w:p w:rsidR="00CC706C" w:rsidRDefault="00CC706C" w:rsidP="00F14A67">
      <w:pPr>
        <w:pStyle w:val="Akapitzlist"/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706C" w:rsidRDefault="00CC706C" w:rsidP="00F14A67">
      <w:pPr>
        <w:pStyle w:val="Akapitzlist"/>
        <w:numPr>
          <w:ilvl w:val="0"/>
          <w:numId w:val="13"/>
        </w:numPr>
        <w:tabs>
          <w:tab w:val="left" w:pos="426"/>
        </w:tabs>
        <w:spacing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Fundusz solecki należy wykorzystać do 31 grudnia roku kalendarzowego.</w:t>
      </w:r>
    </w:p>
    <w:p w:rsidR="00CC706C" w:rsidRDefault="00CC706C" w:rsidP="00F14A67">
      <w:pPr>
        <w:pStyle w:val="Akapitzlist"/>
        <w:tabs>
          <w:tab w:val="left" w:pos="426"/>
        </w:tabs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CC706C" w:rsidRDefault="00CC706C" w:rsidP="00F14A67">
      <w:pPr>
        <w:pStyle w:val="Akapitzlist"/>
        <w:numPr>
          <w:ilvl w:val="0"/>
          <w:numId w:val="13"/>
        </w:numPr>
        <w:tabs>
          <w:tab w:val="left" w:pos="426"/>
        </w:tabs>
        <w:spacing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Wydatki inwestycyjne należy zrealizować do 31 października roku kalendarzowego.</w:t>
      </w:r>
    </w:p>
    <w:p w:rsidR="00CC706C" w:rsidRPr="00CC706C" w:rsidRDefault="00CC706C" w:rsidP="00F14A67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C706C" w:rsidRDefault="00CC706C" w:rsidP="00F14A67">
      <w:pPr>
        <w:pStyle w:val="Akapitzlist"/>
        <w:numPr>
          <w:ilvl w:val="0"/>
          <w:numId w:val="13"/>
        </w:numPr>
        <w:tabs>
          <w:tab w:val="left" w:pos="426"/>
        </w:tabs>
        <w:spacing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Wydatki na zakup paliwa</w:t>
      </w:r>
      <w:r w:rsidR="006F6F6E">
        <w:rPr>
          <w:rFonts w:ascii="Times New Roman" w:hAnsi="Times New Roman" w:cs="Times New Roman"/>
          <w:sz w:val="24"/>
          <w:szCs w:val="24"/>
        </w:rPr>
        <w:t xml:space="preserve"> oraz inne materiały eksploatacyjne do kosiarek i </w:t>
      </w:r>
      <w:proofErr w:type="spellStart"/>
      <w:r w:rsidR="006F6F6E">
        <w:rPr>
          <w:rFonts w:ascii="Times New Roman" w:hAnsi="Times New Roman" w:cs="Times New Roman"/>
          <w:sz w:val="24"/>
          <w:szCs w:val="24"/>
        </w:rPr>
        <w:t>wykasza</w:t>
      </w:r>
      <w:r w:rsidR="009D1409">
        <w:rPr>
          <w:rFonts w:ascii="Times New Roman" w:hAnsi="Times New Roman" w:cs="Times New Roman"/>
          <w:sz w:val="24"/>
          <w:szCs w:val="24"/>
        </w:rPr>
        <w:t>rek</w:t>
      </w:r>
      <w:proofErr w:type="spellEnd"/>
      <w:r w:rsidR="009D1409">
        <w:rPr>
          <w:rFonts w:ascii="Times New Roman" w:hAnsi="Times New Roman" w:cs="Times New Roman"/>
          <w:sz w:val="24"/>
          <w:szCs w:val="24"/>
        </w:rPr>
        <w:t xml:space="preserve"> należy realizować w okresie 1 kwietnia do 31 października roku kalendarzowego.</w:t>
      </w:r>
    </w:p>
    <w:p w:rsidR="009D1409" w:rsidRPr="009D1409" w:rsidRDefault="009D1409" w:rsidP="00F14A67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D1409" w:rsidRPr="00CC706C" w:rsidRDefault="009D1409" w:rsidP="00F14A67">
      <w:pPr>
        <w:pStyle w:val="Akapitzlist"/>
        <w:numPr>
          <w:ilvl w:val="0"/>
          <w:numId w:val="13"/>
        </w:numPr>
        <w:tabs>
          <w:tab w:val="left" w:pos="426"/>
        </w:tabs>
        <w:spacing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Niewykorzystane środki z funduszu sołeckiego nie przechodzą na kolejny rok budżetowy.</w:t>
      </w:r>
    </w:p>
    <w:p w:rsidR="00C03C35" w:rsidRPr="00AA09FF" w:rsidRDefault="00C03C35" w:rsidP="00F14A67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06CD" w:rsidRPr="004306CD" w:rsidRDefault="004306CD" w:rsidP="00F14A6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4306CD" w:rsidRPr="004306CD" w:rsidSect="00747B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C7EF2"/>
    <w:multiLevelType w:val="hybridMultilevel"/>
    <w:tmpl w:val="D578E3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3A437A0"/>
    <w:multiLevelType w:val="hybridMultilevel"/>
    <w:tmpl w:val="41663E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D930D9"/>
    <w:multiLevelType w:val="hybridMultilevel"/>
    <w:tmpl w:val="4F42F088"/>
    <w:lvl w:ilvl="0" w:tplc="343891F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915F04"/>
    <w:multiLevelType w:val="hybridMultilevel"/>
    <w:tmpl w:val="B0620FDC"/>
    <w:lvl w:ilvl="0" w:tplc="B8B0CC6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D31CEA"/>
    <w:multiLevelType w:val="hybridMultilevel"/>
    <w:tmpl w:val="CCDCC9D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F7B7346"/>
    <w:multiLevelType w:val="hybridMultilevel"/>
    <w:tmpl w:val="2FA8C55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5086140"/>
    <w:multiLevelType w:val="hybridMultilevel"/>
    <w:tmpl w:val="F9722336"/>
    <w:lvl w:ilvl="0" w:tplc="B8B0CC6C">
      <w:start w:val="1"/>
      <w:numFmt w:val="bullet"/>
      <w:lvlText w:val="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7">
    <w:nsid w:val="27714883"/>
    <w:multiLevelType w:val="hybridMultilevel"/>
    <w:tmpl w:val="1F9273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160D85"/>
    <w:multiLevelType w:val="hybridMultilevel"/>
    <w:tmpl w:val="A628EDAE"/>
    <w:lvl w:ilvl="0" w:tplc="B8B0CC6C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28E47CA8"/>
    <w:multiLevelType w:val="hybridMultilevel"/>
    <w:tmpl w:val="5FE08A02"/>
    <w:lvl w:ilvl="0" w:tplc="36E8D21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C765BD6"/>
    <w:multiLevelType w:val="hybridMultilevel"/>
    <w:tmpl w:val="CBD672D8"/>
    <w:lvl w:ilvl="0" w:tplc="B8B0CC6C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B43307D"/>
    <w:multiLevelType w:val="hybridMultilevel"/>
    <w:tmpl w:val="AA40E52C"/>
    <w:lvl w:ilvl="0" w:tplc="B8B0CC6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0E5420"/>
    <w:multiLevelType w:val="hybridMultilevel"/>
    <w:tmpl w:val="19124A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756461"/>
    <w:multiLevelType w:val="hybridMultilevel"/>
    <w:tmpl w:val="37CAB6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3A41A8"/>
    <w:multiLevelType w:val="hybridMultilevel"/>
    <w:tmpl w:val="9CCA66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105453"/>
    <w:multiLevelType w:val="hybridMultilevel"/>
    <w:tmpl w:val="8988B576"/>
    <w:lvl w:ilvl="0" w:tplc="03E85392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79836360"/>
    <w:multiLevelType w:val="hybridMultilevel"/>
    <w:tmpl w:val="464897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"/>
  </w:num>
  <w:num w:numId="3">
    <w:abstractNumId w:val="5"/>
  </w:num>
  <w:num w:numId="4">
    <w:abstractNumId w:val="9"/>
  </w:num>
  <w:num w:numId="5">
    <w:abstractNumId w:val="6"/>
  </w:num>
  <w:num w:numId="6">
    <w:abstractNumId w:val="11"/>
  </w:num>
  <w:num w:numId="7">
    <w:abstractNumId w:val="15"/>
  </w:num>
  <w:num w:numId="8">
    <w:abstractNumId w:val="10"/>
  </w:num>
  <w:num w:numId="9">
    <w:abstractNumId w:val="16"/>
  </w:num>
  <w:num w:numId="10">
    <w:abstractNumId w:val="8"/>
  </w:num>
  <w:num w:numId="11">
    <w:abstractNumId w:val="7"/>
  </w:num>
  <w:num w:numId="12">
    <w:abstractNumId w:val="2"/>
  </w:num>
  <w:num w:numId="13">
    <w:abstractNumId w:val="12"/>
  </w:num>
  <w:num w:numId="14">
    <w:abstractNumId w:val="4"/>
  </w:num>
  <w:num w:numId="15">
    <w:abstractNumId w:val="3"/>
  </w:num>
  <w:num w:numId="16">
    <w:abstractNumId w:val="0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A77D1"/>
    <w:rsid w:val="0001290F"/>
    <w:rsid w:val="00036B53"/>
    <w:rsid w:val="00133276"/>
    <w:rsid w:val="004306CD"/>
    <w:rsid w:val="00571C64"/>
    <w:rsid w:val="00582B9E"/>
    <w:rsid w:val="00607D10"/>
    <w:rsid w:val="006D308D"/>
    <w:rsid w:val="006F6F6E"/>
    <w:rsid w:val="00747B78"/>
    <w:rsid w:val="0079799D"/>
    <w:rsid w:val="007E6D8D"/>
    <w:rsid w:val="008138EE"/>
    <w:rsid w:val="008856C2"/>
    <w:rsid w:val="008B74B8"/>
    <w:rsid w:val="008E0040"/>
    <w:rsid w:val="009D1409"/>
    <w:rsid w:val="00A04217"/>
    <w:rsid w:val="00A723EF"/>
    <w:rsid w:val="00AA09FF"/>
    <w:rsid w:val="00AD605D"/>
    <w:rsid w:val="00B9665D"/>
    <w:rsid w:val="00C03C35"/>
    <w:rsid w:val="00C35440"/>
    <w:rsid w:val="00CC706C"/>
    <w:rsid w:val="00DC57A9"/>
    <w:rsid w:val="00DD1297"/>
    <w:rsid w:val="00EE3533"/>
    <w:rsid w:val="00F14A67"/>
    <w:rsid w:val="00FA7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7B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06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5</Pages>
  <Words>1103</Words>
  <Characters>6622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KomorowskaA</dc:creator>
  <cp:lastModifiedBy>myszkaa</cp:lastModifiedBy>
  <cp:revision>10</cp:revision>
  <cp:lastPrinted>2016-12-16T12:04:00Z</cp:lastPrinted>
  <dcterms:created xsi:type="dcterms:W3CDTF">2016-12-14T06:45:00Z</dcterms:created>
  <dcterms:modified xsi:type="dcterms:W3CDTF">2017-01-02T06:50:00Z</dcterms:modified>
</cp:coreProperties>
</file>