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87" w:rsidRDefault="00263D87" w:rsidP="00263D8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naboru na wolne stanowiska urzędnicze, w tym na kierownicze stanowiska ur</w:t>
      </w:r>
      <w:r w:rsidR="00263D87">
        <w:rPr>
          <w:rFonts w:ascii="Times New Roman" w:hAnsi="Times New Roman" w:cs="Times New Roman"/>
          <w:b/>
          <w:sz w:val="24"/>
          <w:szCs w:val="24"/>
        </w:rPr>
        <w:t>zędnicze w Zespole Szkół w Baniach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regulaminu jest ustalenie zasad zatrudniania na stanowiska urzędnicze, w tym na kierownicze stanowiska urzędnicze, w oparciu o otwarty i konkurencyjny nabór na wolne stanowiska pracy.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1.1. </w:t>
      </w:r>
      <w:r>
        <w:rPr>
          <w:rFonts w:ascii="Times New Roman" w:hAnsi="Times New Roman" w:cs="Times New Roman"/>
          <w:sz w:val="24"/>
          <w:szCs w:val="24"/>
        </w:rPr>
        <w:t>Regulamin określa zasady i tryb przeprowadzen</w:t>
      </w:r>
      <w:r w:rsidR="00A30795">
        <w:rPr>
          <w:rFonts w:ascii="Times New Roman" w:hAnsi="Times New Roman" w:cs="Times New Roman"/>
          <w:sz w:val="24"/>
          <w:szCs w:val="24"/>
        </w:rPr>
        <w:t>ia naboru w Zespole Szkół w Baniach</w:t>
      </w:r>
      <w:r>
        <w:rPr>
          <w:rFonts w:ascii="Times New Roman" w:hAnsi="Times New Roman" w:cs="Times New Roman"/>
          <w:sz w:val="24"/>
          <w:szCs w:val="24"/>
        </w:rPr>
        <w:t xml:space="preserve"> na wolne stanowiska urzędnicze, w tym na kierownicze stanowiska </w:t>
      </w:r>
      <w:proofErr w:type="gramStart"/>
      <w:r>
        <w:rPr>
          <w:rFonts w:ascii="Times New Roman" w:hAnsi="Times New Roman" w:cs="Times New Roman"/>
          <w:sz w:val="24"/>
          <w:szCs w:val="24"/>
        </w:rPr>
        <w:t>urzędnicze,                    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których mowa w art. 4 ust. 1 pkt 3 ustawy z dnia 21 listopada 2008 r. o pracownikach samorządowych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2014 r. poz. 1202), zwane dalej wolnymi stanowiskami urzędniczymi.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Wolnym stanowiskiem urzędniczym, w tym wolnym kierowniczym stanowiskiem urzędniczym, jest stanowisko, na które, zgodnie z przepisami ustawy albo w drodze porozumienia, nie został przeniesiony pracownik samorządowy danej jednostki lub na które nie został przeniesiony inny pracownik samorządowy zatrudniony na stanowisku urzędniczym, w tym kierowniczym stanowisku urzędniczym, posiadający kwalifikacje wymagane na danym stanowisku lub nie został przeprowadzony na to stanowisko nabór </w:t>
      </w:r>
      <w:proofErr w:type="gramStart"/>
      <w:r>
        <w:rPr>
          <w:rFonts w:ascii="Times New Roman" w:hAnsi="Times New Roman" w:cs="Times New Roman"/>
          <w:sz w:val="24"/>
          <w:szCs w:val="24"/>
        </w:rPr>
        <w:t>albo na którym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mimo przeprowadzonego naboru nie został zatrudniony pracownik.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Nie wymaga przeprowadzenia naboru zatrudnienie osoby na zastępstwo w związku z usprawiedliwioną nieobecnością pracownika samorządowego.</w:t>
      </w:r>
    </w:p>
    <w:p w:rsidR="000B3B3D" w:rsidRDefault="000B3B3D" w:rsidP="00F438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Nabór na wolne stanowiska urzędnicze, w tym na kierownicze stanowisko </w:t>
      </w:r>
      <w:proofErr w:type="gramStart"/>
      <w:r>
        <w:rPr>
          <w:rFonts w:ascii="Times New Roman" w:hAnsi="Times New Roman" w:cs="Times New Roman"/>
          <w:sz w:val="24"/>
          <w:szCs w:val="24"/>
        </w:rPr>
        <w:t>urzędnicze,  jest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otwarty i konkurencyjny i odbywa się w ramach procedury rekrutacyjnej.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Kierownik jednostki upowszechniając informacje o wolnych stanowiskach urzędniczych, w tym kierowniczych stanowiskach urzędniczych, wskazuje </w:t>
      </w:r>
      <w:proofErr w:type="gramStart"/>
      <w:r>
        <w:rPr>
          <w:rFonts w:ascii="Times New Roman" w:hAnsi="Times New Roman" w:cs="Times New Roman"/>
          <w:sz w:val="24"/>
          <w:szCs w:val="24"/>
        </w:rPr>
        <w:t>stanowiska,                    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które poza obywatelami polskimi mogą ubiegać się obywatele Unii Europejskiej oraz obywatele innych państw, którym na podstawie umów międzynarodowych lub przepisów prawa wspólnotowego przysługuje prawo do podjęcia zatrudnienia na teryt</w:t>
      </w:r>
      <w:r w:rsidR="00F438DC">
        <w:rPr>
          <w:rFonts w:ascii="Times New Roman" w:hAnsi="Times New Roman" w:cs="Times New Roman"/>
          <w:sz w:val="24"/>
          <w:szCs w:val="24"/>
        </w:rPr>
        <w:t>orium Rzeczypospolitej Polskiej.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Rozdział II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Podjęcie decyzji o rozpoczęciu procedury rekrutacyjnej na wolne stanowisko urzędnicze, w tym na kierownicze stanowiska urzędnicze. 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38DC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2.1</w:t>
      </w:r>
      <w:r>
        <w:rPr>
          <w:rFonts w:ascii="Times New Roman" w:hAnsi="Times New Roman" w:cs="Times New Roman"/>
          <w:sz w:val="24"/>
          <w:szCs w:val="24"/>
        </w:rPr>
        <w:t xml:space="preserve">. Decyzję o rozpoczęciu procedury rekrutacyjnej podejmuje </w:t>
      </w:r>
      <w:r w:rsidR="00A30795">
        <w:rPr>
          <w:rFonts w:ascii="Times New Roman" w:hAnsi="Times New Roman" w:cs="Times New Roman"/>
          <w:sz w:val="24"/>
          <w:szCs w:val="24"/>
        </w:rPr>
        <w:t>Dyrektor Zespołu Szkół</w:t>
      </w:r>
      <w:r w:rsidR="00F438DC">
        <w:rPr>
          <w:rFonts w:ascii="Times New Roman" w:hAnsi="Times New Roman" w:cs="Times New Roman"/>
          <w:sz w:val="24"/>
          <w:szCs w:val="24"/>
        </w:rPr>
        <w:t>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Informacja, o której mowa w ust. 1 powinna być sporządzona na piśmie wraz z opisem stanowiska pracy, z wyprzedzeniem pozwalającym na uniknięcie zakłóceń w funkcjonowaniu danego stanowiska. 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Opis stanowiska pracy, o którym mowa w ust. 2 zawiera w </w:t>
      </w:r>
      <w:proofErr w:type="gramStart"/>
      <w:r>
        <w:rPr>
          <w:rFonts w:ascii="Times New Roman" w:hAnsi="Times New Roman" w:cs="Times New Roman"/>
          <w:sz w:val="24"/>
          <w:szCs w:val="24"/>
        </w:rPr>
        <w:t>szczególnośc</w:t>
      </w:r>
      <w:r w:rsidR="00F438D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 określenie zakresu zadań wykonywanych na danym stanowisku pracy,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>) określenie wymagań niezbędnych do podjęcia pracy na danym stanowisku,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) określenie wymagań dodatkowych pozwalających na optymalne wykonywanie zadań na danym stanowisku,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sz w:val="24"/>
          <w:szCs w:val="24"/>
        </w:rPr>
        <w:t>) informację o warunkach pracy na danym stanowisku.</w:t>
      </w:r>
    </w:p>
    <w:p w:rsidR="009F2E8A" w:rsidRDefault="009F2E8A" w:rsidP="00F438D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III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Powołanie Komisji Rekrutacyjnej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3.1</w:t>
      </w:r>
      <w:r>
        <w:rPr>
          <w:rFonts w:ascii="Times New Roman" w:hAnsi="Times New Roman" w:cs="Times New Roman"/>
          <w:sz w:val="24"/>
          <w:szCs w:val="24"/>
        </w:rPr>
        <w:t xml:space="preserve">. Komisję </w:t>
      </w:r>
      <w:r w:rsidR="009F2E8A">
        <w:rPr>
          <w:rFonts w:ascii="Times New Roman" w:hAnsi="Times New Roman" w:cs="Times New Roman"/>
          <w:sz w:val="24"/>
          <w:szCs w:val="24"/>
        </w:rPr>
        <w:t xml:space="preserve">Rekrutacyjną powołuje Dyrektor Zespołu </w:t>
      </w:r>
      <w:proofErr w:type="gramStart"/>
      <w:r w:rsidR="009F2E8A">
        <w:rPr>
          <w:rFonts w:ascii="Times New Roman" w:hAnsi="Times New Roman" w:cs="Times New Roman"/>
          <w:sz w:val="24"/>
          <w:szCs w:val="24"/>
        </w:rPr>
        <w:t>Szkół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8D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W skład Komisji Rekrutacyjnej wchodzą:</w:t>
      </w:r>
    </w:p>
    <w:p w:rsidR="000B3B3D" w:rsidRDefault="009F2E8A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Dyrektor</w:t>
      </w:r>
      <w:r w:rsidR="000B3B3D">
        <w:rPr>
          <w:rFonts w:ascii="Times New Roman" w:hAnsi="Times New Roman" w:cs="Times New Roman"/>
          <w:sz w:val="24"/>
          <w:szCs w:val="24"/>
        </w:rPr>
        <w:t xml:space="preserve"> lu</w:t>
      </w:r>
      <w:r w:rsidR="00F438DC">
        <w:rPr>
          <w:rFonts w:ascii="Times New Roman" w:hAnsi="Times New Roman" w:cs="Times New Roman"/>
          <w:sz w:val="24"/>
          <w:szCs w:val="24"/>
        </w:rPr>
        <w:t>b osoba przez niego upoważniona.</w:t>
      </w:r>
    </w:p>
    <w:p w:rsidR="000B3B3D" w:rsidRDefault="009F2E8A" w:rsidP="000B3B3D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Księgowa</w:t>
      </w:r>
      <w:r w:rsidR="00F438D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B3B3D" w:rsidRDefault="000B3B3D" w:rsidP="000B3B3D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9F2E8A">
        <w:rPr>
          <w:rFonts w:ascii="Times New Roman" w:hAnsi="Times New Roman" w:cs="Times New Roman"/>
          <w:sz w:val="24"/>
          <w:szCs w:val="24"/>
        </w:rPr>
        <w:t>Referent</w:t>
      </w:r>
      <w:r>
        <w:rPr>
          <w:rFonts w:ascii="Times New Roman" w:hAnsi="Times New Roman" w:cs="Times New Roman"/>
          <w:sz w:val="24"/>
          <w:szCs w:val="24"/>
        </w:rPr>
        <w:t xml:space="preserve"> ds. kadro</w:t>
      </w:r>
      <w:r w:rsidR="00F438DC">
        <w:rPr>
          <w:rFonts w:ascii="Times New Roman" w:hAnsi="Times New Roman" w:cs="Times New Roman"/>
          <w:sz w:val="24"/>
          <w:szCs w:val="24"/>
        </w:rPr>
        <w:t>wych,.</w:t>
      </w:r>
    </w:p>
    <w:p w:rsidR="000B3B3D" w:rsidRDefault="00F438DC" w:rsidP="009F2E8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I</w:t>
      </w:r>
      <w:r w:rsidR="000B3B3D">
        <w:rPr>
          <w:rFonts w:ascii="Times New Roman" w:hAnsi="Times New Roman" w:cs="Times New Roman"/>
          <w:sz w:val="24"/>
          <w:szCs w:val="24"/>
        </w:rPr>
        <w:t>nny pracownik</w:t>
      </w:r>
      <w:r w:rsidR="009F2E8A">
        <w:rPr>
          <w:rFonts w:ascii="Times New Roman" w:hAnsi="Times New Roman" w:cs="Times New Roman"/>
          <w:sz w:val="24"/>
          <w:szCs w:val="24"/>
        </w:rPr>
        <w:t xml:space="preserve"> wskazany przez dyrektora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3B3D" w:rsidRDefault="009F2E8A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</w:t>
      </w:r>
      <w:r w:rsidR="000B3B3D">
        <w:rPr>
          <w:rFonts w:ascii="Times New Roman" w:hAnsi="Times New Roman" w:cs="Times New Roman"/>
          <w:sz w:val="24"/>
          <w:szCs w:val="24"/>
        </w:rPr>
        <w:t>. W uzas</w:t>
      </w:r>
      <w:r>
        <w:rPr>
          <w:rFonts w:ascii="Times New Roman" w:hAnsi="Times New Roman" w:cs="Times New Roman"/>
          <w:sz w:val="24"/>
          <w:szCs w:val="24"/>
        </w:rPr>
        <w:t>adnionych przypadkach Dyrektor Zespołu Szkół</w:t>
      </w:r>
      <w:r w:rsidR="000B3B3D">
        <w:rPr>
          <w:rFonts w:ascii="Times New Roman" w:hAnsi="Times New Roman" w:cs="Times New Roman"/>
          <w:sz w:val="24"/>
          <w:szCs w:val="24"/>
        </w:rPr>
        <w:t xml:space="preserve"> może uzup</w:t>
      </w:r>
      <w:r>
        <w:rPr>
          <w:rFonts w:ascii="Times New Roman" w:hAnsi="Times New Roman" w:cs="Times New Roman"/>
          <w:sz w:val="24"/>
          <w:szCs w:val="24"/>
        </w:rPr>
        <w:t xml:space="preserve">ełnić skład Komisji </w:t>
      </w:r>
      <w:r w:rsidR="000B3B3D">
        <w:rPr>
          <w:rFonts w:ascii="Times New Roman" w:hAnsi="Times New Roman" w:cs="Times New Roman"/>
          <w:sz w:val="24"/>
          <w:szCs w:val="24"/>
        </w:rPr>
        <w:t>o dodatkową osobę (eksperta) posiadającą niezbędne kwalifikacje, wiedzę i doświadczenie, przydatne w procesie naboru.</w:t>
      </w:r>
    </w:p>
    <w:p w:rsidR="000B3B3D" w:rsidRDefault="009F2E8A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0B3B3D">
        <w:rPr>
          <w:rFonts w:ascii="Times New Roman" w:hAnsi="Times New Roman" w:cs="Times New Roman"/>
          <w:sz w:val="24"/>
          <w:szCs w:val="24"/>
        </w:rPr>
        <w:t>. Komisja działa do czasu zakończenia procedury naboru na wolne stanowisko pracy.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38DC" w:rsidRDefault="00F438DC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8DC" w:rsidRDefault="00F438DC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8DC" w:rsidRDefault="00F438DC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8DC" w:rsidRDefault="00F438DC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Rozdział IV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Etapy naboru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§ 4.1. </w:t>
      </w:r>
      <w:r>
        <w:rPr>
          <w:rFonts w:ascii="Times New Roman" w:hAnsi="Times New Roman" w:cs="Times New Roman"/>
          <w:sz w:val="24"/>
          <w:szCs w:val="24"/>
        </w:rPr>
        <w:t xml:space="preserve">Ogłoszenie o naborze na wolne stanowisko urzędnicze, w tym na kierownicze stanowiska urzędnicze. 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Składanie dokumentów aplikacyjnych.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Wstępna selekcja kandydatów – analiza dokumentów aplikacyjnych.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Selekcja końcowa kandydatów, na którą składa się: test kwalifikacyjny i rozmowa kwalifikacyjna.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Sporządzenie protokołu z przeprowadzonego naboru na dane stanowisko urzędnicze.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Informacja o wyniku naboru.</w:t>
      </w:r>
    </w:p>
    <w:p w:rsidR="000B3B3D" w:rsidRPr="00846B83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817" w:rsidRDefault="00EF0817" w:rsidP="00C55D8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V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o naborze na wolne stanowisko urzędnicze,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88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tym na kierownicze stanowiska urzędnicze.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5.1.</w:t>
      </w:r>
      <w:r>
        <w:rPr>
          <w:rFonts w:ascii="Times New Roman" w:hAnsi="Times New Roman" w:cs="Times New Roman"/>
          <w:sz w:val="24"/>
          <w:szCs w:val="24"/>
        </w:rPr>
        <w:t xml:space="preserve"> Ogłoszenie o wolnym stanowisku urzędniczym, w tym kierowniczym stanowisku urzędniczym oraz o naborze kandydatów na to stanowisko umieszcza </w:t>
      </w:r>
      <w:proofErr w:type="gramStart"/>
      <w:r>
        <w:rPr>
          <w:rFonts w:ascii="Times New Roman" w:hAnsi="Times New Roman" w:cs="Times New Roman"/>
          <w:sz w:val="24"/>
          <w:szCs w:val="24"/>
        </w:rPr>
        <w:t>się                     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Biuletynie Informacji Publicznej oraz na tablicy inform</w:t>
      </w:r>
      <w:r w:rsidR="00294404">
        <w:rPr>
          <w:rFonts w:ascii="Times New Roman" w:hAnsi="Times New Roman" w:cs="Times New Roman"/>
          <w:sz w:val="24"/>
          <w:szCs w:val="24"/>
        </w:rPr>
        <w:t>acyjnej w siedzibie Zespołu Szkół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4404">
        <w:rPr>
          <w:rFonts w:ascii="Times New Roman" w:hAnsi="Times New Roman" w:cs="Times New Roman"/>
          <w:sz w:val="24"/>
          <w:szCs w:val="24"/>
        </w:rPr>
        <w:t>w Baniach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Ogłoszenie o naborze na wolne stanowisko urzędnicze powinni zawierać: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nazwę i adres jednostki;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określenie stanowiska;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określenie wymagań związanych ze stanowiskiem, zgodnie z opisem danego stanowiska, ze wskazaniem, które z nich są niezbędne, a które dodatkowe;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wskazanie zakresu zadań wykonywanych na stanowisku;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informację o warunkach pracy na danym stanowisku;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informację, czy w miesiącu poprzedzającym datę upublicznienia ogłoszenia wskaźnik zatrudnienia osób niepełnosprawnych w jednostce, w rozumieniu przepisów o rehabilitacji zawodowej i społecznej oraz zatrudnianiu osób niepełnosprawnych, </w:t>
      </w:r>
      <w:proofErr w:type="gramStart"/>
      <w:r>
        <w:rPr>
          <w:rFonts w:ascii="Times New Roman" w:hAnsi="Times New Roman" w:cs="Times New Roman"/>
          <w:sz w:val="24"/>
          <w:szCs w:val="24"/>
        </w:rPr>
        <w:t>wynosi co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najmniej 6 %;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wskazanie wymaganych dokumentów;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określenie terminu i miejsca składania dokumentów.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3. Wymagania, o których mowa w ust. 2 pkt 3 określa się w sposób następujący: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wymagania niezbędne to wymagania konieczne do podjęcia pracy na danym stanowisku,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wymagania dodatkowe to pozostałe wymagania, pozwalające na optymalne wykonywanie zadań na danym stanowisku. 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Termin do składania dokumentów określony w ogłoszeniu o naborze, nie może być krótszy niż 10 dni od dnia opublikowania tego ogłoszenia w Biuletynie Informacji Publicznej.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VI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Składanie dokumentów aplikacyjnych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6.1.</w:t>
      </w:r>
      <w:r>
        <w:rPr>
          <w:rFonts w:ascii="Times New Roman" w:hAnsi="Times New Roman" w:cs="Times New Roman"/>
          <w:sz w:val="24"/>
          <w:szCs w:val="24"/>
        </w:rPr>
        <w:t xml:space="preserve"> Po ogłoszeniu o naborze na wolne stanowisko urzędnicze, </w:t>
      </w:r>
      <w:proofErr w:type="gramStart"/>
      <w:r>
        <w:rPr>
          <w:rFonts w:ascii="Times New Roman" w:hAnsi="Times New Roman" w:cs="Times New Roman"/>
          <w:sz w:val="24"/>
          <w:szCs w:val="24"/>
        </w:rPr>
        <w:t>umieszczonym                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Biuletynie Informacji Publicznej i na tablicy informacyjnej, następuje przyjmowanie dokumentów aplikacyjnych od kandydatów zainteresowanych pracą na wolnym stanowi</w:t>
      </w:r>
      <w:r w:rsidR="00294404">
        <w:rPr>
          <w:rFonts w:ascii="Times New Roman" w:hAnsi="Times New Roman" w:cs="Times New Roman"/>
          <w:sz w:val="24"/>
          <w:szCs w:val="24"/>
        </w:rPr>
        <w:t>sku urzędniczym w Zespole Szkół w  Baniach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Na dokumenty aplikacyjne składają się:</w:t>
      </w:r>
    </w:p>
    <w:p w:rsidR="000B3B3D" w:rsidRDefault="00C55D83" w:rsidP="000B3B3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  CV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dokładnym opisem przebiegu pracy zawodowej.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  Oryginał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kwestionariusza osobowego.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Kserokopie świadectw pracy (poświadczone przez kandydata za zgodność z oryginałem).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0B3B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Zaświadczenie lekarskie o braku przeciwskazań zdrowotnych do zajmowania stanowiska.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Kserokopie dokumentów (poświadczone przez kandydata za zgodność z oryginałem) potwierdzające kwalifikacje i wykształcenie zawodowe.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Oświadczenie o niekaralności.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Inne dokumenty potwierdzające kwalifikacje i umiejętności.</w:t>
      </w:r>
    </w:p>
    <w:p w:rsidR="00F4429E" w:rsidRDefault="00F4429E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Oświadczenie, że kandydat nie był karany zakazem pełnienia funkcji kierowniczych związanych z dysponowaniem środkami publicznymi, o których mowa w ustawie </w:t>
      </w:r>
      <w:r w:rsidR="00A00834">
        <w:rPr>
          <w:rFonts w:ascii="Times New Roman" w:hAnsi="Times New Roman" w:cs="Times New Roman"/>
          <w:sz w:val="24"/>
          <w:szCs w:val="24"/>
        </w:rPr>
        <w:t xml:space="preserve">o odpowiedzialności za naruszenie dyscypliny finansów publicznych (Dz.U. </w:t>
      </w:r>
      <w:proofErr w:type="gramStart"/>
      <w:r w:rsidR="00A00834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A00834">
        <w:rPr>
          <w:rFonts w:ascii="Times New Roman" w:hAnsi="Times New Roman" w:cs="Times New Roman"/>
          <w:sz w:val="24"/>
          <w:szCs w:val="24"/>
        </w:rPr>
        <w:t xml:space="preserve"> 2005 r. Nr 14 poz. 114).</w:t>
      </w:r>
    </w:p>
    <w:p w:rsidR="000B3B3D" w:rsidRDefault="00A00834" w:rsidP="00F4429E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B3B3D">
        <w:rPr>
          <w:rFonts w:ascii="Times New Roman" w:hAnsi="Times New Roman" w:cs="Times New Roman"/>
          <w:sz w:val="24"/>
          <w:szCs w:val="24"/>
        </w:rPr>
        <w:t>3. Dokumenty aplikacyjne składane przez osoby ubiegające się o zatrudnienie mogą być przyjmowane tylko po umieszczeniu ogłoszenia o naborze na wolne stanowisko urzędnicze i tylko w formie pisemnej.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4. Za dokumenty dostarczone w terminie uważa się dokumenty</w:t>
      </w:r>
      <w:r w:rsidR="00F13030">
        <w:rPr>
          <w:rFonts w:ascii="Times New Roman" w:hAnsi="Times New Roman" w:cs="Times New Roman"/>
          <w:sz w:val="24"/>
          <w:szCs w:val="24"/>
        </w:rPr>
        <w:t>, które wpłynęły do Zespołu Szkół</w:t>
      </w:r>
      <w:r>
        <w:rPr>
          <w:rFonts w:ascii="Times New Roman" w:hAnsi="Times New Roman" w:cs="Times New Roman"/>
          <w:sz w:val="24"/>
          <w:szCs w:val="24"/>
        </w:rPr>
        <w:t xml:space="preserve"> w terminie wskazanym w ogłoszeniu (w tym przypadku nie decyduje data nadania przesyłki). 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55D83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Nie ma możliwości przyjmowania dokumentów aplikacyjnych poza ogłoszeniem.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VII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Wstępna selekcja kandydatów – analiza dokumentów aplikacyjnych.</w:t>
      </w: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7.1.</w:t>
      </w:r>
      <w:r>
        <w:rPr>
          <w:rFonts w:ascii="Times New Roman" w:hAnsi="Times New Roman" w:cs="Times New Roman"/>
          <w:sz w:val="24"/>
          <w:szCs w:val="24"/>
        </w:rPr>
        <w:t xml:space="preserve"> Analizy dokumentów aplikacyjnych dokonuje Komisja Rekrutacyjna.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Analiza dokumentów polega na zapoznaniu się przez Komisję </w:t>
      </w:r>
      <w:proofErr w:type="gramStart"/>
      <w:r>
        <w:rPr>
          <w:rFonts w:ascii="Times New Roman" w:hAnsi="Times New Roman" w:cs="Times New Roman"/>
          <w:sz w:val="24"/>
          <w:szCs w:val="24"/>
        </w:rPr>
        <w:t>Rekrutacyjną                     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aplikacjami nadesłanymi przez kandydatów.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Celem analizy dokumentów jest porównanie danych zawartych w </w:t>
      </w:r>
      <w:proofErr w:type="gramStart"/>
      <w:r>
        <w:rPr>
          <w:rFonts w:ascii="Times New Roman" w:hAnsi="Times New Roman" w:cs="Times New Roman"/>
          <w:sz w:val="24"/>
          <w:szCs w:val="24"/>
        </w:rPr>
        <w:t>aplikacji                            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wymaganiami formalnymi określonymi w ogłoszeniu (oceniane metodą: spełnia/nie spełnia).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Wynikiem analizy dokumentów jest wstępne określenie możliwości zatrudnienia kandydata do pracy na wskazanym wolnym stanowisku urzędniczym i dopuszczenie kandydata do dalszego etapu naboru.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Po dokonaniu analizy formalnej złożonych dokumentów aplikacyjnych, Komisja Rekrutacyjna zawiadamia pisemnie, telefonicznie lub drogą elektroniczną kandydatów, którzy spełnili wymogi formalne o terminie i miejscu dalszego postepowania rekrutacyjnego (selekcja końcowa).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VIII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Selekcja końcowa kandydatów.</w:t>
      </w: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8.1.</w:t>
      </w:r>
      <w:r>
        <w:rPr>
          <w:rFonts w:ascii="Times New Roman" w:hAnsi="Times New Roman" w:cs="Times New Roman"/>
          <w:sz w:val="24"/>
          <w:szCs w:val="24"/>
        </w:rPr>
        <w:t xml:space="preserve"> Na selekcję końcową kandydatów składają się:</w:t>
      </w:r>
    </w:p>
    <w:p w:rsidR="000B3B3D" w:rsidRDefault="000B3B3D" w:rsidP="000B3B3D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rozmowa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kwalifikacyjna i/lub;</w:t>
      </w:r>
    </w:p>
    <w:p w:rsidR="000B3B3D" w:rsidRDefault="000B3B3D" w:rsidP="000B3B3D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kwalifikacyjny.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Celem rozmowy kwalifikacyjnej jest nawiązanie bezpośredniego </w:t>
      </w:r>
      <w:proofErr w:type="gramStart"/>
      <w:r>
        <w:rPr>
          <w:rFonts w:ascii="Times New Roman" w:hAnsi="Times New Roman" w:cs="Times New Roman"/>
          <w:sz w:val="24"/>
          <w:szCs w:val="24"/>
        </w:rPr>
        <w:t>kontaktu                     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kandydatem i weryfikacja informacji zawartych w aplikacji.</w:t>
      </w:r>
    </w:p>
    <w:p w:rsidR="000B3B3D" w:rsidRDefault="000B3B3D" w:rsidP="000B3B3D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Rozmowa kwalifikacyjna pozwoli również zbadać:</w:t>
      </w:r>
    </w:p>
    <w:p w:rsidR="000B3B3D" w:rsidRDefault="000B3B3D" w:rsidP="000B3B3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predyspozycje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umiejętności kandydata gwarantujące prawidłowe wykonywanie powierzonych obowiązków;</w:t>
      </w:r>
    </w:p>
    <w:p w:rsidR="000B3B3D" w:rsidRDefault="000B3B3D" w:rsidP="000B3B3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ab/>
        <w:t>posiadaną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wiedzę na temat jednostki samorządu terytorialnego, w której kandydat ubiega się o stanowisko;</w:t>
      </w:r>
    </w:p>
    <w:p w:rsidR="000B3B3D" w:rsidRDefault="000B3B3D" w:rsidP="00B27F0A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obowiązki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zakres odpowiedzialności na stanowiskach zajmowanych poprzednio przez kandydata;</w:t>
      </w:r>
    </w:p>
    <w:p w:rsidR="000B3B3D" w:rsidRDefault="000B3B3D" w:rsidP="000B3B3D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4. Rozmowę kwalifikacyjną przeprowadza Komisja Rekrutacyjna.</w:t>
      </w:r>
    </w:p>
    <w:p w:rsidR="000B3B3D" w:rsidRDefault="000B3B3D" w:rsidP="000B3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Każdy członek Komisji Rekrutacyjnej podczas rozmowy przydziela kandydatowi punkty w skali od 0 do 10.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Celem testu kwalifikacyjnego jest sprawdzenie wiedzy i umiejętności niezbędnych do wykonywania określonej pracy.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W przypadku dopuszczenia do końcowego etapu jednego kandydata, Komisja Rekrutacyjna może odstąpić od przeprowadzenia testu kwalifikacyjnego.</w:t>
      </w:r>
    </w:p>
    <w:p w:rsidR="000B3B3D" w:rsidRDefault="000B3B3D" w:rsidP="000B3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W toku naboru Komisja Rekrutacyjna wyłania nie więcej niż pięciu najlepszych kandydatów, spełniających wymagania niezbędne oraz w największym stopniu spełniających wymagania dodatk</w:t>
      </w:r>
      <w:r w:rsidR="00F13030">
        <w:rPr>
          <w:rFonts w:ascii="Times New Roman" w:hAnsi="Times New Roman" w:cs="Times New Roman"/>
          <w:sz w:val="24"/>
          <w:szCs w:val="24"/>
        </w:rPr>
        <w:t>owe, których przedstawia Dyrektorowi</w:t>
      </w:r>
      <w:r>
        <w:rPr>
          <w:rFonts w:ascii="Times New Roman" w:hAnsi="Times New Roman" w:cs="Times New Roman"/>
          <w:sz w:val="24"/>
          <w:szCs w:val="24"/>
        </w:rPr>
        <w:t xml:space="preserve"> celem zatrudnienia wybranego kandydata</w:t>
      </w:r>
    </w:p>
    <w:p w:rsidR="000B3B3D" w:rsidRDefault="000B3B3D" w:rsidP="000B3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Jeżeli w jednostce wskaźnik zatrudnienia osób niepełnosprawnych, w rozumieniu przepisów o rehabilitacji zawodowej i społecznej oraz zatrudnianiu osób niepełnosprawnych, w miesiącu poprzedzającym datę upublicznienia ogłoszenia o naborze, jest niższy niż 6%, pierwszeństwo w zatrudnieniu na stanowiskach urzędniczych, z wyłączeniem kierowniczych stanowisk urzędniczych, przysługuje osobie niepełnosprawnej, o ile znajduje się w gronie pięciu najlepszych kandydatów. 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IX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Sporządzenie protokołu z przeprowadzonego naboru na dane stanowisko urzędnicze.</w:t>
      </w: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9.1.</w:t>
      </w:r>
      <w:r>
        <w:rPr>
          <w:rFonts w:ascii="Times New Roman" w:hAnsi="Times New Roman" w:cs="Times New Roman"/>
          <w:sz w:val="24"/>
          <w:szCs w:val="24"/>
        </w:rPr>
        <w:t xml:space="preserve"> Po za</w:t>
      </w:r>
      <w:r w:rsidR="00F13030">
        <w:rPr>
          <w:rFonts w:ascii="Times New Roman" w:hAnsi="Times New Roman" w:cs="Times New Roman"/>
          <w:sz w:val="24"/>
          <w:szCs w:val="24"/>
        </w:rPr>
        <w:t xml:space="preserve">kończeniu procedury </w:t>
      </w:r>
      <w:proofErr w:type="gramStart"/>
      <w:r w:rsidR="00F13030">
        <w:rPr>
          <w:rFonts w:ascii="Times New Roman" w:hAnsi="Times New Roman" w:cs="Times New Roman"/>
          <w:sz w:val="24"/>
          <w:szCs w:val="24"/>
        </w:rPr>
        <w:t>naboru  Komisja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sporządza protokół.</w:t>
      </w: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Protokół zawiera w szczególności: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określenie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stanowiska, na które był przeprowadzony nabór, liczbę kandydatów oraz imiona, nazwiska i miejsca zamieszkania w rozumieniu przepisów Kodeksu cywilnego nie więcej niż pięciu najlepszych kandydatów wraz ze wskazaniem kandydatów niepełnosprawnych o ile do przeprowadzonego naboru stosuje się przepis art. 13a ust. 2</w:t>
      </w:r>
      <w:r w:rsidR="00F13030">
        <w:rPr>
          <w:rFonts w:ascii="Times New Roman" w:hAnsi="Times New Roman" w:cs="Times New Roman"/>
          <w:sz w:val="24"/>
          <w:szCs w:val="24"/>
        </w:rPr>
        <w:t xml:space="preserve"> ust</w:t>
      </w:r>
      <w:r w:rsidR="00B27F0A">
        <w:rPr>
          <w:rFonts w:ascii="Times New Roman" w:hAnsi="Times New Roman" w:cs="Times New Roman"/>
          <w:sz w:val="24"/>
          <w:szCs w:val="24"/>
        </w:rPr>
        <w:t>awy;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liczbę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nadesłanych ofert na stanowisko, w tym liczbę ofert spełniających wymagania formalne;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3)</w:t>
      </w:r>
      <w:r>
        <w:rPr>
          <w:rFonts w:ascii="Times New Roman" w:hAnsi="Times New Roman" w:cs="Times New Roman"/>
          <w:sz w:val="24"/>
          <w:szCs w:val="24"/>
        </w:rPr>
        <w:tab/>
        <w:t>informację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zastosowanych metodach i technikach naboru;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ab/>
        <w:t>uzasadnienie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dokonanego wyboru;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ab/>
        <w:t>skład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komisji przeprowadzającej nabór.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X</w:t>
      </w:r>
    </w:p>
    <w:p w:rsidR="000B3B3D" w:rsidRDefault="000B3B3D" w:rsidP="000B3B3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Podjęcie decyzji o zatrudnieniu. </w:t>
      </w:r>
    </w:p>
    <w:p w:rsidR="000B3B3D" w:rsidRPr="006C2CE7" w:rsidRDefault="000B3B3D" w:rsidP="000B3B3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C2CE7">
        <w:rPr>
          <w:rFonts w:ascii="Times New Roman" w:hAnsi="Times New Roman" w:cs="Times New Roman"/>
          <w:b/>
          <w:sz w:val="24"/>
          <w:szCs w:val="24"/>
        </w:rPr>
        <w:t>§ 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CE7">
        <w:rPr>
          <w:rFonts w:ascii="Times New Roman" w:hAnsi="Times New Roman" w:cs="Times New Roman"/>
          <w:sz w:val="24"/>
          <w:szCs w:val="24"/>
        </w:rPr>
        <w:t xml:space="preserve">Po przedstawieniu </w:t>
      </w:r>
      <w:r>
        <w:rPr>
          <w:rFonts w:ascii="Times New Roman" w:hAnsi="Times New Roman" w:cs="Times New Roman"/>
          <w:sz w:val="24"/>
          <w:szCs w:val="24"/>
        </w:rPr>
        <w:t xml:space="preserve">przez Komisję Rekrutacyjną protokołu z postępowania rekrutacyjnego, ostateczną decyzję w sprawie zatrudnienia kandydata podejmuje </w:t>
      </w:r>
      <w:r w:rsidR="00F13030">
        <w:rPr>
          <w:rFonts w:ascii="Times New Roman" w:hAnsi="Times New Roman" w:cs="Times New Roman"/>
          <w:sz w:val="24"/>
          <w:szCs w:val="24"/>
        </w:rPr>
        <w:t>Dyrektor Zespołu Szkół w Baniach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B3B3D" w:rsidRDefault="000B3B3D" w:rsidP="000B3B3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XI</w:t>
      </w:r>
    </w:p>
    <w:p w:rsidR="000B3B3D" w:rsidRDefault="000B3B3D" w:rsidP="000B3B3D">
      <w:pPr>
        <w:spacing w:after="0" w:line="360" w:lineRule="auto"/>
        <w:ind w:left="426" w:hanging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wyników naboru.</w:t>
      </w:r>
    </w:p>
    <w:p w:rsidR="000B3B3D" w:rsidRDefault="000B3B3D" w:rsidP="000B3B3D">
      <w:pPr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11.1.</w:t>
      </w:r>
      <w:r>
        <w:rPr>
          <w:rFonts w:ascii="Times New Roman" w:hAnsi="Times New Roman" w:cs="Times New Roman"/>
          <w:sz w:val="24"/>
          <w:szCs w:val="24"/>
        </w:rPr>
        <w:t xml:space="preserve"> Niezwłocznie po przeprowadzonym naborze informacja o wyniku naboru jest upowszechniania poprzez umieszczenie na tablicy info</w:t>
      </w:r>
      <w:r w:rsidR="00B27F0A">
        <w:rPr>
          <w:rFonts w:ascii="Times New Roman" w:hAnsi="Times New Roman" w:cs="Times New Roman"/>
          <w:sz w:val="24"/>
          <w:szCs w:val="24"/>
        </w:rPr>
        <w:t>rmacyjnej w Zespole Szkół w Baniach</w:t>
      </w:r>
      <w:r>
        <w:rPr>
          <w:rFonts w:ascii="Times New Roman" w:hAnsi="Times New Roman" w:cs="Times New Roman"/>
          <w:sz w:val="24"/>
          <w:szCs w:val="24"/>
        </w:rPr>
        <w:t xml:space="preserve"> oraz opublikowanie w Biuletynie In</w:t>
      </w:r>
      <w:r w:rsidR="00F13030">
        <w:rPr>
          <w:rFonts w:ascii="Times New Roman" w:hAnsi="Times New Roman" w:cs="Times New Roman"/>
          <w:sz w:val="24"/>
          <w:szCs w:val="24"/>
        </w:rPr>
        <w:t>formacji Publicznej Zespołu Szkół w Baniach</w:t>
      </w:r>
      <w:r>
        <w:rPr>
          <w:rFonts w:ascii="Times New Roman" w:hAnsi="Times New Roman" w:cs="Times New Roman"/>
          <w:sz w:val="24"/>
          <w:szCs w:val="24"/>
        </w:rPr>
        <w:t xml:space="preserve"> przez </w:t>
      </w:r>
      <w:proofErr w:type="gramStart"/>
      <w:r>
        <w:rPr>
          <w:rFonts w:ascii="Times New Roman" w:hAnsi="Times New Roman" w:cs="Times New Roman"/>
          <w:sz w:val="24"/>
          <w:szCs w:val="24"/>
        </w:rPr>
        <w:t>okres              co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najmniej trzech miesięcy.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Informacja, o której mowa w ust. 1 zawiera:</w:t>
      </w:r>
    </w:p>
    <w:p w:rsidR="000B3B3D" w:rsidRDefault="000B3B3D" w:rsidP="000B3B3D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nazwę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adres jednostki;</w:t>
      </w:r>
    </w:p>
    <w:p w:rsidR="000B3B3D" w:rsidRDefault="000B3B3D" w:rsidP="000B3B3D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określenie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stanowiska;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imię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nazwisko wybranego kandydata oraz jego miejsce zamieszkania w rozumieniu przepisów Kodeksu cywilnego;</w:t>
      </w:r>
    </w:p>
    <w:p w:rsidR="000B3B3D" w:rsidRDefault="000B3B3D" w:rsidP="000B3B3D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uzasadnienie dokonanego wyboru kandydata albo uzasadnienie nierozstrzygnięcia naboru na stanowisko.</w:t>
      </w:r>
    </w:p>
    <w:p w:rsidR="000B3B3D" w:rsidRDefault="000B3B3D" w:rsidP="000B3B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Jeżeli w okresie trzech miesięcy od dnia nawiązania stosunku pracy z osobą wyłonioną w drodze naboru istnieje konieczność ponownego obsadzenia tego samego stanowiska, możliwe jest zatrudnienie na tym samym stanowisku innej osoby spośród nie więcej niż pięciu najlepszych kandydatów, o których mowa w § 8 ust. 8. 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F0A" w:rsidRDefault="00B27F0A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F0A" w:rsidRDefault="00B27F0A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F0A" w:rsidRDefault="00B27F0A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F0A" w:rsidRDefault="00B27F0A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Rozdział XII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Sposób postępowania z dokumentami aplikacyjnymi.</w:t>
      </w:r>
    </w:p>
    <w:p w:rsidR="000B3B3D" w:rsidRDefault="000B3B3D" w:rsidP="000B3B3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§ 12.1.</w:t>
      </w:r>
      <w:r>
        <w:rPr>
          <w:rFonts w:ascii="Times New Roman" w:hAnsi="Times New Roman" w:cs="Times New Roman"/>
          <w:sz w:val="24"/>
          <w:szCs w:val="24"/>
        </w:rPr>
        <w:t xml:space="preserve"> Komisja Rekrutacyjna po zakończeniu procedury naboru przekazuje dokumenty osób biorących udział w naborze wraz ze sporzą</w:t>
      </w:r>
      <w:r w:rsidR="00F13030">
        <w:rPr>
          <w:rFonts w:ascii="Times New Roman" w:hAnsi="Times New Roman" w:cs="Times New Roman"/>
          <w:sz w:val="24"/>
          <w:szCs w:val="24"/>
        </w:rPr>
        <w:t>dzoną dokumentacją Dyrektorowi Zespołu Szkół w Baniach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D6A8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2CE7">
        <w:rPr>
          <w:rFonts w:ascii="Times New Roman" w:hAnsi="Times New Roman" w:cs="Times New Roman"/>
          <w:sz w:val="24"/>
          <w:szCs w:val="24"/>
        </w:rPr>
        <w:t xml:space="preserve">Dokumenty </w:t>
      </w:r>
      <w:r>
        <w:rPr>
          <w:rFonts w:ascii="Times New Roman" w:hAnsi="Times New Roman" w:cs="Times New Roman"/>
          <w:sz w:val="24"/>
          <w:szCs w:val="24"/>
        </w:rPr>
        <w:t xml:space="preserve">aplikacyjne kandydata, który zostanie wyłoniony w procesie rekrutacji, zostaną dołączone do jego akt osobowych. 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Dokumenty aplikacyjne czterech kandydatów, którzy w wyniku naboru zostali najwyżej ocenieni i ich dane zostały umieszczone w protokole z przeprowadzonego naboru, przechowuje się przez okres 3 miesięcy od dnia zatrudnienia wybranego kandydata. Po upływie wskazanego okresu kandydaci mogą odbierać dokumenty osobiście lub też zostaną im odesłane listem poleconym za zwrotnym potwierdzeniem odbioru.</w:t>
      </w:r>
    </w:p>
    <w:p w:rsidR="000B3B3D" w:rsidRPr="006C2CE7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Pozostali kandydaci, których dane nie zostały umieszczone w </w:t>
      </w:r>
      <w:proofErr w:type="gramStart"/>
      <w:r>
        <w:rPr>
          <w:rFonts w:ascii="Times New Roman" w:hAnsi="Times New Roman" w:cs="Times New Roman"/>
          <w:sz w:val="24"/>
          <w:szCs w:val="24"/>
        </w:rPr>
        <w:t>protokole                               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przeprowadzonego naboru mogą odbierać dokumenty osobiście lub też zostaną im odesłane za potwierdzeniem odbioru.  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Dokumenty kandydatów, którzy nie zostali wybrani w wyniku naboru na wolne stanowisko urzędnicze, są </w:t>
      </w:r>
      <w:proofErr w:type="gramStart"/>
      <w:r>
        <w:rPr>
          <w:rFonts w:ascii="Times New Roman" w:hAnsi="Times New Roman" w:cs="Times New Roman"/>
          <w:sz w:val="24"/>
          <w:szCs w:val="24"/>
        </w:rPr>
        <w:t>odsyłane jeżeli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kandydat zaznaczył to w złożonej dokumentacji albo gdy wystąpi z takim wnioskiem po przeprowadzonym naborze. </w:t>
      </w: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D6A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Informacje o kandydatach, którzy zgłosili się do naboru, stanowią informację publiczną w zakresie objętym wymaganiami związanymi ze stanowiskiem urzędniczym określonym w ogłoszeniu o naborze.</w:t>
      </w:r>
    </w:p>
    <w:p w:rsidR="000B3B3D" w:rsidRDefault="000B3B3D" w:rsidP="000B3B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XIII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0B3B3D" w:rsidRDefault="000B3B3D" w:rsidP="000B3B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3D" w:rsidRDefault="000B3B3D" w:rsidP="000B3B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6704">
        <w:rPr>
          <w:rFonts w:ascii="Times New Roman" w:hAnsi="Times New Roman" w:cs="Times New Roman"/>
          <w:b/>
          <w:sz w:val="24"/>
          <w:szCs w:val="24"/>
        </w:rPr>
        <w:t>§ 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CE7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sp</w:t>
      </w:r>
      <w:r w:rsidRPr="006C2CE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awach nieuregulowanych w niniejs</w:t>
      </w:r>
      <w:r w:rsidRPr="006C2CE7">
        <w:rPr>
          <w:rFonts w:ascii="Times New Roman" w:hAnsi="Times New Roman" w:cs="Times New Roman"/>
          <w:sz w:val="24"/>
          <w:szCs w:val="24"/>
        </w:rPr>
        <w:t>zym regulaminie mają zast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C2CE7">
        <w:rPr>
          <w:rFonts w:ascii="Times New Roman" w:hAnsi="Times New Roman" w:cs="Times New Roman"/>
          <w:sz w:val="24"/>
          <w:szCs w:val="24"/>
        </w:rPr>
        <w:t xml:space="preserve">sowanie przepisy </w:t>
      </w:r>
      <w:r>
        <w:rPr>
          <w:rFonts w:ascii="Times New Roman" w:hAnsi="Times New Roman" w:cs="Times New Roman"/>
          <w:sz w:val="24"/>
          <w:szCs w:val="24"/>
        </w:rPr>
        <w:t xml:space="preserve">ustawy z dnia 21 listopada 2008 r. o pracownikach samorządowych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2014 r. poz. 1202).</w:t>
      </w:r>
    </w:p>
    <w:p w:rsidR="008A527C" w:rsidRDefault="008A527C"/>
    <w:sectPr w:rsidR="008A5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71A9C"/>
    <w:multiLevelType w:val="hybridMultilevel"/>
    <w:tmpl w:val="D22A4D8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52E30D91"/>
    <w:multiLevelType w:val="hybridMultilevel"/>
    <w:tmpl w:val="C7DA7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3D"/>
    <w:rsid w:val="000B3B3D"/>
    <w:rsid w:val="00263D87"/>
    <w:rsid w:val="00294404"/>
    <w:rsid w:val="008A527C"/>
    <w:rsid w:val="009F2E8A"/>
    <w:rsid w:val="00A00834"/>
    <w:rsid w:val="00A30795"/>
    <w:rsid w:val="00B27F0A"/>
    <w:rsid w:val="00C55D83"/>
    <w:rsid w:val="00EF0817"/>
    <w:rsid w:val="00F13030"/>
    <w:rsid w:val="00F438DC"/>
    <w:rsid w:val="00F4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B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3B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B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3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1919</Words>
  <Characters>11519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12</cp:revision>
  <dcterms:created xsi:type="dcterms:W3CDTF">2016-06-07T06:33:00Z</dcterms:created>
  <dcterms:modified xsi:type="dcterms:W3CDTF">2016-06-08T08:30:00Z</dcterms:modified>
</cp:coreProperties>
</file>