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E01" w:rsidRPr="00BD2E57" w:rsidRDefault="00BD2E57" w:rsidP="00BD2E57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BD2E57">
        <w:rPr>
          <w:rFonts w:ascii="Times New Roman" w:hAnsi="Times New Roman" w:cs="Times New Roman"/>
          <w:sz w:val="20"/>
          <w:szCs w:val="20"/>
        </w:rPr>
        <w:t>Załącznik nr 2</w:t>
      </w:r>
    </w:p>
    <w:p w:rsidR="00BD2E57" w:rsidRPr="00BD2E57" w:rsidRDefault="00BD2E57" w:rsidP="00BD2E57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BD2E57">
        <w:rPr>
          <w:rFonts w:ascii="Times New Roman" w:hAnsi="Times New Roman" w:cs="Times New Roman"/>
          <w:sz w:val="20"/>
          <w:szCs w:val="20"/>
        </w:rPr>
        <w:t>do Zarządzenia Wójta Gminy Banie</w:t>
      </w:r>
    </w:p>
    <w:p w:rsidR="00BD2E57" w:rsidRPr="00BD2E57" w:rsidRDefault="00BD2E57" w:rsidP="00BD2E57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 w:rsidRPr="00BD2E57">
        <w:rPr>
          <w:rFonts w:ascii="Times New Roman" w:hAnsi="Times New Roman" w:cs="Times New Roman"/>
          <w:sz w:val="20"/>
          <w:szCs w:val="20"/>
        </w:rPr>
        <w:t>z dnia 30 marca 2016r.</w:t>
      </w:r>
    </w:p>
    <w:p w:rsidR="00BD2E57" w:rsidRPr="00BD2E57" w:rsidRDefault="00BD2E57" w:rsidP="00BD2E57">
      <w:pPr>
        <w:pStyle w:val="Bezodstpw"/>
        <w:rPr>
          <w:rFonts w:ascii="Times New Roman" w:hAnsi="Times New Roman" w:cs="Times New Roman"/>
        </w:rPr>
      </w:pPr>
    </w:p>
    <w:p w:rsidR="00BD2E57" w:rsidRDefault="00BD2E57" w:rsidP="00BD2E57">
      <w:pPr>
        <w:pStyle w:val="Bezodstpw"/>
        <w:rPr>
          <w:rFonts w:ascii="Times New Roman" w:hAnsi="Times New Roman" w:cs="Times New Roman"/>
        </w:rPr>
      </w:pPr>
    </w:p>
    <w:p w:rsidR="00BD2E57" w:rsidRPr="00BD2E57" w:rsidRDefault="00BD2E57" w:rsidP="00157C50">
      <w:pPr>
        <w:pStyle w:val="Bezodstpw"/>
        <w:spacing w:line="360" w:lineRule="auto"/>
        <w:rPr>
          <w:rFonts w:ascii="Times New Roman" w:hAnsi="Times New Roman" w:cs="Times New Roman"/>
        </w:rPr>
      </w:pPr>
    </w:p>
    <w:p w:rsidR="00BD2E57" w:rsidRPr="00BD2E57" w:rsidRDefault="00BD2E57" w:rsidP="00157C50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E57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BD2E57" w:rsidRPr="00BD2E57" w:rsidRDefault="00BD2E57" w:rsidP="00157C50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E57">
        <w:rPr>
          <w:rFonts w:ascii="Times New Roman" w:hAnsi="Times New Roman" w:cs="Times New Roman"/>
          <w:b/>
          <w:sz w:val="24"/>
          <w:szCs w:val="24"/>
        </w:rPr>
        <w:t>o przydzielenie konta w systemie informatycznym do przetwarzania informacji</w:t>
      </w:r>
    </w:p>
    <w:p w:rsidR="002E749E" w:rsidRDefault="00BD2E57" w:rsidP="00157C50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E57">
        <w:rPr>
          <w:rFonts w:ascii="Times New Roman" w:hAnsi="Times New Roman" w:cs="Times New Roman"/>
          <w:b/>
          <w:sz w:val="24"/>
          <w:szCs w:val="24"/>
        </w:rPr>
        <w:t>niejawnych o klauzuli „zastrzeżone”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D2E57" w:rsidRDefault="00BD2E57" w:rsidP="00157C50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5276"/>
      </w:tblGrid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Lokalizacja BSK (bezpiecznego stanowiska komputerowego)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Stanowiska służbowe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Komórka organizacyjna, wydział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pomieszczenia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Poświadczenie bezpieczeństwa/zaświadczenie kierownika jednostki o dostępie do informacji niejawnych (numer, data ważności, klauzula tajności)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Zaświadczenie o odbyciu szkolenia podstawowego z zakresu OIN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Specjalne instrukcje lub komentarze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Pełnomocnik ds. OIN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2E749E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Administrator systemu*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2E749E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użytkownika (login) **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2E749E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Okres ważności konta (dokładna data)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2E57" w:rsidTr="002E749E">
        <w:tc>
          <w:tcPr>
            <w:tcW w:w="3936" w:type="dxa"/>
          </w:tcPr>
          <w:p w:rsidR="00BD2E57" w:rsidRDefault="002E749E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Hasło pierwszego logowania ***</w:t>
            </w:r>
          </w:p>
        </w:tc>
        <w:tc>
          <w:tcPr>
            <w:tcW w:w="5276" w:type="dxa"/>
          </w:tcPr>
          <w:p w:rsidR="00BD2E57" w:rsidRDefault="00BD2E57" w:rsidP="00157C5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2E57" w:rsidRDefault="00BD2E57" w:rsidP="00157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E749E" w:rsidRPr="002E749E" w:rsidRDefault="002E749E" w:rsidP="00157C5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E749E">
        <w:rPr>
          <w:rFonts w:ascii="Times New Roman" w:hAnsi="Times New Roman" w:cs="Times New Roman"/>
          <w:sz w:val="24"/>
          <w:szCs w:val="24"/>
        </w:rPr>
        <w:t>* wypełnia administrator systemu</w:t>
      </w:r>
    </w:p>
    <w:p w:rsidR="002E749E" w:rsidRDefault="002E749E" w:rsidP="00157C5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E749E">
        <w:rPr>
          <w:rFonts w:ascii="Times New Roman" w:hAnsi="Times New Roman" w:cs="Times New Roman"/>
          <w:sz w:val="24"/>
          <w:szCs w:val="24"/>
        </w:rPr>
        <w:t>** wypełnia pełnomocnik ds. OIN</w:t>
      </w:r>
    </w:p>
    <w:p w:rsidR="002E749E" w:rsidRPr="002E749E" w:rsidRDefault="002E749E" w:rsidP="00157C5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 Hasło powinno składać się z ośmiu znaków i zawierać co  najmniej dwie litery, jedną cyfrę i jeden znak specjalny (np. %!@$# itp.). Niedopuszczalne są hasła będące imionami własnymi. Hasło podane w formularzu jest hasłem początkowym i przy pierwszym logowaniu należy je zmienić, ale zgodnie z powyższymi regułami.</w:t>
      </w:r>
    </w:p>
    <w:sectPr w:rsidR="002E749E" w:rsidRPr="002E7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45192"/>
    <w:multiLevelType w:val="hybridMultilevel"/>
    <w:tmpl w:val="D9788434"/>
    <w:lvl w:ilvl="0" w:tplc="CA6630F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CF6DBC"/>
    <w:multiLevelType w:val="hybridMultilevel"/>
    <w:tmpl w:val="23B0947A"/>
    <w:lvl w:ilvl="0" w:tplc="6D12B66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E57"/>
    <w:rsid w:val="00157C50"/>
    <w:rsid w:val="002E749E"/>
    <w:rsid w:val="00BD2E57"/>
    <w:rsid w:val="00D5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D2E5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BD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7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D2E5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BD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74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UGBanie</dc:creator>
  <cp:lastModifiedBy>UGBanie</cp:lastModifiedBy>
  <cp:revision>3</cp:revision>
  <cp:lastPrinted>2016-04-11T08:34:00Z</cp:lastPrinted>
  <dcterms:created xsi:type="dcterms:W3CDTF">2016-04-11T07:59:00Z</dcterms:created>
  <dcterms:modified xsi:type="dcterms:W3CDTF">2016-04-11T08:34:00Z</dcterms:modified>
</cp:coreProperties>
</file>