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71B" w:rsidRDefault="003E571B" w:rsidP="003E571B">
      <w:pPr>
        <w:pStyle w:val="NormalnyWeb"/>
        <w:shd w:val="clear" w:color="auto" w:fill="FFFFFF"/>
        <w:spacing w:line="252" w:lineRule="atLeast"/>
        <w:jc w:val="center"/>
        <w:rPr>
          <w:rFonts w:ascii="Arial" w:hAnsi="Arial" w:cs="Arial"/>
          <w:b/>
          <w:color w:val="3F3E42"/>
        </w:rPr>
      </w:pPr>
    </w:p>
    <w:p w:rsidR="003E571B" w:rsidRPr="00BB7342" w:rsidRDefault="003E571B" w:rsidP="003E571B">
      <w:pPr>
        <w:pStyle w:val="NormalnyWeb"/>
        <w:shd w:val="clear" w:color="auto" w:fill="FFFFFF"/>
        <w:spacing w:line="252" w:lineRule="atLeast"/>
        <w:jc w:val="center"/>
        <w:rPr>
          <w:rFonts w:ascii="Arial" w:hAnsi="Arial" w:cs="Arial"/>
          <w:b/>
          <w:color w:val="3F3E42"/>
        </w:rPr>
      </w:pPr>
      <w:bookmarkStart w:id="0" w:name="_GoBack"/>
      <w:bookmarkEnd w:id="0"/>
      <w:r w:rsidRPr="00BB7342">
        <w:rPr>
          <w:rFonts w:ascii="Arial" w:hAnsi="Arial" w:cs="Arial"/>
          <w:b/>
          <w:color w:val="3F3E42"/>
        </w:rPr>
        <w:t xml:space="preserve">Informacja prasowa o 9. Międzynarodowej Konferencji </w:t>
      </w:r>
      <w:proofErr w:type="spellStart"/>
      <w:r w:rsidRPr="00BB7342">
        <w:rPr>
          <w:rFonts w:ascii="Arial" w:hAnsi="Arial" w:cs="Arial"/>
          <w:b/>
          <w:color w:val="3F3E42"/>
        </w:rPr>
        <w:t>Fundraisingu</w:t>
      </w:r>
      <w:proofErr w:type="spellEnd"/>
    </w:p>
    <w:p w:rsidR="003E571B" w:rsidRPr="00BB7342" w:rsidRDefault="003E571B" w:rsidP="003E571B">
      <w:pPr>
        <w:pStyle w:val="NormalnyWeb"/>
        <w:shd w:val="clear" w:color="auto" w:fill="FFFFFF"/>
        <w:spacing w:line="252" w:lineRule="atLeast"/>
        <w:jc w:val="both"/>
        <w:rPr>
          <w:rFonts w:ascii="Arial" w:hAnsi="Arial" w:cs="Arial"/>
          <w:color w:val="3F3E42"/>
        </w:rPr>
      </w:pPr>
      <w:r w:rsidRPr="00BB7342">
        <w:rPr>
          <w:rFonts w:ascii="Arial" w:hAnsi="Arial" w:cs="Arial"/>
          <w:color w:val="3F3E42"/>
        </w:rPr>
        <w:t xml:space="preserve">9. Międzynarodowa Konferencja </w:t>
      </w:r>
      <w:proofErr w:type="spellStart"/>
      <w:r w:rsidRPr="00BB7342">
        <w:rPr>
          <w:rFonts w:ascii="Arial" w:hAnsi="Arial" w:cs="Arial"/>
          <w:color w:val="3F3E42"/>
        </w:rPr>
        <w:t>Fundraisingu</w:t>
      </w:r>
      <w:proofErr w:type="spellEnd"/>
      <w:r w:rsidRPr="00BB7342">
        <w:rPr>
          <w:rFonts w:ascii="Arial" w:hAnsi="Arial" w:cs="Arial"/>
          <w:color w:val="3F3E42"/>
        </w:rPr>
        <w:t xml:space="preserve"> to spo</w:t>
      </w:r>
      <w:r>
        <w:rPr>
          <w:rFonts w:ascii="Arial" w:hAnsi="Arial" w:cs="Arial"/>
          <w:color w:val="3F3E42"/>
        </w:rPr>
        <w:t xml:space="preserve">tkanie integrująca </w:t>
      </w:r>
      <w:proofErr w:type="spellStart"/>
      <w:r>
        <w:rPr>
          <w:rFonts w:ascii="Arial" w:hAnsi="Arial" w:cs="Arial"/>
          <w:color w:val="3F3E42"/>
        </w:rPr>
        <w:t>fundraiserów</w:t>
      </w:r>
      <w:proofErr w:type="spellEnd"/>
      <w:r>
        <w:rPr>
          <w:rFonts w:ascii="Arial" w:hAnsi="Arial" w:cs="Arial"/>
          <w:color w:val="3F3E42"/>
        </w:rPr>
        <w:t xml:space="preserve"> </w:t>
      </w:r>
      <w:r>
        <w:rPr>
          <w:rFonts w:ascii="Arial" w:hAnsi="Arial" w:cs="Arial"/>
          <w:color w:val="3F3E42"/>
        </w:rPr>
        <w:br/>
      </w:r>
      <w:r w:rsidRPr="00BB7342">
        <w:rPr>
          <w:rFonts w:ascii="Arial" w:hAnsi="Arial" w:cs="Arial"/>
          <w:color w:val="3F3E42"/>
        </w:rPr>
        <w:t xml:space="preserve">i entuzjastów </w:t>
      </w:r>
      <w:proofErr w:type="spellStart"/>
      <w:r w:rsidRPr="00BB7342">
        <w:rPr>
          <w:rFonts w:ascii="Arial" w:hAnsi="Arial" w:cs="Arial"/>
          <w:color w:val="3F3E42"/>
        </w:rPr>
        <w:t>fundraisingu</w:t>
      </w:r>
      <w:proofErr w:type="spellEnd"/>
      <w:r w:rsidRPr="00BB7342">
        <w:rPr>
          <w:rFonts w:ascii="Arial" w:hAnsi="Arial" w:cs="Arial"/>
          <w:color w:val="3F3E42"/>
        </w:rPr>
        <w:t xml:space="preserve"> z całej Polski i zagranicy</w:t>
      </w:r>
      <w:r>
        <w:rPr>
          <w:rFonts w:ascii="Arial" w:hAnsi="Arial" w:cs="Arial"/>
          <w:color w:val="3F3E42"/>
        </w:rPr>
        <w:t xml:space="preserve">, dające wiedzę i doświadczenie </w:t>
      </w:r>
      <w:r w:rsidRPr="00BB7342">
        <w:rPr>
          <w:rFonts w:ascii="Arial" w:hAnsi="Arial" w:cs="Arial"/>
          <w:color w:val="3F3E42"/>
        </w:rPr>
        <w:t xml:space="preserve">oraz możliwości międzynarodowego </w:t>
      </w:r>
      <w:proofErr w:type="spellStart"/>
      <w:r w:rsidRPr="00BB7342">
        <w:rPr>
          <w:rFonts w:ascii="Arial" w:hAnsi="Arial" w:cs="Arial"/>
          <w:color w:val="3F3E42"/>
        </w:rPr>
        <w:t>networkingu</w:t>
      </w:r>
      <w:proofErr w:type="spellEnd"/>
      <w:r w:rsidRPr="00BB7342">
        <w:rPr>
          <w:rFonts w:ascii="Arial" w:hAnsi="Arial" w:cs="Arial"/>
          <w:color w:val="3F3E42"/>
        </w:rPr>
        <w:t>.</w:t>
      </w:r>
    </w:p>
    <w:p w:rsidR="003E571B" w:rsidRPr="00BB7342" w:rsidRDefault="003E571B" w:rsidP="003E571B">
      <w:pPr>
        <w:pStyle w:val="NormalnyWeb"/>
        <w:shd w:val="clear" w:color="auto" w:fill="FFFFFF"/>
        <w:spacing w:line="252" w:lineRule="atLeast"/>
        <w:jc w:val="both"/>
        <w:rPr>
          <w:rFonts w:ascii="Arial" w:hAnsi="Arial" w:cs="Arial"/>
          <w:color w:val="3F3E42"/>
        </w:rPr>
      </w:pPr>
      <w:r w:rsidRPr="00BB7342">
        <w:rPr>
          <w:rFonts w:ascii="Arial" w:hAnsi="Arial" w:cs="Arial"/>
          <w:color w:val="3F3E42"/>
        </w:rPr>
        <w:t>W tym roku w centrum stawiamy </w:t>
      </w:r>
      <w:r w:rsidRPr="00BB7342">
        <w:rPr>
          <w:rStyle w:val="Pogrubienie"/>
          <w:rFonts w:ascii="Arial" w:hAnsi="Arial" w:cs="Arial"/>
          <w:color w:val="3F3E42"/>
        </w:rPr>
        <w:t>Darczyńcę</w:t>
      </w:r>
      <w:r w:rsidRPr="00BB7342">
        <w:rPr>
          <w:rFonts w:ascii="Arial" w:hAnsi="Arial" w:cs="Arial"/>
          <w:color w:val="3F3E42"/>
        </w:rPr>
        <w:t xml:space="preserve"> – główną postać, z którą jako </w:t>
      </w:r>
      <w:proofErr w:type="spellStart"/>
      <w:r w:rsidRPr="00BB7342">
        <w:rPr>
          <w:rFonts w:ascii="Arial" w:hAnsi="Arial" w:cs="Arial"/>
          <w:color w:val="3F3E42"/>
        </w:rPr>
        <w:t>fundraiserzy</w:t>
      </w:r>
      <w:proofErr w:type="spellEnd"/>
      <w:r w:rsidRPr="00BB7342">
        <w:rPr>
          <w:rFonts w:ascii="Arial" w:hAnsi="Arial" w:cs="Arial"/>
          <w:color w:val="3F3E42"/>
        </w:rPr>
        <w:t xml:space="preserve"> na co dzień się spotykamy i współpracujemy, aby realizować misję naszych organizacji. </w:t>
      </w:r>
      <w:r w:rsidRPr="00BB7342">
        <w:rPr>
          <w:rStyle w:val="Pogrubienie"/>
          <w:rFonts w:ascii="Arial" w:hAnsi="Arial" w:cs="Arial"/>
          <w:color w:val="3F3E42"/>
        </w:rPr>
        <w:t>“Obudźmy potęgę darczyńców”</w:t>
      </w:r>
      <w:r w:rsidRPr="00BB7342">
        <w:rPr>
          <w:rFonts w:ascii="Arial" w:hAnsi="Arial" w:cs="Arial"/>
          <w:color w:val="3F3E42"/>
        </w:rPr>
        <w:t> – to temat wiodący wokół którego powstało szereg wykładów, warsztatów i paneli na czas 3 dniowych wspólnych konferencyjnych spotkań.</w:t>
      </w:r>
    </w:p>
    <w:p w:rsidR="003E571B" w:rsidRPr="00BB7342" w:rsidRDefault="003E571B" w:rsidP="003E571B">
      <w:pPr>
        <w:pStyle w:val="NormalnyWeb"/>
        <w:shd w:val="clear" w:color="auto" w:fill="FFFFFF"/>
        <w:spacing w:line="252" w:lineRule="atLeast"/>
        <w:jc w:val="both"/>
        <w:rPr>
          <w:rFonts w:ascii="Arial" w:hAnsi="Arial" w:cs="Arial"/>
          <w:color w:val="3F3E42"/>
        </w:rPr>
      </w:pPr>
      <w:r w:rsidRPr="00BB7342">
        <w:rPr>
          <w:rStyle w:val="Pogrubienie"/>
          <w:rFonts w:ascii="Arial" w:hAnsi="Arial" w:cs="Arial"/>
          <w:color w:val="3F3E42"/>
        </w:rPr>
        <w:t xml:space="preserve">Goście specjalni 9. </w:t>
      </w:r>
      <w:r w:rsidRPr="003E571B">
        <w:rPr>
          <w:rStyle w:val="Pogrubienie"/>
          <w:rFonts w:ascii="Arial" w:hAnsi="Arial" w:cs="Arial"/>
          <w:color w:val="3F3E42"/>
        </w:rPr>
        <w:t xml:space="preserve">MKF to </w:t>
      </w:r>
      <w:proofErr w:type="spellStart"/>
      <w:r w:rsidRPr="003E571B">
        <w:rPr>
          <w:rStyle w:val="Pogrubienie"/>
          <w:rFonts w:ascii="Arial" w:hAnsi="Arial" w:cs="Arial"/>
          <w:color w:val="3F3E42"/>
        </w:rPr>
        <w:t>Kay</w:t>
      </w:r>
      <w:proofErr w:type="spellEnd"/>
      <w:r w:rsidRPr="003E571B">
        <w:rPr>
          <w:rStyle w:val="Pogrubienie"/>
          <w:rFonts w:ascii="Arial" w:hAnsi="Arial" w:cs="Arial"/>
          <w:color w:val="3F3E42"/>
        </w:rPr>
        <w:t xml:space="preserve"> </w:t>
      </w:r>
      <w:proofErr w:type="spellStart"/>
      <w:r w:rsidRPr="003E571B">
        <w:rPr>
          <w:rStyle w:val="Pogrubienie"/>
          <w:rFonts w:ascii="Arial" w:hAnsi="Arial" w:cs="Arial"/>
          <w:color w:val="3F3E42"/>
        </w:rPr>
        <w:t>Sprinkel</w:t>
      </w:r>
      <w:proofErr w:type="spellEnd"/>
      <w:r w:rsidRPr="003E571B">
        <w:rPr>
          <w:rStyle w:val="Pogrubienie"/>
          <w:rFonts w:ascii="Arial" w:hAnsi="Arial" w:cs="Arial"/>
          <w:color w:val="3F3E42"/>
        </w:rPr>
        <w:t xml:space="preserve"> Grace (USA), </w:t>
      </w:r>
      <w:proofErr w:type="spellStart"/>
      <w:r w:rsidRPr="003E571B">
        <w:rPr>
          <w:rStyle w:val="Pogrubienie"/>
          <w:rFonts w:ascii="Arial" w:hAnsi="Arial" w:cs="Arial"/>
          <w:color w:val="3F3E42"/>
        </w:rPr>
        <w:t>Shai</w:t>
      </w:r>
      <w:proofErr w:type="spellEnd"/>
      <w:r w:rsidRPr="003E571B">
        <w:rPr>
          <w:rStyle w:val="Pogrubienie"/>
          <w:rFonts w:ascii="Arial" w:hAnsi="Arial" w:cs="Arial"/>
          <w:color w:val="3F3E42"/>
        </w:rPr>
        <w:t xml:space="preserve"> Ben </w:t>
      </w:r>
      <w:proofErr w:type="spellStart"/>
      <w:r w:rsidRPr="003E571B">
        <w:rPr>
          <w:rStyle w:val="Pogrubienie"/>
          <w:rFonts w:ascii="Arial" w:hAnsi="Arial" w:cs="Arial"/>
          <w:color w:val="3F3E42"/>
        </w:rPr>
        <w:t>Mordechai</w:t>
      </w:r>
      <w:proofErr w:type="spellEnd"/>
      <w:r w:rsidRPr="003E571B">
        <w:rPr>
          <w:rStyle w:val="Pogrubienie"/>
          <w:rFonts w:ascii="Arial" w:hAnsi="Arial" w:cs="Arial"/>
          <w:color w:val="3F3E42"/>
        </w:rPr>
        <w:t xml:space="preserve"> (</w:t>
      </w:r>
      <w:proofErr w:type="spellStart"/>
      <w:r w:rsidRPr="003E571B">
        <w:rPr>
          <w:rStyle w:val="Pogrubienie"/>
          <w:rFonts w:ascii="Arial" w:hAnsi="Arial" w:cs="Arial"/>
          <w:color w:val="3F3E42"/>
        </w:rPr>
        <w:t>Israel</w:t>
      </w:r>
      <w:proofErr w:type="spellEnd"/>
      <w:r w:rsidRPr="003E571B">
        <w:rPr>
          <w:rStyle w:val="Pogrubienie"/>
          <w:rFonts w:ascii="Arial" w:hAnsi="Arial" w:cs="Arial"/>
          <w:color w:val="3F3E42"/>
        </w:rPr>
        <w:t xml:space="preserve">) oraz </w:t>
      </w:r>
      <w:proofErr w:type="spellStart"/>
      <w:r w:rsidRPr="003E571B">
        <w:rPr>
          <w:rStyle w:val="Pogrubienie"/>
          <w:rFonts w:ascii="Arial" w:hAnsi="Arial" w:cs="Arial"/>
          <w:color w:val="3F3E42"/>
        </w:rPr>
        <w:t>Eelko</w:t>
      </w:r>
      <w:proofErr w:type="spellEnd"/>
      <w:r w:rsidRPr="003E571B">
        <w:rPr>
          <w:rStyle w:val="Pogrubienie"/>
          <w:rFonts w:ascii="Arial" w:hAnsi="Arial" w:cs="Arial"/>
          <w:color w:val="3F3E42"/>
        </w:rPr>
        <w:t xml:space="preserve"> </w:t>
      </w:r>
      <w:proofErr w:type="spellStart"/>
      <w:r w:rsidRPr="003E571B">
        <w:rPr>
          <w:rStyle w:val="Pogrubienie"/>
          <w:rFonts w:ascii="Arial" w:hAnsi="Arial" w:cs="Arial"/>
          <w:color w:val="3F3E42"/>
        </w:rPr>
        <w:t>Keij</w:t>
      </w:r>
      <w:proofErr w:type="spellEnd"/>
      <w:r w:rsidRPr="003E571B">
        <w:rPr>
          <w:rStyle w:val="Pogrubienie"/>
          <w:rFonts w:ascii="Arial" w:hAnsi="Arial" w:cs="Arial"/>
          <w:color w:val="3F3E42"/>
        </w:rPr>
        <w:t xml:space="preserve"> (Holandia). </w:t>
      </w:r>
      <w:r w:rsidRPr="00BB7342">
        <w:rPr>
          <w:rFonts w:ascii="Arial" w:hAnsi="Arial" w:cs="Arial"/>
          <w:color w:val="3F3E42"/>
        </w:rPr>
        <w:t xml:space="preserve">Wśród </w:t>
      </w:r>
      <w:r>
        <w:rPr>
          <w:rFonts w:ascii="Arial" w:hAnsi="Arial" w:cs="Arial"/>
          <w:color w:val="3F3E42"/>
        </w:rPr>
        <w:t xml:space="preserve">polskich </w:t>
      </w:r>
      <w:r w:rsidRPr="00BB7342">
        <w:rPr>
          <w:rFonts w:ascii="Arial" w:hAnsi="Arial" w:cs="Arial"/>
          <w:color w:val="3F3E42"/>
        </w:rPr>
        <w:t>prelegentów</w:t>
      </w:r>
      <w:r>
        <w:rPr>
          <w:rFonts w:ascii="Arial" w:hAnsi="Arial" w:cs="Arial"/>
          <w:color w:val="3F3E42"/>
        </w:rPr>
        <w:t xml:space="preserve"> usłyszymy Jerzego Mikę, Roberta </w:t>
      </w:r>
      <w:proofErr w:type="spellStart"/>
      <w:r>
        <w:rPr>
          <w:rFonts w:ascii="Arial" w:hAnsi="Arial" w:cs="Arial"/>
          <w:color w:val="3F3E42"/>
        </w:rPr>
        <w:t>Kawałko</w:t>
      </w:r>
      <w:proofErr w:type="spellEnd"/>
      <w:r w:rsidRPr="00BB7342">
        <w:rPr>
          <w:rFonts w:ascii="Arial" w:hAnsi="Arial" w:cs="Arial"/>
          <w:color w:val="3F3E42"/>
        </w:rPr>
        <w:t xml:space="preserve">, </w:t>
      </w:r>
      <w:r>
        <w:rPr>
          <w:rFonts w:ascii="Arial" w:hAnsi="Arial" w:cs="Arial"/>
          <w:color w:val="3F3E42"/>
        </w:rPr>
        <w:t xml:space="preserve">Joannę </w:t>
      </w:r>
      <w:proofErr w:type="spellStart"/>
      <w:r>
        <w:rPr>
          <w:rFonts w:ascii="Arial" w:hAnsi="Arial" w:cs="Arial"/>
          <w:color w:val="3F3E42"/>
        </w:rPr>
        <w:t>Heidtman</w:t>
      </w:r>
      <w:proofErr w:type="spellEnd"/>
      <w:r>
        <w:rPr>
          <w:rFonts w:ascii="Arial" w:hAnsi="Arial" w:cs="Arial"/>
          <w:color w:val="3F3E42"/>
        </w:rPr>
        <w:t xml:space="preserve">, </w:t>
      </w:r>
      <w:r w:rsidRPr="00BB7342">
        <w:rPr>
          <w:rFonts w:ascii="Arial" w:hAnsi="Arial" w:cs="Arial"/>
          <w:color w:val="3F3E42"/>
        </w:rPr>
        <w:t>Marcin</w:t>
      </w:r>
      <w:r>
        <w:rPr>
          <w:rFonts w:ascii="Arial" w:hAnsi="Arial" w:cs="Arial"/>
          <w:color w:val="3F3E42"/>
        </w:rPr>
        <w:t xml:space="preserve">a </w:t>
      </w:r>
      <w:proofErr w:type="spellStart"/>
      <w:r>
        <w:rPr>
          <w:rFonts w:ascii="Arial" w:hAnsi="Arial" w:cs="Arial"/>
          <w:color w:val="3F3E42"/>
        </w:rPr>
        <w:t>Supranowicz</w:t>
      </w:r>
      <w:proofErr w:type="spellEnd"/>
      <w:r w:rsidRPr="00BB7342">
        <w:rPr>
          <w:rFonts w:ascii="Arial" w:hAnsi="Arial" w:cs="Arial"/>
          <w:color w:val="3F3E42"/>
        </w:rPr>
        <w:t xml:space="preserve"> i wielu innych.</w:t>
      </w:r>
    </w:p>
    <w:p w:rsidR="003E571B" w:rsidRPr="00BB7342" w:rsidRDefault="003E571B" w:rsidP="003E571B">
      <w:pPr>
        <w:pStyle w:val="NormalnyWeb"/>
        <w:shd w:val="clear" w:color="auto" w:fill="FFFFFF"/>
        <w:spacing w:line="252" w:lineRule="atLeast"/>
        <w:jc w:val="both"/>
        <w:rPr>
          <w:rFonts w:ascii="Arial" w:hAnsi="Arial" w:cs="Arial"/>
          <w:color w:val="3F3E42"/>
        </w:rPr>
      </w:pPr>
      <w:r w:rsidRPr="00BB7342">
        <w:rPr>
          <w:rFonts w:ascii="Arial" w:hAnsi="Arial" w:cs="Arial"/>
          <w:color w:val="3F3E42"/>
        </w:rPr>
        <w:t>9. MKF odbędzie się w dniach </w:t>
      </w:r>
      <w:r w:rsidRPr="00BB7342">
        <w:rPr>
          <w:rStyle w:val="Pogrubienie"/>
          <w:rFonts w:ascii="Arial" w:hAnsi="Arial" w:cs="Arial"/>
          <w:color w:val="3F3E42"/>
        </w:rPr>
        <w:t>12-14 maja 2015 r.</w:t>
      </w:r>
      <w:r w:rsidRPr="00BB7342">
        <w:rPr>
          <w:rFonts w:ascii="Arial" w:hAnsi="Arial" w:cs="Arial"/>
          <w:color w:val="3F3E42"/>
        </w:rPr>
        <w:t> (wtorek-czwartek) w JM HOTEL **** WARSAW CENTER przy ul. Grzybowskiej 45 w samym sercu </w:t>
      </w:r>
      <w:r w:rsidRPr="00BB7342">
        <w:rPr>
          <w:rStyle w:val="Pogrubienie"/>
          <w:rFonts w:ascii="Arial" w:hAnsi="Arial" w:cs="Arial"/>
          <w:color w:val="3F3E42"/>
        </w:rPr>
        <w:t>Warszawy</w:t>
      </w:r>
      <w:r w:rsidRPr="00BB7342">
        <w:rPr>
          <w:rFonts w:ascii="Arial" w:hAnsi="Arial" w:cs="Arial"/>
          <w:color w:val="3F3E42"/>
        </w:rPr>
        <w:t xml:space="preserve">. Organizatorem konferencji jest Polskie Stowarzyszenie </w:t>
      </w:r>
      <w:proofErr w:type="spellStart"/>
      <w:r w:rsidRPr="00BB7342">
        <w:rPr>
          <w:rFonts w:ascii="Arial" w:hAnsi="Arial" w:cs="Arial"/>
          <w:color w:val="3F3E42"/>
        </w:rPr>
        <w:t>Fundraisingu</w:t>
      </w:r>
      <w:proofErr w:type="spellEnd"/>
      <w:r w:rsidRPr="00BB7342">
        <w:rPr>
          <w:rFonts w:ascii="Arial" w:hAnsi="Arial" w:cs="Arial"/>
          <w:color w:val="3F3E42"/>
        </w:rPr>
        <w:t>.</w:t>
      </w:r>
    </w:p>
    <w:p w:rsidR="003E571B" w:rsidRPr="00BB7342" w:rsidRDefault="003E571B" w:rsidP="003E571B">
      <w:pPr>
        <w:pStyle w:val="NormalnyWeb"/>
        <w:shd w:val="clear" w:color="auto" w:fill="FFFFFF"/>
        <w:spacing w:line="252" w:lineRule="atLeast"/>
        <w:jc w:val="both"/>
        <w:rPr>
          <w:rFonts w:ascii="Arial" w:hAnsi="Arial" w:cs="Arial"/>
          <w:color w:val="3F3E42"/>
        </w:rPr>
      </w:pPr>
      <w:r w:rsidRPr="00BB7342">
        <w:rPr>
          <w:rFonts w:ascii="Arial" w:hAnsi="Arial" w:cs="Arial"/>
          <w:color w:val="3F3E42"/>
        </w:rPr>
        <w:t>Więcej informacji: </w:t>
      </w:r>
      <w:hyperlink r:id="rId6" w:tgtFrame="_blank" w:history="1">
        <w:r w:rsidRPr="00BB7342">
          <w:rPr>
            <w:rStyle w:val="Hipercze"/>
            <w:rFonts w:ascii="Arial" w:hAnsi="Arial" w:cs="Arial"/>
            <w:color w:val="0D3F7F"/>
          </w:rPr>
          <w:t>http://www.konferencja.fundraising.org.pl</w:t>
        </w:r>
      </w:hyperlink>
      <w:r>
        <w:rPr>
          <w:rFonts w:ascii="Arial" w:hAnsi="Arial" w:cs="Arial"/>
          <w:color w:val="3F3E42"/>
        </w:rPr>
        <w:tab/>
      </w:r>
      <w:r>
        <w:rPr>
          <w:rFonts w:ascii="Arial" w:hAnsi="Arial" w:cs="Arial"/>
          <w:color w:val="3F3E42"/>
        </w:rPr>
        <w:tab/>
      </w:r>
      <w:r>
        <w:rPr>
          <w:rFonts w:ascii="Arial" w:hAnsi="Arial" w:cs="Arial"/>
          <w:color w:val="3F3E42"/>
        </w:rPr>
        <w:tab/>
      </w:r>
      <w:r>
        <w:rPr>
          <w:rFonts w:ascii="Arial" w:hAnsi="Arial" w:cs="Arial"/>
          <w:color w:val="3F3E42"/>
        </w:rPr>
        <w:tab/>
      </w:r>
      <w:r>
        <w:rPr>
          <w:rFonts w:ascii="Arial" w:hAnsi="Arial" w:cs="Arial"/>
          <w:color w:val="3F3E42"/>
        </w:rPr>
        <w:br/>
        <w:t>Kontakt do organizatora:</w:t>
      </w:r>
      <w:r>
        <w:rPr>
          <w:rFonts w:ascii="Arial" w:hAnsi="Arial" w:cs="Arial"/>
          <w:color w:val="3F3E42"/>
        </w:rPr>
        <w:tab/>
      </w:r>
      <w:r>
        <w:rPr>
          <w:rFonts w:ascii="Arial" w:hAnsi="Arial" w:cs="Arial"/>
          <w:color w:val="3F3E42"/>
        </w:rPr>
        <w:tab/>
      </w:r>
      <w:r>
        <w:rPr>
          <w:rFonts w:ascii="Arial" w:hAnsi="Arial" w:cs="Arial"/>
          <w:color w:val="3F3E42"/>
        </w:rPr>
        <w:tab/>
      </w:r>
      <w:r>
        <w:rPr>
          <w:rFonts w:ascii="Arial" w:hAnsi="Arial" w:cs="Arial"/>
          <w:color w:val="3F3E42"/>
        </w:rPr>
        <w:tab/>
      </w:r>
      <w:r>
        <w:rPr>
          <w:rFonts w:ascii="Arial" w:hAnsi="Arial" w:cs="Arial"/>
          <w:color w:val="3F3E42"/>
        </w:rPr>
        <w:tab/>
      </w:r>
      <w:r>
        <w:rPr>
          <w:rFonts w:ascii="Arial" w:hAnsi="Arial" w:cs="Arial"/>
          <w:color w:val="3F3E42"/>
        </w:rPr>
        <w:tab/>
      </w:r>
      <w:r>
        <w:rPr>
          <w:rFonts w:ascii="Arial" w:hAnsi="Arial" w:cs="Arial"/>
          <w:color w:val="3F3E42"/>
        </w:rPr>
        <w:tab/>
      </w:r>
      <w:r>
        <w:rPr>
          <w:rFonts w:ascii="Arial" w:hAnsi="Arial" w:cs="Arial"/>
          <w:color w:val="3F3E42"/>
        </w:rPr>
        <w:tab/>
      </w:r>
      <w:r>
        <w:rPr>
          <w:rFonts w:ascii="Arial" w:hAnsi="Arial" w:cs="Arial"/>
          <w:color w:val="3F3E42"/>
        </w:rPr>
        <w:tab/>
      </w:r>
      <w:r>
        <w:rPr>
          <w:rFonts w:ascii="Arial" w:hAnsi="Arial" w:cs="Arial"/>
          <w:color w:val="3F3E42"/>
        </w:rPr>
        <w:br/>
        <w:t>Justyna Junga</w:t>
      </w:r>
      <w:r>
        <w:rPr>
          <w:rFonts w:ascii="Arial" w:hAnsi="Arial" w:cs="Arial"/>
          <w:color w:val="3F3E42"/>
        </w:rPr>
        <w:tab/>
      </w:r>
      <w:r>
        <w:rPr>
          <w:rFonts w:ascii="Arial" w:hAnsi="Arial" w:cs="Arial"/>
          <w:color w:val="3F3E42"/>
        </w:rPr>
        <w:tab/>
      </w:r>
      <w:r>
        <w:rPr>
          <w:rFonts w:ascii="Arial" w:hAnsi="Arial" w:cs="Arial"/>
          <w:color w:val="3F3E42"/>
        </w:rPr>
        <w:tab/>
      </w:r>
      <w:r>
        <w:rPr>
          <w:rFonts w:ascii="Arial" w:hAnsi="Arial" w:cs="Arial"/>
          <w:color w:val="3F3E42"/>
        </w:rPr>
        <w:tab/>
      </w:r>
      <w:r>
        <w:rPr>
          <w:rFonts w:ascii="Arial" w:hAnsi="Arial" w:cs="Arial"/>
          <w:color w:val="3F3E42"/>
        </w:rPr>
        <w:tab/>
      </w:r>
      <w:r>
        <w:rPr>
          <w:rFonts w:ascii="Arial" w:hAnsi="Arial" w:cs="Arial"/>
          <w:color w:val="3F3E42"/>
        </w:rPr>
        <w:tab/>
      </w:r>
      <w:r>
        <w:rPr>
          <w:rFonts w:ascii="Arial" w:hAnsi="Arial" w:cs="Arial"/>
          <w:color w:val="3F3E42"/>
        </w:rPr>
        <w:tab/>
      </w:r>
      <w:r>
        <w:rPr>
          <w:rFonts w:ascii="Arial" w:hAnsi="Arial" w:cs="Arial"/>
          <w:color w:val="3F3E42"/>
        </w:rPr>
        <w:tab/>
      </w:r>
      <w:r>
        <w:rPr>
          <w:rFonts w:ascii="Arial" w:hAnsi="Arial" w:cs="Arial"/>
          <w:color w:val="3F3E42"/>
        </w:rPr>
        <w:tab/>
      </w:r>
      <w:r>
        <w:rPr>
          <w:rFonts w:ascii="Arial" w:hAnsi="Arial" w:cs="Arial"/>
          <w:color w:val="3F3E42"/>
        </w:rPr>
        <w:tab/>
      </w:r>
      <w:r>
        <w:rPr>
          <w:rFonts w:ascii="Arial" w:hAnsi="Arial" w:cs="Arial"/>
          <w:color w:val="3F3E42"/>
        </w:rPr>
        <w:br/>
        <w:t xml:space="preserve">e-mail: </w:t>
      </w:r>
      <w:hyperlink r:id="rId7" w:history="1">
        <w:r w:rsidRPr="00970D97">
          <w:rPr>
            <w:rStyle w:val="Hipercze"/>
            <w:rFonts w:ascii="Arial" w:hAnsi="Arial" w:cs="Arial"/>
          </w:rPr>
          <w:t>j.junga@fundraising.org.pl</w:t>
        </w:r>
      </w:hyperlink>
      <w:r>
        <w:rPr>
          <w:rFonts w:ascii="Arial" w:hAnsi="Arial" w:cs="Arial"/>
          <w:color w:val="3F3E42"/>
        </w:rPr>
        <w:tab/>
      </w:r>
      <w:r>
        <w:rPr>
          <w:rFonts w:ascii="Arial" w:hAnsi="Arial" w:cs="Arial"/>
          <w:color w:val="3F3E42"/>
        </w:rPr>
        <w:tab/>
      </w:r>
      <w:r>
        <w:rPr>
          <w:rFonts w:ascii="Arial" w:hAnsi="Arial" w:cs="Arial"/>
          <w:color w:val="3F3E42"/>
        </w:rPr>
        <w:tab/>
      </w:r>
      <w:r>
        <w:rPr>
          <w:rFonts w:ascii="Arial" w:hAnsi="Arial" w:cs="Arial"/>
          <w:color w:val="3F3E42"/>
        </w:rPr>
        <w:tab/>
      </w:r>
      <w:r>
        <w:rPr>
          <w:rFonts w:ascii="Arial" w:hAnsi="Arial" w:cs="Arial"/>
          <w:color w:val="3F3E42"/>
        </w:rPr>
        <w:tab/>
      </w:r>
      <w:r>
        <w:rPr>
          <w:rFonts w:ascii="Arial" w:hAnsi="Arial" w:cs="Arial"/>
          <w:color w:val="3F3E42"/>
        </w:rPr>
        <w:tab/>
      </w:r>
      <w:r>
        <w:rPr>
          <w:rFonts w:ascii="Arial" w:hAnsi="Arial" w:cs="Arial"/>
          <w:color w:val="3F3E42"/>
        </w:rPr>
        <w:tab/>
      </w:r>
      <w:r>
        <w:rPr>
          <w:rFonts w:ascii="Arial" w:hAnsi="Arial" w:cs="Arial"/>
          <w:color w:val="3F3E42"/>
        </w:rPr>
        <w:br/>
        <w:t>tel.: 663 490</w:t>
      </w:r>
      <w:r>
        <w:rPr>
          <w:rFonts w:ascii="Arial" w:hAnsi="Arial" w:cs="Arial"/>
          <w:color w:val="3F3E42"/>
        </w:rPr>
        <w:t> </w:t>
      </w:r>
      <w:r>
        <w:rPr>
          <w:rFonts w:ascii="Arial" w:hAnsi="Arial" w:cs="Arial"/>
          <w:color w:val="3F3E42"/>
        </w:rPr>
        <w:t>000</w:t>
      </w:r>
    </w:p>
    <w:p w:rsidR="00B11D9C" w:rsidRPr="003E571B" w:rsidRDefault="00B11D9C" w:rsidP="003E571B"/>
    <w:sectPr w:rsidR="00B11D9C" w:rsidRPr="003E571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E18" w:rsidRDefault="00A10E18" w:rsidP="005970B0">
      <w:pPr>
        <w:spacing w:after="0" w:line="240" w:lineRule="auto"/>
      </w:pPr>
      <w:r>
        <w:separator/>
      </w:r>
    </w:p>
  </w:endnote>
  <w:endnote w:type="continuationSeparator" w:id="0">
    <w:p w:rsidR="00A10E18" w:rsidRDefault="00A10E18" w:rsidP="005970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692" w:rsidRPr="0075704E" w:rsidRDefault="004F2692" w:rsidP="004F2692">
    <w:pPr>
      <w:pStyle w:val="Stopka"/>
      <w:rPr>
        <w:rFonts w:ascii="Book Antiqua" w:hAnsi="Book Antiqua"/>
        <w:b/>
        <w:color w:val="0070C0"/>
        <w:sz w:val="17"/>
        <w:szCs w:val="17"/>
      </w:rPr>
    </w:pPr>
    <w:r>
      <w:rPr>
        <w:rFonts w:ascii="Times New Roman" w:hAnsi="Times New Roman" w:cs="Times New Roman"/>
        <w:color w:val="0070C0"/>
        <w:sz w:val="18"/>
        <w:szCs w:val="18"/>
        <w:shd w:val="clear" w:color="auto" w:fill="FFFFFF"/>
      </w:rPr>
      <w:tab/>
    </w:r>
    <w:r w:rsidRPr="0075704E">
      <w:rPr>
        <w:rFonts w:ascii="Book Antiqua" w:hAnsi="Book Antiqua"/>
        <w:b/>
        <w:color w:val="0070C0"/>
        <w:sz w:val="17"/>
        <w:szCs w:val="17"/>
      </w:rPr>
      <w:t xml:space="preserve">Polskie Stowarzyszenie </w:t>
    </w:r>
    <w:proofErr w:type="spellStart"/>
    <w:r w:rsidRPr="0075704E">
      <w:rPr>
        <w:rFonts w:ascii="Book Antiqua" w:hAnsi="Book Antiqua"/>
        <w:b/>
        <w:color w:val="0070C0"/>
        <w:sz w:val="17"/>
        <w:szCs w:val="17"/>
      </w:rPr>
      <w:t>Fundraisingu</w:t>
    </w:r>
    <w:proofErr w:type="spellEnd"/>
    <w:r w:rsidRPr="0075704E">
      <w:rPr>
        <w:rFonts w:ascii="Book Antiqua" w:hAnsi="Book Antiqua"/>
        <w:b/>
        <w:color w:val="0070C0"/>
        <w:sz w:val="17"/>
        <w:szCs w:val="17"/>
      </w:rPr>
      <w:t xml:space="preserve">, ul. Szewska 20/4, 31-009 Kraków, </w:t>
    </w:r>
  </w:p>
  <w:p w:rsidR="004F2692" w:rsidRPr="00EA65C1" w:rsidRDefault="004F2692" w:rsidP="004F2692">
    <w:pPr>
      <w:pStyle w:val="Stopka"/>
      <w:jc w:val="center"/>
      <w:rPr>
        <w:color w:val="0070C0"/>
        <w:sz w:val="17"/>
        <w:szCs w:val="17"/>
        <w:lang w:val="en-US"/>
      </w:rPr>
    </w:pPr>
    <w:r w:rsidRPr="00EA65C1">
      <w:rPr>
        <w:rFonts w:ascii="Book Antiqua" w:hAnsi="Book Antiqua"/>
        <w:b/>
        <w:color w:val="0070C0"/>
        <w:sz w:val="17"/>
        <w:szCs w:val="17"/>
        <w:lang w:val="en-US"/>
      </w:rPr>
      <w:t>tel./</w:t>
    </w:r>
    <w:proofErr w:type="spellStart"/>
    <w:r w:rsidRPr="00EA65C1">
      <w:rPr>
        <w:rFonts w:ascii="Book Antiqua" w:hAnsi="Book Antiqua"/>
        <w:b/>
        <w:color w:val="0070C0"/>
        <w:sz w:val="17"/>
        <w:szCs w:val="17"/>
        <w:lang w:val="en-US"/>
      </w:rPr>
      <w:t>faks</w:t>
    </w:r>
    <w:proofErr w:type="spellEnd"/>
    <w:r w:rsidRPr="00EA65C1">
      <w:rPr>
        <w:rFonts w:ascii="Book Antiqua" w:hAnsi="Book Antiqua"/>
        <w:b/>
        <w:color w:val="0070C0"/>
        <w:sz w:val="17"/>
        <w:szCs w:val="17"/>
        <w:lang w:val="en-US"/>
      </w:rPr>
      <w:t xml:space="preserve"> +48 12 423 80 07, e-mail: psf@fundraising.org.pl; www.szkolenia.fundraising.org.pl</w:t>
    </w:r>
  </w:p>
  <w:p w:rsidR="004F2692" w:rsidRPr="004F2692" w:rsidRDefault="004F2692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E18" w:rsidRDefault="00A10E18" w:rsidP="005970B0">
      <w:pPr>
        <w:spacing w:after="0" w:line="240" w:lineRule="auto"/>
      </w:pPr>
      <w:r>
        <w:separator/>
      </w:r>
    </w:p>
  </w:footnote>
  <w:footnote w:type="continuationSeparator" w:id="0">
    <w:p w:rsidR="00A10E18" w:rsidRDefault="00A10E18" w:rsidP="005970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0B0" w:rsidRDefault="002B14E4">
    <w:pPr>
      <w:pStyle w:val="Nagwek"/>
    </w:pPr>
    <w:r w:rsidRPr="005970B0">
      <w:rPr>
        <w:b/>
        <w:bCs/>
        <w:noProof/>
        <w:color w:val="000000" w:themeColor="text1"/>
        <w:sz w:val="24"/>
        <w:szCs w:val="24"/>
        <w:lang w:eastAsia="pl-PL"/>
      </w:rPr>
      <w:drawing>
        <wp:anchor distT="0" distB="0" distL="114300" distR="114300" simplePos="0" relativeHeight="251659264" behindDoc="1" locked="0" layoutInCell="1" allowOverlap="1" wp14:anchorId="607DB376" wp14:editId="515AA13D">
          <wp:simplePos x="0" y="0"/>
          <wp:positionH relativeFrom="column">
            <wp:posOffset>2925445</wp:posOffset>
          </wp:positionH>
          <wp:positionV relativeFrom="paragraph">
            <wp:posOffset>-367665</wp:posOffset>
          </wp:positionV>
          <wp:extent cx="1957705" cy="657860"/>
          <wp:effectExtent l="0" t="0" r="0" b="0"/>
          <wp:wrapTight wrapText="bothSides">
            <wp:wrapPolygon edited="0">
              <wp:start x="13031" y="1251"/>
              <wp:lineTo x="3363" y="7506"/>
              <wp:lineTo x="841" y="9382"/>
              <wp:lineTo x="841" y="16888"/>
              <wp:lineTo x="16184" y="20015"/>
              <wp:lineTo x="17866" y="20015"/>
              <wp:lineTo x="20598" y="13761"/>
              <wp:lineTo x="20808" y="10008"/>
              <wp:lineTo x="19127" y="6880"/>
              <wp:lineTo x="14503" y="1251"/>
              <wp:lineTo x="13031" y="1251"/>
            </wp:wrapPolygon>
          </wp:wrapTight>
          <wp:docPr id="8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7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7705" cy="657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55A357D7" wp14:editId="766DABF8">
          <wp:simplePos x="0" y="0"/>
          <wp:positionH relativeFrom="column">
            <wp:posOffset>601980</wp:posOffset>
          </wp:positionH>
          <wp:positionV relativeFrom="paragraph">
            <wp:posOffset>-237490</wp:posOffset>
          </wp:positionV>
          <wp:extent cx="2077221" cy="532384"/>
          <wp:effectExtent l="0" t="0" r="0" b="0"/>
          <wp:wrapTight wrapText="bothSides">
            <wp:wrapPolygon edited="0">
              <wp:start x="2179" y="773"/>
              <wp:lineTo x="0" y="3093"/>
              <wp:lineTo x="0" y="13919"/>
              <wp:lineTo x="991" y="14692"/>
              <wp:lineTo x="792" y="17785"/>
              <wp:lineTo x="991" y="18558"/>
              <wp:lineTo x="1981" y="20105"/>
              <wp:lineTo x="2773" y="20105"/>
              <wp:lineTo x="15650" y="18558"/>
              <wp:lineTo x="20999" y="17012"/>
              <wp:lineTo x="21197" y="6186"/>
              <wp:lineTo x="19216" y="5413"/>
              <wp:lineTo x="3170" y="773"/>
              <wp:lineTo x="2179" y="773"/>
            </wp:wrapPolygon>
          </wp:wrapTight>
          <wp:docPr id="4" name="Obraz 4" descr="C:\Users\PSF\Documents\www\logo_ps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SF\Documents\www\logo_psf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7221" cy="5323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CB6"/>
    <w:rsid w:val="00054CB6"/>
    <w:rsid w:val="00076997"/>
    <w:rsid w:val="000D180B"/>
    <w:rsid w:val="00120209"/>
    <w:rsid w:val="002018A5"/>
    <w:rsid w:val="002049EC"/>
    <w:rsid w:val="00262423"/>
    <w:rsid w:val="002B14E4"/>
    <w:rsid w:val="002E10E0"/>
    <w:rsid w:val="00374462"/>
    <w:rsid w:val="003E571B"/>
    <w:rsid w:val="003F0A6F"/>
    <w:rsid w:val="0041437A"/>
    <w:rsid w:val="00433EB7"/>
    <w:rsid w:val="00453B63"/>
    <w:rsid w:val="0049355E"/>
    <w:rsid w:val="004A7513"/>
    <w:rsid w:val="004F2692"/>
    <w:rsid w:val="00504CAB"/>
    <w:rsid w:val="00573706"/>
    <w:rsid w:val="005970B0"/>
    <w:rsid w:val="005B796A"/>
    <w:rsid w:val="005D4794"/>
    <w:rsid w:val="006955B3"/>
    <w:rsid w:val="00756B25"/>
    <w:rsid w:val="008117C8"/>
    <w:rsid w:val="00847F68"/>
    <w:rsid w:val="00990446"/>
    <w:rsid w:val="009F0930"/>
    <w:rsid w:val="00A10E18"/>
    <w:rsid w:val="00A64B53"/>
    <w:rsid w:val="00A95FD7"/>
    <w:rsid w:val="00AD7129"/>
    <w:rsid w:val="00B0713D"/>
    <w:rsid w:val="00B11D9C"/>
    <w:rsid w:val="00B732F5"/>
    <w:rsid w:val="00B815E5"/>
    <w:rsid w:val="00CB3340"/>
    <w:rsid w:val="00D0345B"/>
    <w:rsid w:val="00D07DE2"/>
    <w:rsid w:val="00D12890"/>
    <w:rsid w:val="00D76641"/>
    <w:rsid w:val="00DD43CD"/>
    <w:rsid w:val="00E02B92"/>
    <w:rsid w:val="00EA5F3C"/>
    <w:rsid w:val="00F633D3"/>
    <w:rsid w:val="00F9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6D62EEB-D24A-4307-8459-42ACA77FA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54CB6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54CB6"/>
    <w:rPr>
      <w:color w:val="954F72" w:themeColor="followedHyperlink"/>
      <w:u w:val="single"/>
    </w:rPr>
  </w:style>
  <w:style w:type="character" w:styleId="Pogrubienie">
    <w:name w:val="Strong"/>
    <w:basedOn w:val="Domylnaczcionkaakapitu"/>
    <w:uiPriority w:val="22"/>
    <w:qFormat/>
    <w:rsid w:val="00CB3340"/>
    <w:rPr>
      <w:b/>
      <w:bCs/>
    </w:rPr>
  </w:style>
  <w:style w:type="character" w:customStyle="1" w:styleId="apple-converted-space">
    <w:name w:val="apple-converted-space"/>
    <w:basedOn w:val="Domylnaczcionkaakapitu"/>
    <w:rsid w:val="00CB3340"/>
  </w:style>
  <w:style w:type="table" w:styleId="Tabela-Siatka">
    <w:name w:val="Table Grid"/>
    <w:basedOn w:val="Standardowy"/>
    <w:uiPriority w:val="39"/>
    <w:rsid w:val="00CB33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970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70B0"/>
  </w:style>
  <w:style w:type="paragraph" w:styleId="Stopka">
    <w:name w:val="footer"/>
    <w:basedOn w:val="Normalny"/>
    <w:link w:val="StopkaZnak"/>
    <w:uiPriority w:val="99"/>
    <w:unhideWhenUsed/>
    <w:rsid w:val="005970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70B0"/>
  </w:style>
  <w:style w:type="paragraph" w:styleId="Tekstdymka">
    <w:name w:val="Balloon Text"/>
    <w:basedOn w:val="Normalny"/>
    <w:link w:val="TekstdymkaZnak"/>
    <w:uiPriority w:val="99"/>
    <w:semiHidden/>
    <w:unhideWhenUsed/>
    <w:rsid w:val="002049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9EC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B1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2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06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7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9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j.junga@fundraising.org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onferencja.fundraising.org.pl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PSF</dc:creator>
  <cp:keywords/>
  <dc:description/>
  <cp:lastModifiedBy>PSF</cp:lastModifiedBy>
  <cp:revision>2</cp:revision>
  <cp:lastPrinted>2015-02-24T16:00:00Z</cp:lastPrinted>
  <dcterms:created xsi:type="dcterms:W3CDTF">2015-04-01T11:31:00Z</dcterms:created>
  <dcterms:modified xsi:type="dcterms:W3CDTF">2015-04-01T11:31:00Z</dcterms:modified>
</cp:coreProperties>
</file>