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089" w:rsidRPr="00B04089" w:rsidRDefault="00B04089" w:rsidP="00B04089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40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Banie: Wybór Inspektora Nadzoru Inwestorskiego dla zadania Swobnica, zamek (XIV w.): remont dachu skrzydła południowego - w ramach Programu Dziedzictwo kulturowe Priorytet 1 Ochrona zabytków</w:t>
      </w:r>
      <w:r w:rsidRPr="00B040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040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ogłoszenia: 58698 - 2015; data zamieszczenia: 17.03.2015</w:t>
      </w:r>
      <w:r w:rsidRPr="00B040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OGŁOSZENIE O ZAMÓWIENIU - usługi</w:t>
      </w:r>
    </w:p>
    <w:p w:rsidR="00B04089" w:rsidRPr="00B04089" w:rsidRDefault="00B04089" w:rsidP="00B0408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40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B040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obowiązkowe.</w:t>
      </w:r>
    </w:p>
    <w:p w:rsidR="00B04089" w:rsidRPr="00B04089" w:rsidRDefault="00B04089" w:rsidP="00B0408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40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B040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publicznego.</w:t>
      </w:r>
    </w:p>
    <w:p w:rsidR="00B04089" w:rsidRPr="00B04089" w:rsidRDefault="00B04089" w:rsidP="00B0408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4089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ZAMAWIAJĄCY</w:t>
      </w:r>
    </w:p>
    <w:p w:rsidR="00B04089" w:rsidRPr="00B04089" w:rsidRDefault="00B04089" w:rsidP="00B0408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40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1) NAZWA I ADRES:</w:t>
      </w:r>
      <w:r w:rsidRPr="00B040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Gmina Banie , ul. Skośna 6, 74-110 Banie, woj. zachodniopomorskie, tel. 091 4166381, faks 091 4166353.</w:t>
      </w:r>
    </w:p>
    <w:p w:rsidR="00B04089" w:rsidRPr="00B04089" w:rsidRDefault="00B04089" w:rsidP="00B0408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40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Adres strony internetowej zamawiającego:</w:t>
      </w:r>
      <w:r w:rsidRPr="00B040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www.banie.pl</w:t>
      </w:r>
    </w:p>
    <w:p w:rsidR="00B04089" w:rsidRPr="00B04089" w:rsidRDefault="00B04089" w:rsidP="00B0408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40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2) RODZAJ ZAMAWIAJĄCEGO:</w:t>
      </w:r>
      <w:r w:rsidRPr="00B040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Administracja samorządowa.</w:t>
      </w:r>
    </w:p>
    <w:p w:rsidR="00B04089" w:rsidRPr="00B04089" w:rsidRDefault="00B04089" w:rsidP="00B0408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4089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PRZEDMIOT ZAMÓWIENIA</w:t>
      </w:r>
    </w:p>
    <w:p w:rsidR="00B04089" w:rsidRPr="00B04089" w:rsidRDefault="00B04089" w:rsidP="00B0408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40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OKREŚLENIE PRZEDMIOTU ZAMÓWIENIA</w:t>
      </w:r>
    </w:p>
    <w:p w:rsidR="00B04089" w:rsidRPr="00B04089" w:rsidRDefault="00B04089" w:rsidP="00B0408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40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II.1.1) Nazwa nadana zamówieniu przez zamawiającego:</w:t>
      </w:r>
      <w:r w:rsidRPr="00B040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Wybór Inspektora Nadzoru Inwestorskiego dla zadania Swobnica, zamek (XIV w.): remont dachu skrzydła południowego - w ramach Programu Dziedzictwo kulturowe Priorytet 1 Ochrona zabytków.</w:t>
      </w:r>
    </w:p>
    <w:p w:rsidR="00B04089" w:rsidRPr="00B04089" w:rsidRDefault="00B04089" w:rsidP="00B0408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40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II.1.2) Rodzaj zamówienia:</w:t>
      </w:r>
      <w:r w:rsidRPr="00B040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usługi.</w:t>
      </w:r>
    </w:p>
    <w:p w:rsidR="00B04089" w:rsidRPr="00B04089" w:rsidRDefault="00B04089" w:rsidP="00B0408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40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II.1.4) Określenie przedmiotu oraz wielkości lub zakresu zamówienia:</w:t>
      </w:r>
      <w:r w:rsidRPr="00B040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Przedmiotem zamówienia jest Wybór Inspektora Nadzoru Inwestorskiego dla zadania: Swobnica, zamek (XIV w.): remont dachu skrzydła południowego - w ramach Programu Dziedzictwo kulturowe Priorytet 1 Ochrona zabytków Zakres nadzoru będzie realizowany zgodnie z ustawą z dnia 7 lipca 1994r Prawo budowlane ( </w:t>
      </w:r>
      <w:proofErr w:type="spellStart"/>
      <w:r w:rsidRPr="00B04089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Pr="00B040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proofErr w:type="spellStart"/>
      <w:r w:rsidRPr="00B04089">
        <w:rPr>
          <w:rFonts w:ascii="Times New Roman" w:eastAsia="Times New Roman" w:hAnsi="Times New Roman" w:cs="Times New Roman"/>
          <w:sz w:val="24"/>
          <w:szCs w:val="24"/>
          <w:lang w:eastAsia="pl-PL"/>
        </w:rPr>
        <w:t>Dz.U</w:t>
      </w:r>
      <w:proofErr w:type="spellEnd"/>
      <w:r w:rsidRPr="00B040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 2010r Nr 243 poz. 1623 z </w:t>
      </w:r>
      <w:proofErr w:type="spellStart"/>
      <w:r w:rsidRPr="00B04089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późn.zm</w:t>
      </w:r>
      <w:proofErr w:type="spellEnd"/>
      <w:r w:rsidRPr="00B040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.) i w szczególności obejmuje:- udział w przygotowaniu dokumentacji przetargowej (Specyfikacji Istotnych Warunków Zamówienia wraz z niezbędnymi załącznikami). - prowadzenie nadzoru technicznego, finansowego nad robotami zgodnie z harmonogramem robót, egzekwowanie od wykonawcy realizacji robót zgodnie z umową i harmonogramem robót, projektem budowlanym, projektami wykonawczymi, pozwoleniem na </w:t>
      </w:r>
      <w:proofErr w:type="spellStart"/>
      <w:r w:rsidRPr="00B04089">
        <w:rPr>
          <w:rFonts w:ascii="Times New Roman" w:eastAsia="Times New Roman" w:hAnsi="Times New Roman" w:cs="Times New Roman"/>
          <w:sz w:val="24"/>
          <w:szCs w:val="24"/>
          <w:lang w:eastAsia="pl-PL"/>
        </w:rPr>
        <w:t>budowę,obowiązującymi</w:t>
      </w:r>
      <w:proofErr w:type="spellEnd"/>
      <w:r w:rsidRPr="00B040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przepisami sprawowanie kontroli zgodności jej realizacji z projektem ( dokumentacja projektowa ) - sprawdzenie jakości zabudowanych materiałów i sprawdzenie ich zgodności z ustawą z dnia 16 kwietnia 2004 r. o wyrobach budowlanych (Dz. U. nr 92 poz. 881 z </w:t>
      </w:r>
      <w:proofErr w:type="spellStart"/>
      <w:r w:rsidRPr="00B04089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B040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proofErr w:type="spellStart"/>
      <w:r w:rsidRPr="00B04089">
        <w:rPr>
          <w:rFonts w:ascii="Times New Roman" w:eastAsia="Times New Roman" w:hAnsi="Times New Roman" w:cs="Times New Roman"/>
          <w:sz w:val="24"/>
          <w:szCs w:val="24"/>
          <w:lang w:eastAsia="pl-PL"/>
        </w:rPr>
        <w:t>zm</w:t>
      </w:r>
      <w:proofErr w:type="spellEnd"/>
      <w:r w:rsidRPr="00B040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- kontrolowanie stanu zaawansowania robót na budowie, sprawdzanie akceptowanie protokołów odbioru robót, będących podstawą do wystawienia przez Wykonawcę </w:t>
      </w:r>
      <w:proofErr w:type="spellStart"/>
      <w:r w:rsidRPr="00B04089">
        <w:rPr>
          <w:rFonts w:ascii="Times New Roman" w:eastAsia="Times New Roman" w:hAnsi="Times New Roman" w:cs="Times New Roman"/>
          <w:sz w:val="24"/>
          <w:szCs w:val="24"/>
          <w:lang w:eastAsia="pl-PL"/>
        </w:rPr>
        <w:t>robót,faktur</w:t>
      </w:r>
      <w:proofErr w:type="spellEnd"/>
      <w:r w:rsidRPr="00B040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częściowych i końcowych, poświadczenie płatności,- sprawdzanie i weryfikacja kosztorysów powykonawczych, - przeprowadzenie odbiorów robót podlegających zakryciu, odbiorów częściowych i końcowych - bieżące informowanie Zamawiającego o konieczności wykonania robót </w:t>
      </w:r>
      <w:proofErr w:type="spellStart"/>
      <w:r w:rsidRPr="00B04089">
        <w:rPr>
          <w:rFonts w:ascii="Times New Roman" w:eastAsia="Times New Roman" w:hAnsi="Times New Roman" w:cs="Times New Roman"/>
          <w:sz w:val="24"/>
          <w:szCs w:val="24"/>
          <w:lang w:eastAsia="pl-PL"/>
        </w:rPr>
        <w:t>dodatkowych,zamiennych</w:t>
      </w:r>
      <w:proofErr w:type="spellEnd"/>
      <w:r w:rsidRPr="00B040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sporządzanie stosownych Protokołów Konieczności (zawierających szczegółowy ich opis oraz uzasadnienie konieczności wykonania) celem podjęcia przez Zamawiającego decyzji co do </w:t>
      </w:r>
      <w:r w:rsidRPr="00B0408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ich zlecenia Wykonawcy, - regularne sprawdzanie wpisów Wykonawcy i innych uprawnionych organów do dziennika budowy, ich potwierdzanie oraz dokonywanie wpisów niezbędnych do prawidłowej realizacji robót.- sporządzanie wszelkich niezbędnych dokumentów, stosownie do postanowień niniejszej umowy i umowy z Wykonawcą a należących do obowiązków Inspektora Nadzoru i dokonanie ostatecznego rozliczenia robót - doradzanie i świadczenie Zamawiającemu usług doradczych związanych z prawidłową realizacją zadania,- uzgadnianie z projektantami alternatywnych rozwiązań projektowych ł) sprawdzenie dokumentacji powykonawczej i innych dokumentów jakie zgodnie z warunkami umowy winny być przekazane przez Wykonawcę robót, -zapewnienie ścisłej współpracy i przepływu informacji z Wojewódzkim Konserwatorem Zabytków w Szczecinie - udział w przeprowadzanych kontrolach zewnętrznych zakresu robót objętych umową dotacji ze środków Ministra Kultury i Dziedzictwa Narodowego - nieodpłatne uczestniczenie, na wezwanie Zamawiającego, w przeglądach robót w okresie gwarancji udzielonej przez Wykonawcę na wykonane roboty, -przygotowanie i sporządzenie dla Zamawiającego wszelkich niezbędnych dokumentów dotyczących zgłoszenia wykonanych robót do Powiatowego Inspektora Nadzoru Budowlanego. - sporządzenie rozliczenia finansowego zadania i przekazanie go zamawiającemu, opracowanie raportów, sprawozdań i wniosków o płatność w ramach Programu Dziedzictwo kulturowe Priorytet 1 Ochrona zabytków 2. Zakres nadzorowanych robót: zgodnie z załączonym przedmiarem robót stanowiącym załącznik nr 8 do SIWZ.</w:t>
      </w:r>
    </w:p>
    <w:p w:rsidR="00B04089" w:rsidRPr="00B04089" w:rsidRDefault="00B04089" w:rsidP="00B0408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40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II.1.6) Wspólny Słownik Zamówień (CPV):</w:t>
      </w:r>
      <w:r w:rsidRPr="00B040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71.24.70.00-0.</w:t>
      </w:r>
    </w:p>
    <w:p w:rsidR="00B04089" w:rsidRPr="00B04089" w:rsidRDefault="00B04089" w:rsidP="00B0408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40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II.1.7) Czy dopuszcza się złożenie oferty częściowej:</w:t>
      </w:r>
      <w:r w:rsidRPr="00B040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nie.</w:t>
      </w:r>
    </w:p>
    <w:p w:rsidR="00B04089" w:rsidRPr="00B04089" w:rsidRDefault="00B04089" w:rsidP="00B0408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40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II.1.8) Czy dopuszcza się złożenie oferty wariantowej:</w:t>
      </w:r>
      <w:r w:rsidRPr="00B040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nie.</w:t>
      </w:r>
    </w:p>
    <w:p w:rsidR="00B04089" w:rsidRPr="00B04089" w:rsidRDefault="00B04089" w:rsidP="00B040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04089" w:rsidRPr="00B04089" w:rsidRDefault="00B04089" w:rsidP="00B0408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40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CZAS TRWANIA ZAMÓWIENIA LUB TERMIN WYKONANIA:</w:t>
      </w:r>
      <w:r w:rsidRPr="00B040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Zakończenie: 30.10.2015.</w:t>
      </w:r>
    </w:p>
    <w:p w:rsidR="00B04089" w:rsidRPr="00B04089" w:rsidRDefault="00B04089" w:rsidP="00B0408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4089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III: INFORMACJE O CHARAKTERZE PRAWNYM, EKONOMICZNYM, FINANSOWYM I TECHNICZNYM</w:t>
      </w:r>
    </w:p>
    <w:p w:rsidR="00B04089" w:rsidRPr="00B04089" w:rsidRDefault="00B04089" w:rsidP="00B0408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40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III.1) WADIUM</w:t>
      </w:r>
    </w:p>
    <w:p w:rsidR="00B04089" w:rsidRPr="00B04089" w:rsidRDefault="00B04089" w:rsidP="00B0408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40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Informacja na temat wadium:</w:t>
      </w:r>
      <w:r w:rsidRPr="00B040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dotyczy</w:t>
      </w:r>
    </w:p>
    <w:p w:rsidR="00B04089" w:rsidRPr="00B04089" w:rsidRDefault="00B04089" w:rsidP="00B0408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40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III.2) ZALICZKI</w:t>
      </w:r>
    </w:p>
    <w:p w:rsidR="00B04089" w:rsidRPr="00B04089" w:rsidRDefault="00B04089" w:rsidP="00B0408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40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III.3) WARUNKI UDZIAŁU W POSTĘPOWANIU ORAZ OPIS SPOSOBU DOKONYWANIA OCENY SPEŁNIANIA TYCH WARUNKÓW</w:t>
      </w:r>
    </w:p>
    <w:p w:rsidR="00B04089" w:rsidRPr="00B04089" w:rsidRDefault="00B04089" w:rsidP="00B04089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40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 3.1) Uprawnienia do wykonywania określonej działalności lub czynności, jeżeli przepisy prawa nakładają obowiązek ich posiadania</w:t>
      </w:r>
    </w:p>
    <w:p w:rsidR="00B04089" w:rsidRPr="00B04089" w:rsidRDefault="00B04089" w:rsidP="00B04089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40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B04089" w:rsidRPr="00B04089" w:rsidRDefault="00B04089" w:rsidP="00B04089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408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Posiadający uprawnienia do wykonywania określonej działalności lub czynności, jeżeli ustawy nakładają obowiązek poosiadania takich uprawnień; Sposób dokonywania oceny spełnienia warunku: - na podstawie oświadczenia wykonawcy o spełnieniu warunków udziału w postępowaniu</w:t>
      </w:r>
    </w:p>
    <w:p w:rsidR="00B04089" w:rsidRPr="00B04089" w:rsidRDefault="00B04089" w:rsidP="00B04089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40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III.3.2) Wiedza i doświadczenie</w:t>
      </w:r>
    </w:p>
    <w:p w:rsidR="00B04089" w:rsidRPr="00B04089" w:rsidRDefault="00B04089" w:rsidP="00B04089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40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B04089" w:rsidRPr="00B04089" w:rsidRDefault="00B04089" w:rsidP="00B04089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4089">
        <w:rPr>
          <w:rFonts w:ascii="Times New Roman" w:eastAsia="Times New Roman" w:hAnsi="Times New Roman" w:cs="Times New Roman"/>
          <w:sz w:val="24"/>
          <w:szCs w:val="24"/>
          <w:lang w:eastAsia="pl-PL"/>
        </w:rPr>
        <w:t>Opis sposobu dokonywania oceny spełnienia warunku 2. Wykaz wykonanych nadzorów inwestorskich w obiektach budowlanych objętych ochroną konserwatorską w zakresie niezbędnym do wykazania spełniania warunku wiedzy i doświadczenia w okresie ostatnich 3 lat przed upływem terminu składania ofert, a jeżeli okres prowadzenia działalności jest krótszy - co najmniej 3 nadzorów inwestorskich, z podaniem wartości usługi , przedmiotu, dat wykonania i odbiorów, miejsca wykonania - załącznik nr 6. 2.1 Dokumenty potwierdzające, że nadzory inwestorskie ujęte w powyższym wykazie zostały wykonane lub są wykonywane należycie (referencje, opinie zamawiających, itp.). 2.2 Jeżeli wykonawca będzie polegać na wiedzy i doświadczeniu innych podmiotów należy złożyć pisemne zobowiązanie tych podmiotów do oddania mu do dyspozycji niezbędnych zasobów ( wykorzystanie wiedzy i doświadczenia) na okres korzystania z nich przy wykonywaniu zamówienia. Sposób dokonywania oceny spełnienia warunku - na podstawie oświadczenia, zał. Nr 6 i załączonych do niego dokumentów</w:t>
      </w:r>
    </w:p>
    <w:p w:rsidR="00B04089" w:rsidRPr="00B04089" w:rsidRDefault="00B04089" w:rsidP="00B04089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40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III.3.3) Potencjał techniczny</w:t>
      </w:r>
    </w:p>
    <w:p w:rsidR="00B04089" w:rsidRPr="00B04089" w:rsidRDefault="00B04089" w:rsidP="00B04089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40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B04089" w:rsidRPr="00B04089" w:rsidRDefault="00B04089" w:rsidP="00B04089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4089">
        <w:rPr>
          <w:rFonts w:ascii="Times New Roman" w:eastAsia="Times New Roman" w:hAnsi="Times New Roman" w:cs="Times New Roman"/>
          <w:sz w:val="24"/>
          <w:szCs w:val="24"/>
          <w:lang w:eastAsia="pl-PL"/>
        </w:rPr>
        <w:t>Wykaże, że dysponuje lub będzie dysponować osobami zdolnymi do wykonywania zamówienia, spełniającymi następujące wymagania: Opis sposobu dokonywania oceny spełnienia warunku - dysponowanie osobami posiadającymi uprawnienia do pełnienia samodzielnych funkcji technicznych w budownictwie tj.: a) inspektorem nadzoru posiadającym uprawnienia budowlane do nadzorowania robót budowlanych w specjalności konstrukcyjno - budowlanej (osoba powinna dodatkowo posiadać co najmniej 2-letnią praktykę zawodową na budowach przy zabytkach nieruchomych wpisanych do rejestru zabytków zgodnie z § 24 lub posiadać zaświadczenie o którym mowa w § 31 Rozporządzenia Ministra Kultury i Dziedzictwa Narodowego z dnia 27 lipca 2011 r. w sprawie prowadzenia prac konserwatorskich, prac restauratorskich, robót budowlanych, badań konserwatorskich, badań architektonicznych i innych działań przy zabytku wpisanym do rejestru zabytków oraz badań archeologicznych (Dz. U. Nr 165, poz. 987), Powyższe osoby muszą być członkami Okręgowej Izby Inżynierów Budownictwa (OIIB) i posiadającymi aktualne ubezpieczenie od odpowiedzialności cywilnej. Sposób dokonywania oceny spełnienia warunku - na podstawie oświadczenia i zał. Nr 4</w:t>
      </w:r>
    </w:p>
    <w:p w:rsidR="00B04089" w:rsidRPr="00B04089" w:rsidRDefault="00B04089" w:rsidP="00B04089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40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III.3.4) Osoby zdolne do wykonania zamówienia</w:t>
      </w:r>
    </w:p>
    <w:p w:rsidR="00B04089" w:rsidRPr="00B04089" w:rsidRDefault="00B04089" w:rsidP="00B04089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40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B04089" w:rsidRPr="00B04089" w:rsidRDefault="00B04089" w:rsidP="00B04089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408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Wykaże, że dysponuje lub będzie dysponować osobami zdolnymi do wykonywania zamówienia, spełniającymi następujące wymagania: Opis sposobu dokonywania oceny spełnienia warunku - dysponowanie osobami posiadającymi uprawnienia do pełnienia samodzielnych funkcji technicznych w budownictwie tj.: a) inspektorem nadzoru posiadającym uprawnienia budowlane do nadzorowania robót budowlanych w specjalności konstrukcyjno - budowlanej (osoba powinna dodatkowo posiadać co najmniej 2-letnią praktykę zawodową na budowach przy zabytkach nieruchomych wpisanych do rejestru zabytków zgodnie z § 24 lub posiadać zaświadczenie o którym mowa w § 31 Rozporządzenia Ministra Kultury i Dziedzictwa Narodowego z dnia 27 lipca 2011 r. w sprawie prowadzenia prac konserwatorskich, prac restauratorskich, robót budowlanych, badań konserwatorskich, badań architektonicznych i innych działań przy zabytku wpisanym do rejestru zabytków oraz badań archeologicznych (Dz. U. Nr 165, poz. 987), Powyższe osoby muszą być członkami Okręgowej Izby Inżynierów Budownictwa (OIIB) i posiadającymi aktualne ubezpieczenie od odpowiedzialności cywilnej. Sposób dokonywania oceny spełnienia warunku - na podstawie oświadczenia i zał. Nr 4</w:t>
      </w:r>
    </w:p>
    <w:p w:rsidR="00B04089" w:rsidRPr="00B04089" w:rsidRDefault="00B04089" w:rsidP="00B04089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40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III.3.5) Sytuacja ekonomiczna i finansowa</w:t>
      </w:r>
    </w:p>
    <w:p w:rsidR="00B04089" w:rsidRPr="00B04089" w:rsidRDefault="00B04089" w:rsidP="00B04089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40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B04089" w:rsidRPr="00B04089" w:rsidRDefault="00B04089" w:rsidP="00B04089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4089">
        <w:rPr>
          <w:rFonts w:ascii="Times New Roman" w:eastAsia="Times New Roman" w:hAnsi="Times New Roman" w:cs="Times New Roman"/>
          <w:sz w:val="24"/>
          <w:szCs w:val="24"/>
          <w:lang w:eastAsia="pl-PL"/>
        </w:rPr>
        <w:t>znajdują się w sytuacji ekonomicznej i finansowej, zapewniającej wykonanie zamówienia - podpisane oświadczenie o spełnieniu warunków w postępowaniu</w:t>
      </w:r>
    </w:p>
    <w:p w:rsidR="00B04089" w:rsidRPr="00B04089" w:rsidRDefault="00B04089" w:rsidP="00B0408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40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B04089" w:rsidRPr="00B04089" w:rsidRDefault="00B04089" w:rsidP="00B0408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40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III.4.1) W zakresie wykazania spełniania przez wykonawcę warunków, o których mowa w art. 22 ust. 1 ustawy, oprócz oświadczenia o spełnianiu warunków udziału w postępowaniu należy przedłożyć:</w:t>
      </w:r>
    </w:p>
    <w:p w:rsidR="00B04089" w:rsidRPr="00B04089" w:rsidRDefault="00B04089" w:rsidP="00B04089">
      <w:pPr>
        <w:numPr>
          <w:ilvl w:val="0"/>
          <w:numId w:val="3"/>
        </w:numPr>
        <w:spacing w:before="100" w:beforeAutospacing="1" w:after="298" w:line="240" w:lineRule="auto"/>
        <w:ind w:right="49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4089">
        <w:rPr>
          <w:rFonts w:ascii="Times New Roman" w:eastAsia="Times New Roman" w:hAnsi="Times New Roman" w:cs="Times New Roman"/>
          <w:sz w:val="24"/>
          <w:szCs w:val="24"/>
          <w:lang w:eastAsia="pl-PL"/>
        </w:rPr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do wykonania zamówienia, a także zakresu wykonywanych przez nie czynności, oraz informacją o podstawie do dysponowania tymi osobami;</w:t>
      </w:r>
    </w:p>
    <w:p w:rsidR="00B04089" w:rsidRPr="00B04089" w:rsidRDefault="00B04089" w:rsidP="00B04089">
      <w:pPr>
        <w:numPr>
          <w:ilvl w:val="0"/>
          <w:numId w:val="3"/>
        </w:numPr>
        <w:spacing w:before="100" w:beforeAutospacing="1" w:after="298" w:line="240" w:lineRule="auto"/>
        <w:ind w:right="49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4089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oświadczenie, że osoby, które będą uczestniczyć w wykonywaniu zamówienia, posiadają wymagane uprawnienia, jeżeli ustawy nakładają obowiązek posiadania takich uprawnień;</w:t>
      </w:r>
    </w:p>
    <w:p w:rsidR="00B04089" w:rsidRPr="00B04089" w:rsidRDefault="00B04089" w:rsidP="00B0408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40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III.4.2) W zakresie potwierdzenia niepodlegania wykluczeniu na podstawie art. 24 ust. 1 ustawy, należy przedłożyć:</w:t>
      </w:r>
    </w:p>
    <w:p w:rsidR="00B04089" w:rsidRPr="00B04089" w:rsidRDefault="00B04089" w:rsidP="00B04089">
      <w:pPr>
        <w:numPr>
          <w:ilvl w:val="0"/>
          <w:numId w:val="4"/>
        </w:numPr>
        <w:spacing w:before="100" w:beforeAutospacing="1" w:after="298" w:line="240" w:lineRule="auto"/>
        <w:ind w:right="49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4089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o braku podstaw do wykluczenia;</w:t>
      </w:r>
    </w:p>
    <w:p w:rsidR="00B04089" w:rsidRPr="00B04089" w:rsidRDefault="00B04089" w:rsidP="00B04089">
      <w:pPr>
        <w:numPr>
          <w:ilvl w:val="0"/>
          <w:numId w:val="4"/>
        </w:numPr>
        <w:spacing w:before="100" w:beforeAutospacing="1" w:after="298" w:line="240" w:lineRule="auto"/>
        <w:ind w:right="49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408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aktualny odpis z właściwego rejestru lub z centralnej ewidencji i informacji o działalności gospodarczej, jeżeli odrębne przepisy wymagają wpisu do rejestru lub ewidencji, w celu wykazania braku podstaw do wykluczenia w oparciu o art. 24 ust. 1 </w:t>
      </w:r>
      <w:proofErr w:type="spellStart"/>
      <w:r w:rsidRPr="00B04089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B040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 ustawy, wystawiony nie wcześniej niż 6 miesięcy przed upływem terminu składania wniosków o dopuszczenie do udziału w postępowaniu o udzielenie zamówienia albo składania ofert;</w:t>
      </w:r>
    </w:p>
    <w:p w:rsidR="00B04089" w:rsidRPr="00B04089" w:rsidRDefault="00B04089" w:rsidP="00B0408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4089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III.4.3) Dokumenty podmiotów zagranicznych</w:t>
      </w:r>
    </w:p>
    <w:p w:rsidR="00B04089" w:rsidRPr="00B04089" w:rsidRDefault="00B04089" w:rsidP="00B0408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4089"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wykonawca ma siedzibę lub miejsce zamieszkania poza terytorium Rzeczypospolitej Polskiej, przedkłada:</w:t>
      </w:r>
    </w:p>
    <w:p w:rsidR="00B04089" w:rsidRPr="00B04089" w:rsidRDefault="00B04089" w:rsidP="00B0408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4089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III.4.3.1) dokument wystawiony w kraju, w którym ma siedzibę lub miejsce zamieszkania potwierdzający, że:</w:t>
      </w:r>
    </w:p>
    <w:p w:rsidR="00B04089" w:rsidRPr="00B04089" w:rsidRDefault="00B04089" w:rsidP="00B04089">
      <w:pPr>
        <w:numPr>
          <w:ilvl w:val="0"/>
          <w:numId w:val="5"/>
        </w:numPr>
        <w:spacing w:before="100" w:beforeAutospacing="1" w:after="298" w:line="240" w:lineRule="auto"/>
        <w:ind w:right="49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4089">
        <w:rPr>
          <w:rFonts w:ascii="Times New Roman" w:eastAsia="Times New Roman" w:hAnsi="Times New Roman" w:cs="Times New Roman"/>
          <w:sz w:val="24"/>
          <w:szCs w:val="24"/>
          <w:lang w:eastAsia="pl-PL"/>
        </w:rPr>
        <w:t>nie otwarto jego likwidacji ani nie ogłoszono upadłości - wystawiony nie wcześniej niż 6 miesięcy przed upływem terminu składania wniosków o dopuszczenie do udziału w postępowaniu o udzielenie zamówienia albo składania ofert;</w:t>
      </w:r>
    </w:p>
    <w:p w:rsidR="00B04089" w:rsidRPr="00B04089" w:rsidRDefault="00B04089" w:rsidP="00B040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04089" w:rsidRPr="00B04089" w:rsidRDefault="00B04089" w:rsidP="00B0408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4089">
        <w:rPr>
          <w:rFonts w:ascii="Times New Roman" w:eastAsia="Times New Roman" w:hAnsi="Times New Roman" w:cs="Times New Roman"/>
          <w:sz w:val="24"/>
          <w:szCs w:val="24"/>
          <w:lang w:eastAsia="pl-PL"/>
        </w:rPr>
        <w:t>III.5) INFORMACJA O DOKUMENTACH POTWIERDZAJĄCYCH, ŻE OFEROWANE DOSTAWY, USŁUGI LUB ROBOTY BUDOWLANE ODPOWIADAJĄ OKREŚLONYM WYMAGANIOM</w:t>
      </w:r>
    </w:p>
    <w:p w:rsidR="00B04089" w:rsidRPr="00B04089" w:rsidRDefault="00B04089" w:rsidP="00B0408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4089">
        <w:rPr>
          <w:rFonts w:ascii="Times New Roman" w:eastAsia="Times New Roman" w:hAnsi="Times New Roman" w:cs="Times New Roman"/>
          <w:sz w:val="24"/>
          <w:szCs w:val="24"/>
          <w:lang w:eastAsia="pl-PL"/>
        </w:rPr>
        <w:t>W zakresie potwierdzenia, że oferowane roboty budowlane, dostawy lub usługi odpowiadają określonym wymaganiom należy przedłożyć:</w:t>
      </w:r>
    </w:p>
    <w:p w:rsidR="00B04089" w:rsidRPr="00B04089" w:rsidRDefault="00B04089" w:rsidP="00B04089">
      <w:pPr>
        <w:numPr>
          <w:ilvl w:val="0"/>
          <w:numId w:val="6"/>
        </w:numPr>
        <w:spacing w:after="0" w:line="240" w:lineRule="auto"/>
        <w:ind w:right="49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4089">
        <w:rPr>
          <w:rFonts w:ascii="Times New Roman" w:eastAsia="Times New Roman" w:hAnsi="Times New Roman" w:cs="Times New Roman"/>
          <w:sz w:val="24"/>
          <w:szCs w:val="24"/>
          <w:lang w:eastAsia="pl-PL"/>
        </w:rPr>
        <w:t>inne dokumenty</w:t>
      </w:r>
    </w:p>
    <w:p w:rsidR="00B04089" w:rsidRPr="00B04089" w:rsidRDefault="00B04089" w:rsidP="00B04089">
      <w:pPr>
        <w:spacing w:after="0" w:line="240" w:lineRule="auto"/>
        <w:ind w:left="720" w:right="49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4089">
        <w:rPr>
          <w:rFonts w:ascii="Times New Roman" w:eastAsia="Times New Roman" w:hAnsi="Times New Roman" w:cs="Times New Roman"/>
          <w:sz w:val="24"/>
          <w:szCs w:val="24"/>
          <w:lang w:eastAsia="pl-PL"/>
        </w:rPr>
        <w:t>Wykaz wykonanych nadzorów inwestorskich</w:t>
      </w:r>
    </w:p>
    <w:p w:rsidR="00B04089" w:rsidRPr="00B04089" w:rsidRDefault="00B04089" w:rsidP="00B0408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4089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IV: PROCEDURA</w:t>
      </w:r>
    </w:p>
    <w:p w:rsidR="00B04089" w:rsidRPr="00B04089" w:rsidRDefault="00B04089" w:rsidP="00B0408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40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IV.1) TRYB UDZIELENIA ZAMÓWIENIA</w:t>
      </w:r>
    </w:p>
    <w:p w:rsidR="00B04089" w:rsidRPr="00B04089" w:rsidRDefault="00B04089" w:rsidP="00B0408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40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IV.1.1) Tryb udzielenia zamówienia:</w:t>
      </w:r>
      <w:r w:rsidRPr="00B040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przetarg nieograniczony.</w:t>
      </w:r>
    </w:p>
    <w:p w:rsidR="00B04089" w:rsidRPr="00B04089" w:rsidRDefault="00B04089" w:rsidP="00B0408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40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IV.2) KRYTERIA OCENY OFERT</w:t>
      </w:r>
    </w:p>
    <w:p w:rsidR="00B04089" w:rsidRPr="00B04089" w:rsidRDefault="00B04089" w:rsidP="00B0408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40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B04089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B04089" w:rsidRPr="00B04089" w:rsidRDefault="00B04089" w:rsidP="00B04089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4089">
        <w:rPr>
          <w:rFonts w:ascii="Times New Roman" w:eastAsia="Times New Roman" w:hAnsi="Times New Roman" w:cs="Times New Roman"/>
          <w:sz w:val="24"/>
          <w:szCs w:val="24"/>
          <w:lang w:eastAsia="pl-PL"/>
        </w:rPr>
        <w:t>1 - Cena - 90</w:t>
      </w:r>
    </w:p>
    <w:p w:rsidR="00B04089" w:rsidRPr="00B04089" w:rsidRDefault="00B04089" w:rsidP="00B04089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4089">
        <w:rPr>
          <w:rFonts w:ascii="Times New Roman" w:eastAsia="Times New Roman" w:hAnsi="Times New Roman" w:cs="Times New Roman"/>
          <w:sz w:val="24"/>
          <w:szCs w:val="24"/>
          <w:lang w:eastAsia="pl-PL"/>
        </w:rPr>
        <w:t>2 - Ilość pobytów na budowie - 10</w:t>
      </w:r>
    </w:p>
    <w:p w:rsidR="00B04089" w:rsidRPr="00B04089" w:rsidRDefault="00B04089" w:rsidP="00B0408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40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IV.4) INFORMACJE ADMINISTRACYJNE</w:t>
      </w:r>
    </w:p>
    <w:p w:rsidR="00B04089" w:rsidRPr="00B04089" w:rsidRDefault="00B04089" w:rsidP="00B0408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40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IV.4.1)</w:t>
      </w:r>
      <w:r w:rsidRPr="00B04089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B040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Adres strony internetowej, na której jest dostępna specyfikacja istotnych warunków zamówienia:</w:t>
      </w:r>
      <w:r w:rsidRPr="00B040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www.bip.banie.pl</w:t>
      </w:r>
      <w:r w:rsidRPr="00B040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040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Specyfikację istotnych warunków zamówienia można uzyskać pod adresem:</w:t>
      </w:r>
      <w:r w:rsidRPr="00B040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Gmina Banie ul. Skośna 6 74-110 Banie pokój nr 6..</w:t>
      </w:r>
    </w:p>
    <w:p w:rsidR="00B04089" w:rsidRPr="00B04089" w:rsidRDefault="00B04089" w:rsidP="00B0408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40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IV.4.4) Termin składania wniosków o dopuszczenie do udziału w postępowaniu lub ofert:</w:t>
      </w:r>
      <w:r w:rsidRPr="00B040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31.03.2015 godzina 10:00, miejsce: Gmina Banie ul. Skośna 6 74-110 Banie pokój nr 15..</w:t>
      </w:r>
    </w:p>
    <w:p w:rsidR="00B04089" w:rsidRPr="00B04089" w:rsidRDefault="00B04089" w:rsidP="00B0408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40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IV.4.5) Termin związania ofertą:</w:t>
      </w:r>
      <w:r w:rsidRPr="00B040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dniach: 30 (od ostatecznego terminu składania ofert).</w:t>
      </w:r>
    </w:p>
    <w:p w:rsidR="00B04089" w:rsidRPr="00B04089" w:rsidRDefault="00B04089" w:rsidP="00B0408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40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r w:rsidRPr="00B04089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</w:p>
    <w:p w:rsidR="00B04089" w:rsidRPr="00B04089" w:rsidRDefault="00B04089" w:rsidP="00B040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27914" w:rsidRDefault="00A27914" w:rsidP="00B04089">
      <w:pPr>
        <w:jc w:val="both"/>
      </w:pPr>
    </w:p>
    <w:p w:rsidR="00B04089" w:rsidRDefault="00B04089" w:rsidP="00B04089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WÓJT GMINY</w:t>
      </w:r>
    </w:p>
    <w:p w:rsidR="00B04089" w:rsidRDefault="00B04089" w:rsidP="00B04089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Teresa Sadowska</w:t>
      </w:r>
    </w:p>
    <w:sectPr w:rsidR="00B04089" w:rsidSect="00A279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E67563"/>
    <w:multiLevelType w:val="multilevel"/>
    <w:tmpl w:val="5B7C3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7293E24"/>
    <w:multiLevelType w:val="multilevel"/>
    <w:tmpl w:val="62BEA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40EE1F26"/>
    <w:multiLevelType w:val="multilevel"/>
    <w:tmpl w:val="3BA24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FAB79F7"/>
    <w:multiLevelType w:val="multilevel"/>
    <w:tmpl w:val="888C0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2306A7F"/>
    <w:multiLevelType w:val="multilevel"/>
    <w:tmpl w:val="C7F0C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79FD3841"/>
    <w:multiLevelType w:val="multilevel"/>
    <w:tmpl w:val="B8E6E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7CEC4B20"/>
    <w:multiLevelType w:val="multilevel"/>
    <w:tmpl w:val="BDB8D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4"/>
  </w:num>
  <w:num w:numId="5">
    <w:abstractNumId w:val="5"/>
  </w:num>
  <w:num w:numId="6">
    <w:abstractNumId w:val="0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B04089"/>
    <w:rsid w:val="00A27914"/>
    <w:rsid w:val="00B040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791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hheader">
    <w:name w:val="kh_header"/>
    <w:basedOn w:val="Normalny"/>
    <w:rsid w:val="00B040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B040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rsid w:val="00B040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rsid w:val="00B040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955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1831</Words>
  <Characters>10989</Characters>
  <Application>Microsoft Office Word</Application>
  <DocSecurity>0</DocSecurity>
  <Lines>91</Lines>
  <Paragraphs>25</Paragraphs>
  <ScaleCrop>false</ScaleCrop>
  <Company/>
  <LinksUpToDate>false</LinksUpToDate>
  <CharactersWithSpaces>12795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</cp:revision>
  <cp:lastPrinted>2015-03-17T11:36:00Z</cp:lastPrinted>
  <dcterms:created xsi:type="dcterms:W3CDTF">2015-03-17T11:35:00Z</dcterms:created>
  <dcterms:modified xsi:type="dcterms:W3CDTF">2015-03-17T11:37:00Z</dcterms:modified>
</cp:coreProperties>
</file>