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FD2" w:rsidRPr="00A90FD2" w:rsidRDefault="00A90FD2" w:rsidP="00A90FD2">
      <w:pPr>
        <w:spacing w:after="0"/>
        <w:jc w:val="center"/>
        <w:rPr>
          <w:rFonts w:cstheme="minorHAnsi"/>
          <w:b/>
        </w:rPr>
      </w:pPr>
      <w:r w:rsidRPr="00A90FD2">
        <w:rPr>
          <w:rFonts w:cstheme="minorHAnsi"/>
          <w:b/>
        </w:rPr>
        <w:t>ZASADY ZWROTU KOSZTÓW DOJAZDU</w:t>
      </w:r>
    </w:p>
    <w:p w:rsidR="00A90FD2" w:rsidRPr="00A90FD2" w:rsidRDefault="00A90FD2" w:rsidP="00A90FD2">
      <w:pPr>
        <w:spacing w:after="0"/>
        <w:jc w:val="center"/>
        <w:rPr>
          <w:rFonts w:cstheme="minorHAnsi"/>
          <w:b/>
        </w:rPr>
      </w:pPr>
      <w:r w:rsidRPr="00A90FD2">
        <w:rPr>
          <w:rFonts w:cstheme="minorHAnsi"/>
          <w:b/>
        </w:rPr>
        <w:t xml:space="preserve">UCZESTNIKÓW </w:t>
      </w:r>
      <w:r>
        <w:rPr>
          <w:rFonts w:cstheme="minorHAnsi"/>
          <w:b/>
        </w:rPr>
        <w:t>WARSZTATÓW PARTNERSKICH</w:t>
      </w:r>
      <w:r w:rsidRPr="00A90FD2">
        <w:rPr>
          <w:rFonts w:cstheme="minorHAnsi"/>
          <w:b/>
        </w:rPr>
        <w:t xml:space="preserve"> </w:t>
      </w:r>
    </w:p>
    <w:p w:rsidR="00A90FD2" w:rsidRPr="00A90FD2" w:rsidRDefault="00A90FD2" w:rsidP="00A90FD2">
      <w:pPr>
        <w:spacing w:after="0"/>
        <w:jc w:val="center"/>
        <w:rPr>
          <w:rFonts w:cstheme="minorHAnsi"/>
          <w:b/>
        </w:rPr>
      </w:pPr>
    </w:p>
    <w:p w:rsidR="00A90FD2" w:rsidRPr="00A90FD2" w:rsidRDefault="00A90FD2" w:rsidP="00A90FD2">
      <w:pPr>
        <w:spacing w:after="0"/>
        <w:jc w:val="both"/>
        <w:rPr>
          <w:rFonts w:cstheme="minorHAnsi"/>
        </w:rPr>
      </w:pPr>
    </w:p>
    <w:p w:rsidR="00A90FD2" w:rsidRPr="00A90FD2" w:rsidRDefault="00A90FD2" w:rsidP="00A90FD2">
      <w:pPr>
        <w:widowControl w:val="0"/>
        <w:numPr>
          <w:ilvl w:val="0"/>
          <w:numId w:val="29"/>
        </w:numPr>
        <w:suppressAutoHyphens/>
        <w:spacing w:after="0" w:line="240" w:lineRule="auto"/>
        <w:jc w:val="both"/>
        <w:rPr>
          <w:rFonts w:cstheme="minorHAnsi"/>
        </w:rPr>
      </w:pPr>
      <w:r w:rsidRPr="00A90FD2">
        <w:rPr>
          <w:rFonts w:cstheme="minorHAnsi"/>
        </w:rPr>
        <w:t>Warunkiem zwrotu kosztów dojazdu transportu jest przedst</w:t>
      </w:r>
      <w:r>
        <w:rPr>
          <w:rFonts w:cstheme="minorHAnsi"/>
        </w:rPr>
        <w:t xml:space="preserve">awienie poprawnie wypełnionego </w:t>
      </w:r>
      <w:r w:rsidRPr="00A90FD2">
        <w:rPr>
          <w:rFonts w:cstheme="minorHAnsi"/>
        </w:rPr>
        <w:t>Wniosku o zwrot kosztów dojazdu uczestnika/</w:t>
      </w:r>
      <w:proofErr w:type="spellStart"/>
      <w:r w:rsidRPr="00A90FD2">
        <w:rPr>
          <w:rFonts w:cstheme="minorHAnsi"/>
        </w:rPr>
        <w:t>czki</w:t>
      </w:r>
      <w:proofErr w:type="spellEnd"/>
      <w:r w:rsidRPr="00A90FD2">
        <w:rPr>
          <w:rFonts w:cstheme="minorHAnsi"/>
        </w:rPr>
        <w:t xml:space="preserve"> na konferencję według obowiązujących wzorów, które zostaną udostępnione uczestnikom </w:t>
      </w:r>
      <w:r>
        <w:rPr>
          <w:rFonts w:cstheme="minorHAnsi"/>
        </w:rPr>
        <w:t>warsztatów</w:t>
      </w:r>
      <w:r w:rsidRPr="00A90FD2">
        <w:rPr>
          <w:rFonts w:cstheme="minorHAnsi"/>
        </w:rPr>
        <w:t xml:space="preserve">. </w:t>
      </w:r>
    </w:p>
    <w:p w:rsidR="00A90FD2" w:rsidRPr="00A90FD2" w:rsidRDefault="00A90FD2" w:rsidP="00A90FD2">
      <w:pPr>
        <w:spacing w:after="0"/>
        <w:ind w:left="360"/>
        <w:jc w:val="both"/>
        <w:rPr>
          <w:rFonts w:cstheme="minorHAnsi"/>
        </w:rPr>
      </w:pPr>
    </w:p>
    <w:p w:rsidR="00A90FD2" w:rsidRPr="00A90FD2" w:rsidRDefault="00A90FD2" w:rsidP="00A90FD2">
      <w:pPr>
        <w:widowControl w:val="0"/>
        <w:numPr>
          <w:ilvl w:val="0"/>
          <w:numId w:val="29"/>
        </w:numPr>
        <w:suppressAutoHyphens/>
        <w:spacing w:after="0" w:line="240" w:lineRule="auto"/>
        <w:jc w:val="both"/>
        <w:rPr>
          <w:rFonts w:cstheme="minorHAnsi"/>
        </w:rPr>
      </w:pPr>
      <w:r w:rsidRPr="00A90FD2">
        <w:rPr>
          <w:rFonts w:cstheme="minorHAnsi"/>
        </w:rPr>
        <w:t xml:space="preserve">Miejsce wyjazdu i powrotu z </w:t>
      </w:r>
      <w:r>
        <w:rPr>
          <w:rFonts w:cstheme="minorHAnsi"/>
        </w:rPr>
        <w:t>warsztatów partnerskich</w:t>
      </w:r>
      <w:r w:rsidRPr="00A90FD2">
        <w:rPr>
          <w:rFonts w:cstheme="minorHAnsi"/>
        </w:rPr>
        <w:t xml:space="preserve"> musi być tożsame z podanym w dokumentach zgłoszeniowych. </w:t>
      </w:r>
    </w:p>
    <w:p w:rsidR="00A90FD2" w:rsidRPr="00A90FD2" w:rsidRDefault="00A90FD2" w:rsidP="00A90FD2">
      <w:pPr>
        <w:spacing w:after="0"/>
        <w:jc w:val="both"/>
        <w:rPr>
          <w:rFonts w:cstheme="minorHAnsi"/>
        </w:rPr>
      </w:pPr>
    </w:p>
    <w:p w:rsidR="00A90FD2" w:rsidRPr="00A90FD2" w:rsidRDefault="00A90FD2" w:rsidP="00A90FD2">
      <w:pPr>
        <w:widowControl w:val="0"/>
        <w:numPr>
          <w:ilvl w:val="0"/>
          <w:numId w:val="29"/>
        </w:numPr>
        <w:suppressAutoHyphens/>
        <w:spacing w:after="0" w:line="240" w:lineRule="auto"/>
        <w:jc w:val="both"/>
        <w:rPr>
          <w:rFonts w:cstheme="minorHAnsi"/>
        </w:rPr>
      </w:pPr>
      <w:r w:rsidRPr="00A90FD2">
        <w:rPr>
          <w:rFonts w:cstheme="minorHAnsi"/>
        </w:rPr>
        <w:t xml:space="preserve">Wskazane we wnioskach dane będą weryfikowane przez personel projektu z listami obecności. </w:t>
      </w:r>
    </w:p>
    <w:p w:rsidR="00A90FD2" w:rsidRPr="00A90FD2" w:rsidRDefault="00A90FD2" w:rsidP="00A90FD2">
      <w:pPr>
        <w:spacing w:after="0"/>
        <w:ind w:left="360"/>
        <w:jc w:val="both"/>
        <w:rPr>
          <w:rFonts w:cstheme="minorHAnsi"/>
        </w:rPr>
      </w:pPr>
    </w:p>
    <w:p w:rsidR="00A90FD2" w:rsidRPr="00A90FD2" w:rsidRDefault="00A90FD2" w:rsidP="00A90FD2">
      <w:pPr>
        <w:spacing w:after="0"/>
        <w:jc w:val="both"/>
        <w:rPr>
          <w:rFonts w:cstheme="minorHAnsi"/>
        </w:rPr>
      </w:pPr>
    </w:p>
    <w:p w:rsidR="00A90FD2" w:rsidRPr="00A90FD2" w:rsidRDefault="00A90FD2" w:rsidP="00A90FD2">
      <w:pPr>
        <w:spacing w:after="0"/>
        <w:jc w:val="center"/>
        <w:rPr>
          <w:rFonts w:cstheme="minorHAnsi"/>
          <w:b/>
        </w:rPr>
      </w:pPr>
      <w:r w:rsidRPr="00A90FD2">
        <w:rPr>
          <w:rFonts w:cstheme="minorHAnsi"/>
          <w:b/>
        </w:rPr>
        <w:t>OSOBY KORZYSTAJĄCE ZE ŚRODKÓW KOMUNIKACJI PUBLICZNEJ</w:t>
      </w:r>
    </w:p>
    <w:p w:rsidR="00A90FD2" w:rsidRPr="00A90FD2" w:rsidRDefault="00A90FD2" w:rsidP="00A90FD2">
      <w:pPr>
        <w:spacing w:after="0"/>
        <w:jc w:val="both"/>
        <w:rPr>
          <w:rFonts w:cstheme="minorHAnsi"/>
        </w:rPr>
      </w:pPr>
      <w:r w:rsidRPr="00A90FD2">
        <w:rPr>
          <w:rFonts w:cstheme="minorHAnsi"/>
        </w:rPr>
        <w:t>Do wniosku o zwrot kosztów należy dołączyć bilety przejazdowe. Kwa</w:t>
      </w:r>
      <w:r>
        <w:rPr>
          <w:rFonts w:cstheme="minorHAnsi"/>
        </w:rPr>
        <w:t xml:space="preserve">lifikowane będą koszty dojazdu </w:t>
      </w:r>
      <w:r w:rsidRPr="00A90FD2">
        <w:rPr>
          <w:rFonts w:cstheme="minorHAnsi"/>
        </w:rPr>
        <w:t>najtańszymi publicznymi środkami transportu</w:t>
      </w:r>
      <w:r w:rsidR="00FB363B">
        <w:rPr>
          <w:rFonts w:cstheme="minorHAnsi"/>
        </w:rPr>
        <w:t>. Maksymalna wysokość zwrotu kosztów dojazdu na osobę to 40,00 zł</w:t>
      </w:r>
      <w:r w:rsidRPr="00A90FD2">
        <w:rPr>
          <w:rFonts w:cstheme="minorHAnsi"/>
        </w:rPr>
        <w:t xml:space="preserve">. </w:t>
      </w:r>
    </w:p>
    <w:p w:rsidR="00A90FD2" w:rsidRPr="00A90FD2" w:rsidRDefault="00A90FD2" w:rsidP="00A90FD2">
      <w:pPr>
        <w:spacing w:after="0"/>
        <w:jc w:val="both"/>
        <w:rPr>
          <w:rFonts w:cstheme="minorHAnsi"/>
        </w:rPr>
      </w:pPr>
    </w:p>
    <w:p w:rsidR="00A90FD2" w:rsidRPr="00A90FD2" w:rsidRDefault="00A90FD2" w:rsidP="00A90FD2">
      <w:pPr>
        <w:spacing w:after="0"/>
        <w:jc w:val="center"/>
        <w:rPr>
          <w:rFonts w:cstheme="minorHAnsi"/>
          <w:b/>
        </w:rPr>
      </w:pPr>
      <w:r w:rsidRPr="00A90FD2">
        <w:rPr>
          <w:rFonts w:cstheme="minorHAnsi"/>
          <w:b/>
        </w:rPr>
        <w:t>OSOBY DOJEŻDŻAJĄCE SAMOCHODEM</w:t>
      </w:r>
    </w:p>
    <w:p w:rsidR="00A90FD2" w:rsidRPr="00A90FD2" w:rsidRDefault="00A90FD2" w:rsidP="00A90FD2">
      <w:pPr>
        <w:spacing w:after="0"/>
        <w:jc w:val="both"/>
        <w:rPr>
          <w:rFonts w:cstheme="minorHAnsi"/>
        </w:rPr>
      </w:pPr>
      <w:r w:rsidRPr="00A90FD2">
        <w:rPr>
          <w:rFonts w:cstheme="minorHAnsi"/>
        </w:rPr>
        <w:t xml:space="preserve">W przypadku wykorzystania samochodu prywatnego własnego/użyczonego, którym przyjadą minimum </w:t>
      </w:r>
      <w:r>
        <w:rPr>
          <w:rFonts w:cstheme="minorHAnsi"/>
        </w:rPr>
        <w:t>2</w:t>
      </w:r>
      <w:r w:rsidRPr="00A90FD2">
        <w:rPr>
          <w:rFonts w:cstheme="minorHAnsi"/>
        </w:rPr>
        <w:t xml:space="preserve"> osoby, zwracana będzie kwota wynikająca z rzeczywistej ilości prze</w:t>
      </w:r>
      <w:bookmarkStart w:id="0" w:name="_GoBack"/>
      <w:bookmarkEnd w:id="0"/>
      <w:r w:rsidRPr="00A90FD2">
        <w:rPr>
          <w:rFonts w:cstheme="minorHAnsi"/>
        </w:rPr>
        <w:t xml:space="preserve">jechanych kilometrów x stawka, tzw. „ryczałt paliwowy”(1km x 0,8358 zł). </w:t>
      </w:r>
      <w:r w:rsidR="00FB363B">
        <w:rPr>
          <w:rFonts w:cstheme="minorHAnsi"/>
        </w:rPr>
        <w:t>Maksymalna wysokość zwrotu kosztów dojazdu na osobę to 40,00 zł</w:t>
      </w:r>
      <w:r w:rsidR="00FB363B" w:rsidRPr="00A90FD2">
        <w:rPr>
          <w:rFonts w:cstheme="minorHAnsi"/>
        </w:rPr>
        <w:t>.</w:t>
      </w:r>
    </w:p>
    <w:p w:rsidR="00A90FD2" w:rsidRPr="00A90FD2" w:rsidRDefault="00A90FD2" w:rsidP="00A90FD2">
      <w:pPr>
        <w:spacing w:after="0"/>
        <w:jc w:val="both"/>
        <w:rPr>
          <w:rFonts w:cstheme="minorHAnsi"/>
        </w:rPr>
      </w:pPr>
    </w:p>
    <w:p w:rsidR="00A90FD2" w:rsidRPr="00A90FD2" w:rsidRDefault="00A90FD2" w:rsidP="00A90FD2">
      <w:pPr>
        <w:spacing w:after="0"/>
        <w:jc w:val="both"/>
        <w:rPr>
          <w:rFonts w:cstheme="minorHAnsi"/>
        </w:rPr>
      </w:pPr>
      <w:r w:rsidRPr="00A90FD2">
        <w:rPr>
          <w:rFonts w:cstheme="minorHAnsi"/>
        </w:rPr>
        <w:t xml:space="preserve"> W przypadku wykorzystania samochodu prywatnego własnego/</w:t>
      </w:r>
      <w:proofErr w:type="gramStart"/>
      <w:r w:rsidRPr="00A90FD2">
        <w:rPr>
          <w:rFonts w:cstheme="minorHAnsi"/>
        </w:rPr>
        <w:t>użyczonego którym</w:t>
      </w:r>
      <w:proofErr w:type="gramEnd"/>
      <w:r w:rsidRPr="00A90FD2">
        <w:rPr>
          <w:rFonts w:cstheme="minorHAnsi"/>
        </w:rPr>
        <w:t xml:space="preserve"> przyjedzie 1 </w:t>
      </w:r>
      <w:r w:rsidR="00CD37D6">
        <w:rPr>
          <w:rFonts w:cstheme="minorHAnsi"/>
        </w:rPr>
        <w:t>osoba</w:t>
      </w:r>
      <w:r w:rsidRPr="00A90FD2">
        <w:rPr>
          <w:rFonts w:cstheme="minorHAnsi"/>
        </w:rPr>
        <w:t xml:space="preserve"> zwracana będzie wartość biletu dojazdu (każdej osoby) najtańszymi publicznymi środkami transportu. Cenę biletu ustali się na podstawie potwierdzenia od przewoźnika. Obowiązek ten spoczywa po stronie osoby dojeżdżającej. Dopuszcza się wydruki z oficjalnej strony internetowej przewoźnika. </w:t>
      </w:r>
    </w:p>
    <w:p w:rsidR="00A90FD2" w:rsidRPr="00A90FD2" w:rsidRDefault="00A90FD2" w:rsidP="00A90FD2">
      <w:pPr>
        <w:spacing w:after="0"/>
        <w:jc w:val="both"/>
        <w:rPr>
          <w:rFonts w:cstheme="minorHAnsi"/>
        </w:rPr>
      </w:pPr>
    </w:p>
    <w:p w:rsidR="00A90FD2" w:rsidRPr="00A90FD2" w:rsidRDefault="00A90FD2" w:rsidP="00A90FD2">
      <w:pPr>
        <w:spacing w:after="0"/>
        <w:jc w:val="both"/>
        <w:rPr>
          <w:rFonts w:cstheme="minorHAnsi"/>
        </w:rPr>
      </w:pPr>
      <w:r w:rsidRPr="00A90FD2">
        <w:rPr>
          <w:rFonts w:cstheme="minorHAnsi"/>
        </w:rPr>
        <w:t xml:space="preserve"> Warunkiem uzyskania zwrotu kosztów dojazdu samochodem prywatnym własnym/użyczonym jest przedstawienie: </w:t>
      </w:r>
    </w:p>
    <w:p w:rsidR="00A90FD2" w:rsidRPr="00A90FD2" w:rsidRDefault="00A90FD2" w:rsidP="00A90FD2">
      <w:pPr>
        <w:widowControl w:val="0"/>
        <w:numPr>
          <w:ilvl w:val="0"/>
          <w:numId w:val="30"/>
        </w:numPr>
        <w:suppressAutoHyphens/>
        <w:spacing w:after="0" w:line="240" w:lineRule="auto"/>
        <w:ind w:left="720"/>
        <w:jc w:val="both"/>
        <w:rPr>
          <w:rFonts w:cstheme="minorHAnsi"/>
        </w:rPr>
      </w:pPr>
      <w:proofErr w:type="gramStart"/>
      <w:r w:rsidRPr="00A90FD2">
        <w:rPr>
          <w:rFonts w:cstheme="minorHAnsi"/>
        </w:rPr>
        <w:t>poprawnie</w:t>
      </w:r>
      <w:proofErr w:type="gramEnd"/>
      <w:r w:rsidRPr="00A90FD2">
        <w:rPr>
          <w:rFonts w:cstheme="minorHAnsi"/>
        </w:rPr>
        <w:t xml:space="preserve"> wypełnionego Wniosku o zwrot kosztów dojazdu uczestnika/</w:t>
      </w:r>
      <w:proofErr w:type="spellStart"/>
      <w:r w:rsidRPr="00A90FD2">
        <w:rPr>
          <w:rFonts w:cstheme="minorHAnsi"/>
        </w:rPr>
        <w:t>czki</w:t>
      </w:r>
      <w:proofErr w:type="spellEnd"/>
      <w:r w:rsidRPr="00A90FD2">
        <w:rPr>
          <w:rFonts w:cstheme="minorHAnsi"/>
        </w:rPr>
        <w:t xml:space="preserve"> samochodem prywatnym własnym/użyczonym, </w:t>
      </w:r>
    </w:p>
    <w:p w:rsidR="00A90FD2" w:rsidRPr="00A90FD2" w:rsidRDefault="00A90FD2" w:rsidP="00A90FD2">
      <w:pPr>
        <w:widowControl w:val="0"/>
        <w:numPr>
          <w:ilvl w:val="0"/>
          <w:numId w:val="30"/>
        </w:numPr>
        <w:suppressAutoHyphens/>
        <w:spacing w:after="0" w:line="240" w:lineRule="auto"/>
        <w:ind w:left="720"/>
        <w:jc w:val="both"/>
        <w:rPr>
          <w:rFonts w:cstheme="minorHAnsi"/>
        </w:rPr>
      </w:pPr>
      <w:proofErr w:type="gramStart"/>
      <w:r w:rsidRPr="00A90FD2">
        <w:rPr>
          <w:rFonts w:cstheme="minorHAnsi"/>
        </w:rPr>
        <w:t>kserokopii</w:t>
      </w:r>
      <w:proofErr w:type="gramEnd"/>
      <w:r w:rsidRPr="00A90FD2">
        <w:rPr>
          <w:rFonts w:cstheme="minorHAnsi"/>
        </w:rPr>
        <w:t xml:space="preserve"> dowodu rejestracyjnego samochodu, </w:t>
      </w:r>
    </w:p>
    <w:p w:rsidR="00A90FD2" w:rsidRPr="00A90FD2" w:rsidRDefault="00A90FD2" w:rsidP="00A90FD2">
      <w:pPr>
        <w:widowControl w:val="0"/>
        <w:numPr>
          <w:ilvl w:val="0"/>
          <w:numId w:val="30"/>
        </w:numPr>
        <w:suppressAutoHyphens/>
        <w:spacing w:after="0" w:line="240" w:lineRule="auto"/>
        <w:ind w:left="720"/>
        <w:jc w:val="both"/>
        <w:rPr>
          <w:rFonts w:cstheme="minorHAnsi"/>
        </w:rPr>
      </w:pPr>
      <w:proofErr w:type="gramStart"/>
      <w:r w:rsidRPr="00A90FD2">
        <w:rPr>
          <w:rFonts w:cstheme="minorHAnsi"/>
        </w:rPr>
        <w:t>umowy</w:t>
      </w:r>
      <w:proofErr w:type="gramEnd"/>
      <w:r w:rsidRPr="00A90FD2">
        <w:rPr>
          <w:rFonts w:cstheme="minorHAnsi"/>
        </w:rPr>
        <w:t xml:space="preserve"> użyczenia samochodu w przypadku osoby nie będącej posiadaczem samochodu, a w przypadku dojazdu samochodem 1 </w:t>
      </w:r>
      <w:r w:rsidR="00CD37D6">
        <w:rPr>
          <w:rFonts w:cstheme="minorHAnsi"/>
        </w:rPr>
        <w:t>osoby</w:t>
      </w:r>
      <w:r w:rsidRPr="00A90FD2">
        <w:rPr>
          <w:rFonts w:cstheme="minorHAnsi"/>
        </w:rPr>
        <w:t xml:space="preserve"> dodatkowo wspomniane powyżej poświadczenie o wartości biletu. </w:t>
      </w:r>
    </w:p>
    <w:p w:rsidR="00A90FD2" w:rsidRPr="00A90FD2" w:rsidRDefault="00A90FD2" w:rsidP="00A90FD2">
      <w:pPr>
        <w:spacing w:after="0"/>
        <w:jc w:val="both"/>
        <w:rPr>
          <w:rFonts w:cstheme="minorHAnsi"/>
        </w:rPr>
      </w:pPr>
    </w:p>
    <w:p w:rsidR="00A90FD2" w:rsidRPr="00A90FD2" w:rsidRDefault="00A90FD2" w:rsidP="00A90FD2">
      <w:pPr>
        <w:spacing w:after="0"/>
        <w:jc w:val="both"/>
        <w:rPr>
          <w:rFonts w:cstheme="minorHAnsi"/>
        </w:rPr>
      </w:pPr>
    </w:p>
    <w:p w:rsidR="00A90FD2" w:rsidRPr="00A90FD2" w:rsidRDefault="00A90FD2" w:rsidP="00A90FD2">
      <w:pPr>
        <w:spacing w:after="0"/>
        <w:jc w:val="center"/>
        <w:rPr>
          <w:rFonts w:cstheme="minorHAnsi"/>
        </w:rPr>
      </w:pPr>
      <w:r w:rsidRPr="00A90FD2">
        <w:rPr>
          <w:rFonts w:cstheme="minorHAnsi"/>
        </w:rPr>
        <w:t xml:space="preserve">Pomocy w sprawie zwrotów kosztu dojazdu udziela Pani </w:t>
      </w:r>
      <w:r w:rsidR="00CD37D6">
        <w:rPr>
          <w:rFonts w:cstheme="minorHAnsi"/>
        </w:rPr>
        <w:t>Sandra Żyjewska</w:t>
      </w:r>
      <w:r w:rsidRPr="00A90FD2">
        <w:rPr>
          <w:rFonts w:cstheme="minorHAnsi"/>
        </w:rPr>
        <w:t>,</w:t>
      </w:r>
    </w:p>
    <w:p w:rsidR="00A90FD2" w:rsidRPr="00A90FD2" w:rsidRDefault="00A90FD2" w:rsidP="00A90FD2">
      <w:pPr>
        <w:spacing w:after="0"/>
        <w:jc w:val="center"/>
        <w:rPr>
          <w:rFonts w:cstheme="minorHAnsi"/>
          <w:lang w:val="en-US"/>
        </w:rPr>
      </w:pPr>
      <w:r w:rsidRPr="00A90FD2">
        <w:rPr>
          <w:rFonts w:cstheme="minorHAnsi"/>
          <w:lang w:val="en-US"/>
        </w:rPr>
        <w:t xml:space="preserve">tel. (91) </w:t>
      </w:r>
      <w:r w:rsidR="00CD37D6">
        <w:rPr>
          <w:rFonts w:cstheme="minorHAnsi"/>
          <w:lang w:val="en-US"/>
        </w:rPr>
        <w:t>4436150</w:t>
      </w:r>
      <w:r w:rsidRPr="00A90FD2">
        <w:rPr>
          <w:rFonts w:cstheme="minorHAnsi"/>
          <w:lang w:val="en-US"/>
        </w:rPr>
        <w:t xml:space="preserve">, email: </w:t>
      </w:r>
      <w:r w:rsidR="00CD37D6">
        <w:rPr>
          <w:rFonts w:cstheme="minorHAnsi"/>
          <w:lang w:val="en-US"/>
        </w:rPr>
        <w:t>sandra.zyjewska</w:t>
      </w:r>
      <w:r w:rsidRPr="00A90FD2">
        <w:rPr>
          <w:rFonts w:cstheme="minorHAnsi"/>
          <w:lang w:val="en-US"/>
        </w:rPr>
        <w:t>@</w:t>
      </w:r>
      <w:r w:rsidR="00CD37D6">
        <w:rPr>
          <w:rFonts w:cstheme="minorHAnsi"/>
          <w:lang w:val="en-US"/>
        </w:rPr>
        <w:t>gmail.com</w:t>
      </w:r>
    </w:p>
    <w:p w:rsidR="001C1A21" w:rsidRPr="00A90FD2" w:rsidRDefault="001C1A21" w:rsidP="00A90FD2">
      <w:pPr>
        <w:spacing w:after="0"/>
        <w:rPr>
          <w:rFonts w:cstheme="minorHAnsi"/>
          <w:lang w:val="en-US"/>
        </w:rPr>
      </w:pPr>
    </w:p>
    <w:sectPr w:rsidR="001C1A21" w:rsidRPr="00A90FD2" w:rsidSect="0022548B">
      <w:headerReference w:type="default" r:id="rId8"/>
      <w:footerReference w:type="default" r:id="rId9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27A" w:rsidRDefault="0024327A" w:rsidP="005A301C">
      <w:pPr>
        <w:spacing w:after="0" w:line="240" w:lineRule="auto"/>
      </w:pPr>
      <w:r>
        <w:separator/>
      </w:r>
    </w:p>
  </w:endnote>
  <w:endnote w:type="continuationSeparator" w:id="0">
    <w:p w:rsidR="0024327A" w:rsidRDefault="0024327A" w:rsidP="005A3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756127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442900" w:rsidRDefault="00442900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B363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B363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442900" w:rsidRPr="00442900" w:rsidRDefault="00442900" w:rsidP="00442900">
    <w:pPr>
      <w:pStyle w:val="Stopka"/>
      <w:pBdr>
        <w:top w:val="single" w:sz="4" w:space="1" w:color="auto"/>
      </w:pBdr>
      <w:jc w:val="center"/>
      <w:rPr>
        <w:i/>
        <w:sz w:val="20"/>
      </w:rPr>
    </w:pPr>
    <w:r>
      <w:rPr>
        <w:i/>
        <w:sz w:val="20"/>
      </w:rPr>
      <w:t>OŚRODEK WSPARCIA EKONOMII SPOŁECZNEJ w regionie stargardzkim</w:t>
    </w:r>
  </w:p>
  <w:p w:rsidR="00442900" w:rsidRPr="005A301C" w:rsidRDefault="00442900" w:rsidP="00442900">
    <w:pPr>
      <w:pStyle w:val="Stopka"/>
      <w:pBdr>
        <w:top w:val="single" w:sz="4" w:space="1" w:color="auto"/>
      </w:pBdr>
      <w:jc w:val="center"/>
      <w:rPr>
        <w:sz w:val="20"/>
      </w:rPr>
    </w:pPr>
    <w:r w:rsidRPr="005A301C">
      <w:rPr>
        <w:sz w:val="20"/>
      </w:rPr>
      <w:t>Projekt współfinansowany przez Unię Europejską w ramach Europejskiego Funduszu Społecznego</w:t>
    </w:r>
  </w:p>
  <w:p w:rsidR="005A301C" w:rsidRPr="005A301C" w:rsidRDefault="005A301C" w:rsidP="005A301C">
    <w:pPr>
      <w:pStyle w:val="Stopka"/>
      <w:pBdr>
        <w:top w:val="single" w:sz="4" w:space="1" w:color="auto"/>
      </w:pBdr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27A" w:rsidRDefault="0024327A" w:rsidP="005A301C">
      <w:pPr>
        <w:spacing w:after="0" w:line="240" w:lineRule="auto"/>
      </w:pPr>
      <w:r>
        <w:separator/>
      </w:r>
    </w:p>
  </w:footnote>
  <w:footnote w:type="continuationSeparator" w:id="0">
    <w:p w:rsidR="0024327A" w:rsidRDefault="0024327A" w:rsidP="005A30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01C" w:rsidRDefault="005A301C">
    <w:pPr>
      <w:pStyle w:val="Nagwek"/>
    </w:pPr>
    <w:r w:rsidRPr="005A301C">
      <w:rPr>
        <w:noProof/>
      </w:rPr>
      <w:drawing>
        <wp:inline distT="0" distB="0" distL="0" distR="0">
          <wp:extent cx="5759450" cy="682625"/>
          <wp:effectExtent l="1905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82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A301C" w:rsidRDefault="005A301C" w:rsidP="005A301C">
    <w:pPr>
      <w:pStyle w:val="Nagwek"/>
      <w:pBdr>
        <w:bottom w:val="single" w:sz="4" w:space="1" w:color="auto"/>
      </w:pBdr>
      <w:jc w:val="center"/>
    </w:pPr>
    <w:r>
      <w:t>Człowiek najlepsza inwestycja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F6CD5"/>
    <w:multiLevelType w:val="hybridMultilevel"/>
    <w:tmpl w:val="FDAA0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F42324"/>
    <w:multiLevelType w:val="multilevel"/>
    <w:tmpl w:val="BAC0E154"/>
    <w:lvl w:ilvl="0">
      <w:start w:val="1"/>
      <w:numFmt w:val="decimal"/>
      <w:lvlText w:val="%1."/>
      <w:lvlJc w:val="left"/>
      <w:pPr>
        <w:ind w:left="644" w:hanging="360"/>
      </w:pPr>
      <w:rPr>
        <w:b w:val="0"/>
        <w:i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6493E15"/>
    <w:multiLevelType w:val="multilevel"/>
    <w:tmpl w:val="ACCED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6EB0E11"/>
    <w:multiLevelType w:val="hybridMultilevel"/>
    <w:tmpl w:val="42CC0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C87F25"/>
    <w:multiLevelType w:val="hybridMultilevel"/>
    <w:tmpl w:val="FD4AC390"/>
    <w:lvl w:ilvl="0" w:tplc="9886EFF8">
      <w:start w:val="1"/>
      <w:numFmt w:val="decimal"/>
      <w:lvlText w:val="%1)"/>
      <w:lvlJc w:val="left"/>
      <w:pPr>
        <w:ind w:left="927" w:hanging="360"/>
      </w:pPr>
      <w:rPr>
        <w:rFonts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95059BF"/>
    <w:multiLevelType w:val="hybridMultilevel"/>
    <w:tmpl w:val="9E7212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43211B"/>
    <w:multiLevelType w:val="multilevel"/>
    <w:tmpl w:val="8F4271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0B1FED"/>
    <w:multiLevelType w:val="multilevel"/>
    <w:tmpl w:val="D8A6F57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FB77D2"/>
    <w:multiLevelType w:val="hybridMultilevel"/>
    <w:tmpl w:val="F9F84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D342A8"/>
    <w:multiLevelType w:val="hybridMultilevel"/>
    <w:tmpl w:val="F3824C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C3844"/>
    <w:multiLevelType w:val="hybridMultilevel"/>
    <w:tmpl w:val="B0564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B643AA"/>
    <w:multiLevelType w:val="multilevel"/>
    <w:tmpl w:val="105AC9E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35FA0743"/>
    <w:multiLevelType w:val="multilevel"/>
    <w:tmpl w:val="88A8F4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0C695A"/>
    <w:multiLevelType w:val="hybridMultilevel"/>
    <w:tmpl w:val="2E18C6A0"/>
    <w:lvl w:ilvl="0" w:tplc="88B871C6">
      <w:start w:val="1"/>
      <w:numFmt w:val="lowerLetter"/>
      <w:lvlText w:val="%1."/>
      <w:lvlJc w:val="left"/>
      <w:pPr>
        <w:ind w:left="819" w:hanging="360"/>
      </w:pPr>
    </w:lvl>
    <w:lvl w:ilvl="1" w:tplc="04150019">
      <w:start w:val="1"/>
      <w:numFmt w:val="lowerLetter"/>
      <w:lvlText w:val="%2."/>
      <w:lvlJc w:val="left"/>
      <w:pPr>
        <w:ind w:left="1539" w:hanging="360"/>
      </w:pPr>
    </w:lvl>
    <w:lvl w:ilvl="2" w:tplc="0415001B">
      <w:start w:val="1"/>
      <w:numFmt w:val="lowerRoman"/>
      <w:lvlText w:val="%3."/>
      <w:lvlJc w:val="right"/>
      <w:pPr>
        <w:ind w:left="2259" w:hanging="180"/>
      </w:pPr>
    </w:lvl>
    <w:lvl w:ilvl="3" w:tplc="0415000F">
      <w:start w:val="1"/>
      <w:numFmt w:val="decimal"/>
      <w:lvlText w:val="%4."/>
      <w:lvlJc w:val="left"/>
      <w:pPr>
        <w:ind w:left="2979" w:hanging="360"/>
      </w:pPr>
    </w:lvl>
    <w:lvl w:ilvl="4" w:tplc="04150019">
      <w:start w:val="1"/>
      <w:numFmt w:val="lowerLetter"/>
      <w:lvlText w:val="%5."/>
      <w:lvlJc w:val="left"/>
      <w:pPr>
        <w:ind w:left="3699" w:hanging="360"/>
      </w:pPr>
    </w:lvl>
    <w:lvl w:ilvl="5" w:tplc="0415001B">
      <w:start w:val="1"/>
      <w:numFmt w:val="lowerRoman"/>
      <w:lvlText w:val="%6."/>
      <w:lvlJc w:val="right"/>
      <w:pPr>
        <w:ind w:left="4419" w:hanging="180"/>
      </w:pPr>
    </w:lvl>
    <w:lvl w:ilvl="6" w:tplc="0415000F">
      <w:start w:val="1"/>
      <w:numFmt w:val="decimal"/>
      <w:lvlText w:val="%7."/>
      <w:lvlJc w:val="left"/>
      <w:pPr>
        <w:ind w:left="5139" w:hanging="360"/>
      </w:pPr>
    </w:lvl>
    <w:lvl w:ilvl="7" w:tplc="04150019">
      <w:start w:val="1"/>
      <w:numFmt w:val="lowerLetter"/>
      <w:lvlText w:val="%8."/>
      <w:lvlJc w:val="left"/>
      <w:pPr>
        <w:ind w:left="5859" w:hanging="360"/>
      </w:pPr>
    </w:lvl>
    <w:lvl w:ilvl="8" w:tplc="0415001B">
      <w:start w:val="1"/>
      <w:numFmt w:val="lowerRoman"/>
      <w:lvlText w:val="%9."/>
      <w:lvlJc w:val="right"/>
      <w:pPr>
        <w:ind w:left="6579" w:hanging="180"/>
      </w:pPr>
    </w:lvl>
  </w:abstractNum>
  <w:abstractNum w:abstractNumId="14">
    <w:nsid w:val="3C6370F1"/>
    <w:multiLevelType w:val="hybridMultilevel"/>
    <w:tmpl w:val="C7967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1E7032"/>
    <w:multiLevelType w:val="multilevel"/>
    <w:tmpl w:val="DBFAB858"/>
    <w:lvl w:ilvl="0">
      <w:start w:val="1"/>
      <w:numFmt w:val="decimal"/>
      <w:lvlText w:val="%1."/>
      <w:lvlJc w:val="left"/>
      <w:pPr>
        <w:ind w:left="39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70" w:hanging="360"/>
      </w:pPr>
    </w:lvl>
    <w:lvl w:ilvl="2">
      <w:start w:val="1"/>
      <w:numFmt w:val="lowerRoman"/>
      <w:lvlText w:val="%3."/>
      <w:lvlJc w:val="right"/>
      <w:pPr>
        <w:ind w:left="2190" w:hanging="180"/>
      </w:pPr>
    </w:lvl>
    <w:lvl w:ilvl="3">
      <w:start w:val="1"/>
      <w:numFmt w:val="decimal"/>
      <w:lvlText w:val="%4."/>
      <w:lvlJc w:val="left"/>
      <w:pPr>
        <w:ind w:left="2910" w:hanging="360"/>
      </w:pPr>
    </w:lvl>
    <w:lvl w:ilvl="4">
      <w:start w:val="1"/>
      <w:numFmt w:val="lowerLetter"/>
      <w:lvlText w:val="%5."/>
      <w:lvlJc w:val="left"/>
      <w:pPr>
        <w:ind w:left="3630" w:hanging="360"/>
      </w:pPr>
    </w:lvl>
    <w:lvl w:ilvl="5">
      <w:start w:val="1"/>
      <w:numFmt w:val="lowerRoman"/>
      <w:lvlText w:val="%6."/>
      <w:lvlJc w:val="right"/>
      <w:pPr>
        <w:ind w:left="4350" w:hanging="180"/>
      </w:pPr>
    </w:lvl>
    <w:lvl w:ilvl="6">
      <w:start w:val="1"/>
      <w:numFmt w:val="decimal"/>
      <w:lvlText w:val="%7."/>
      <w:lvlJc w:val="left"/>
      <w:pPr>
        <w:ind w:left="5070" w:hanging="360"/>
      </w:pPr>
    </w:lvl>
    <w:lvl w:ilvl="7">
      <w:start w:val="1"/>
      <w:numFmt w:val="lowerLetter"/>
      <w:lvlText w:val="%8."/>
      <w:lvlJc w:val="left"/>
      <w:pPr>
        <w:ind w:left="5790" w:hanging="360"/>
      </w:pPr>
    </w:lvl>
    <w:lvl w:ilvl="8">
      <w:start w:val="1"/>
      <w:numFmt w:val="lowerRoman"/>
      <w:lvlText w:val="%9."/>
      <w:lvlJc w:val="right"/>
      <w:pPr>
        <w:ind w:left="6510" w:hanging="180"/>
      </w:pPr>
    </w:lvl>
  </w:abstractNum>
  <w:abstractNum w:abstractNumId="16">
    <w:nsid w:val="440418B7"/>
    <w:multiLevelType w:val="multilevel"/>
    <w:tmpl w:val="D26026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A1164F"/>
    <w:multiLevelType w:val="multilevel"/>
    <w:tmpl w:val="F5F41C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B62C47"/>
    <w:multiLevelType w:val="multilevel"/>
    <w:tmpl w:val="D26026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474C64"/>
    <w:multiLevelType w:val="multilevel"/>
    <w:tmpl w:val="D6B0A8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5B1E03"/>
    <w:multiLevelType w:val="hybridMultilevel"/>
    <w:tmpl w:val="59C8E6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44372B"/>
    <w:multiLevelType w:val="multilevel"/>
    <w:tmpl w:val="5D088366"/>
    <w:lvl w:ilvl="0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681970"/>
    <w:multiLevelType w:val="hybridMultilevel"/>
    <w:tmpl w:val="00481C6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213A55"/>
    <w:multiLevelType w:val="multilevel"/>
    <w:tmpl w:val="F84C184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005AC9"/>
    <w:multiLevelType w:val="hybridMultilevel"/>
    <w:tmpl w:val="271CC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754CFC"/>
    <w:multiLevelType w:val="multilevel"/>
    <w:tmpl w:val="5D32D8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7"/>
      <w:numFmt w:val="decimal"/>
      <w:lvlText w:val="%1.%2."/>
      <w:lvlJc w:val="left"/>
      <w:pPr>
        <w:ind w:left="405" w:hanging="4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6">
    <w:nsid w:val="75BF70CE"/>
    <w:multiLevelType w:val="multilevel"/>
    <w:tmpl w:val="BFD4B6A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7A1E108F"/>
    <w:multiLevelType w:val="multilevel"/>
    <w:tmpl w:val="F99696B8"/>
    <w:lvl w:ilvl="0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375D8B"/>
    <w:multiLevelType w:val="hybridMultilevel"/>
    <w:tmpl w:val="734C9D76"/>
    <w:lvl w:ilvl="0" w:tplc="7F4E765E">
      <w:start w:val="3"/>
      <w:numFmt w:val="decimal"/>
      <w:lvlText w:val="%1."/>
      <w:lvlJc w:val="left"/>
      <w:pPr>
        <w:ind w:left="1800" w:hanging="360"/>
      </w:pPr>
      <w:rPr>
        <w:rFonts w:ascii="Verdana" w:eastAsia="Times New Roman" w:hAnsi="Verdana" w:cs="Times New Roman" w:hint="default"/>
        <w:color w:val="00000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7EF12CF2"/>
    <w:multiLevelType w:val="hybridMultilevel"/>
    <w:tmpl w:val="0FFC7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</w:num>
  <w:num w:numId="9">
    <w:abstractNumId w:val="26"/>
  </w:num>
  <w:num w:numId="10">
    <w:abstractNumId w:val="1"/>
  </w:num>
  <w:num w:numId="11">
    <w:abstractNumId w:val="27"/>
  </w:num>
  <w:num w:numId="12">
    <w:abstractNumId w:val="15"/>
  </w:num>
  <w:num w:numId="13">
    <w:abstractNumId w:val="21"/>
  </w:num>
  <w:num w:numId="14">
    <w:abstractNumId w:val="16"/>
  </w:num>
  <w:num w:numId="15">
    <w:abstractNumId w:val="7"/>
  </w:num>
  <w:num w:numId="16">
    <w:abstractNumId w:val="11"/>
  </w:num>
  <w:num w:numId="17">
    <w:abstractNumId w:val="17"/>
  </w:num>
  <w:num w:numId="18">
    <w:abstractNumId w:val="25"/>
  </w:num>
  <w:num w:numId="19">
    <w:abstractNumId w:val="23"/>
  </w:num>
  <w:num w:numId="20">
    <w:abstractNumId w:val="18"/>
  </w:num>
  <w:num w:numId="21">
    <w:abstractNumId w:val="6"/>
  </w:num>
  <w:num w:numId="22">
    <w:abstractNumId w:val="19"/>
  </w:num>
  <w:num w:numId="23">
    <w:abstractNumId w:val="12"/>
  </w:num>
  <w:num w:numId="24">
    <w:abstractNumId w:val="22"/>
  </w:num>
  <w:num w:numId="25">
    <w:abstractNumId w:val="9"/>
  </w:num>
  <w:num w:numId="26">
    <w:abstractNumId w:val="20"/>
  </w:num>
  <w:num w:numId="27">
    <w:abstractNumId w:val="24"/>
  </w:num>
  <w:num w:numId="28">
    <w:abstractNumId w:val="14"/>
  </w:num>
  <w:num w:numId="29">
    <w:abstractNumId w:val="0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A301C"/>
    <w:rsid w:val="00044A84"/>
    <w:rsid w:val="00045C75"/>
    <w:rsid w:val="000708F3"/>
    <w:rsid w:val="000B3565"/>
    <w:rsid w:val="000B7A27"/>
    <w:rsid w:val="001C1A21"/>
    <w:rsid w:val="00213332"/>
    <w:rsid w:val="0022548B"/>
    <w:rsid w:val="0024327A"/>
    <w:rsid w:val="002C5A8D"/>
    <w:rsid w:val="002C6468"/>
    <w:rsid w:val="003D783F"/>
    <w:rsid w:val="003E612C"/>
    <w:rsid w:val="0040054C"/>
    <w:rsid w:val="00442900"/>
    <w:rsid w:val="00582DEA"/>
    <w:rsid w:val="005A301C"/>
    <w:rsid w:val="005D71D7"/>
    <w:rsid w:val="006124B9"/>
    <w:rsid w:val="00630BA9"/>
    <w:rsid w:val="0063676D"/>
    <w:rsid w:val="006658B5"/>
    <w:rsid w:val="00687F27"/>
    <w:rsid w:val="006929E5"/>
    <w:rsid w:val="007108C2"/>
    <w:rsid w:val="0071680B"/>
    <w:rsid w:val="00724625"/>
    <w:rsid w:val="007558FE"/>
    <w:rsid w:val="0079681A"/>
    <w:rsid w:val="007D73A4"/>
    <w:rsid w:val="00812B02"/>
    <w:rsid w:val="00824C89"/>
    <w:rsid w:val="00835ED7"/>
    <w:rsid w:val="0094617A"/>
    <w:rsid w:val="00976D39"/>
    <w:rsid w:val="009E49AF"/>
    <w:rsid w:val="00A90FD2"/>
    <w:rsid w:val="00AD18F3"/>
    <w:rsid w:val="00B05269"/>
    <w:rsid w:val="00B354F9"/>
    <w:rsid w:val="00B929E0"/>
    <w:rsid w:val="00BB6B13"/>
    <w:rsid w:val="00BC0AA2"/>
    <w:rsid w:val="00BE2119"/>
    <w:rsid w:val="00BF3FEF"/>
    <w:rsid w:val="00C540A9"/>
    <w:rsid w:val="00CA43C5"/>
    <w:rsid w:val="00CC6A38"/>
    <w:rsid w:val="00CD26FE"/>
    <w:rsid w:val="00CD37D6"/>
    <w:rsid w:val="00CF76D0"/>
    <w:rsid w:val="00D7316B"/>
    <w:rsid w:val="00D7646F"/>
    <w:rsid w:val="00D85242"/>
    <w:rsid w:val="00E655A6"/>
    <w:rsid w:val="00F03C11"/>
    <w:rsid w:val="00F24D2D"/>
    <w:rsid w:val="00F46AA5"/>
    <w:rsid w:val="00F74238"/>
    <w:rsid w:val="00FB363B"/>
    <w:rsid w:val="00FC237A"/>
    <w:rsid w:val="00FC38F0"/>
    <w:rsid w:val="00FE7E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6D39"/>
  </w:style>
  <w:style w:type="paragraph" w:styleId="Nagwek1">
    <w:name w:val="heading 1"/>
    <w:basedOn w:val="Normalny"/>
    <w:next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01C"/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01C"/>
  </w:style>
  <w:style w:type="paragraph" w:styleId="Tekstdymka">
    <w:name w:val="Balloon Text"/>
    <w:basedOn w:val="Normalny"/>
    <w:link w:val="TekstdymkaZnak"/>
    <w:uiPriority w:val="99"/>
    <w:semiHidden/>
    <w:unhideWhenUsed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0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5A301C"/>
    <w:pPr>
      <w:ind w:left="720"/>
      <w:contextualSpacing/>
    </w:pPr>
  </w:style>
  <w:style w:type="paragraph" w:customStyle="1" w:styleId="Default">
    <w:name w:val="Default"/>
    <w:rsid w:val="00812B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12B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C1A21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Jasnecieniowanie">
    <w:name w:val="Light Shading"/>
    <w:basedOn w:val="Standardowy"/>
    <w:uiPriority w:val="60"/>
    <w:rsid w:val="00B354F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C237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C237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C23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C237A"/>
    <w:rPr>
      <w:sz w:val="16"/>
      <w:szCs w:val="16"/>
    </w:rPr>
  </w:style>
  <w:style w:type="paragraph" w:customStyle="1" w:styleId="Domylnie">
    <w:name w:val="Domyślnie"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retekstu">
    <w:name w:val="Treść tekstu"/>
    <w:basedOn w:val="Domylnie"/>
    <w:rsid w:val="00FC237A"/>
    <w:pPr>
      <w:spacing w:after="120"/>
    </w:pPr>
  </w:style>
  <w:style w:type="paragraph" w:customStyle="1" w:styleId="paragraf">
    <w:name w:val="paragraf"/>
    <w:basedOn w:val="Domylnie"/>
    <w:rsid w:val="00FC237A"/>
    <w:pPr>
      <w:spacing w:before="120" w:after="0" w:line="360" w:lineRule="atLeast"/>
      <w:jc w:val="center"/>
    </w:pPr>
  </w:style>
  <w:style w:type="paragraph" w:customStyle="1" w:styleId="Gwka">
    <w:name w:val="Główka"/>
    <w:basedOn w:val="Domylnie"/>
    <w:rsid w:val="00FC237A"/>
    <w:pPr>
      <w:suppressLineNumbers/>
      <w:tabs>
        <w:tab w:val="center" w:pos="4536"/>
        <w:tab w:val="right" w:pos="9072"/>
      </w:tabs>
    </w:pPr>
  </w:style>
  <w:style w:type="paragraph" w:customStyle="1" w:styleId="TableText">
    <w:name w:val="Table Text"/>
    <w:basedOn w:val="Domylnie"/>
    <w:rsid w:val="00FC23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01C"/>
  </w:style>
  <w:style w:type="paragraph" w:styleId="Stopka">
    <w:name w:val="footer"/>
    <w:basedOn w:val="Normalny"/>
    <w:link w:val="StopkaZnak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01C"/>
  </w:style>
  <w:style w:type="paragraph" w:styleId="Tekstdymka">
    <w:name w:val="Balloon Text"/>
    <w:basedOn w:val="Normalny"/>
    <w:link w:val="TekstdymkaZnak"/>
    <w:uiPriority w:val="99"/>
    <w:semiHidden/>
    <w:unhideWhenUsed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0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5A301C"/>
    <w:pPr>
      <w:ind w:left="720"/>
      <w:contextualSpacing/>
    </w:pPr>
  </w:style>
  <w:style w:type="paragraph" w:customStyle="1" w:styleId="Default">
    <w:name w:val="Default"/>
    <w:rsid w:val="00812B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12B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C1A21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Jasnecieniowanie">
    <w:name w:val="Light Shading"/>
    <w:basedOn w:val="Standardowy"/>
    <w:uiPriority w:val="60"/>
    <w:rsid w:val="00B354F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C237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C237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C23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C237A"/>
    <w:rPr>
      <w:sz w:val="16"/>
      <w:szCs w:val="16"/>
    </w:rPr>
  </w:style>
  <w:style w:type="paragraph" w:customStyle="1" w:styleId="Domylnie">
    <w:name w:val="Domyślnie"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retekstu">
    <w:name w:val="Treść tekstu"/>
    <w:basedOn w:val="Domylnie"/>
    <w:rsid w:val="00FC237A"/>
    <w:pPr>
      <w:spacing w:after="120"/>
    </w:pPr>
  </w:style>
  <w:style w:type="paragraph" w:customStyle="1" w:styleId="paragraf">
    <w:name w:val="paragraf"/>
    <w:basedOn w:val="Domylnie"/>
    <w:rsid w:val="00FC237A"/>
    <w:pPr>
      <w:spacing w:before="120" w:after="0" w:line="360" w:lineRule="atLeast"/>
      <w:jc w:val="center"/>
    </w:pPr>
  </w:style>
  <w:style w:type="paragraph" w:customStyle="1" w:styleId="Gwka">
    <w:name w:val="Główka"/>
    <w:basedOn w:val="Domylnie"/>
    <w:rsid w:val="00FC237A"/>
    <w:pPr>
      <w:suppressLineNumbers/>
      <w:tabs>
        <w:tab w:val="center" w:pos="4536"/>
        <w:tab w:val="right" w:pos="9072"/>
      </w:tabs>
    </w:pPr>
  </w:style>
  <w:style w:type="paragraph" w:customStyle="1" w:styleId="TableText">
    <w:name w:val="Table Text"/>
    <w:basedOn w:val="Domylnie"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OAK</dc:creator>
  <cp:lastModifiedBy> </cp:lastModifiedBy>
  <cp:revision>8</cp:revision>
  <dcterms:created xsi:type="dcterms:W3CDTF">2013-01-09T12:46:00Z</dcterms:created>
  <dcterms:modified xsi:type="dcterms:W3CDTF">2013-04-30T12:54:00Z</dcterms:modified>
</cp:coreProperties>
</file>