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80A" w:rsidRDefault="00C8280A" w:rsidP="00C828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OGŁOSZENIE O ZAMÓWIENIU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dot.: postępowania o udzielenie zamówienia publicznego. Numer sprawy: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OC-</w:t>
      </w:r>
      <w:r w:rsidR="00CB7919">
        <w:rPr>
          <w:rFonts w:ascii="Arial" w:hAnsi="Arial" w:cs="Arial"/>
          <w:color w:val="000000"/>
          <w:sz w:val="22"/>
          <w:szCs w:val="22"/>
          <w:highlight w:val="white"/>
        </w:rPr>
        <w:t>7040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/</w:t>
      </w:r>
      <w:r w:rsidR="00CB7919">
        <w:rPr>
          <w:rFonts w:ascii="Arial" w:hAnsi="Arial" w:cs="Arial"/>
          <w:color w:val="000000"/>
          <w:sz w:val="22"/>
          <w:szCs w:val="22"/>
          <w:highlight w:val="white"/>
        </w:rPr>
        <w:t>33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/20</w:t>
      </w:r>
      <w:r>
        <w:rPr>
          <w:rFonts w:ascii="Arial" w:hAnsi="Arial" w:cs="Arial"/>
          <w:color w:val="000000"/>
          <w:sz w:val="22"/>
          <w:szCs w:val="22"/>
        </w:rPr>
        <w:t>10</w:t>
      </w:r>
    </w:p>
    <w:p w:rsidR="00CB7919" w:rsidRPr="009228F6" w:rsidRDefault="00C8280A" w:rsidP="00CB791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Nazwa zadania: ” </w:t>
      </w:r>
      <w:r w:rsidR="00CB7919" w:rsidRPr="009228F6">
        <w:rPr>
          <w:rFonts w:ascii="Arial" w:hAnsi="Arial" w:cs="Arial"/>
          <w:b/>
          <w:color w:val="000000"/>
          <w:sz w:val="22"/>
          <w:szCs w:val="22"/>
        </w:rPr>
        <w:t>Budowa chodnika w Kunowie w ciągu drogi powiatowej nr 1373 Z ”</w:t>
      </w:r>
      <w:r w:rsidR="00CB7919">
        <w:rPr>
          <w:rFonts w:ascii="Arial" w:hAnsi="Arial" w:cs="Arial"/>
          <w:b/>
          <w:color w:val="000000"/>
          <w:sz w:val="22"/>
          <w:szCs w:val="22"/>
        </w:rPr>
        <w:t>.</w:t>
      </w:r>
    </w:p>
    <w:p w:rsidR="00C8280A" w:rsidRPr="00CB7919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Działając na podstawie art. 40 ust. 1  Prawa zamówień publicznych (t. j. Dz. U. z 2006 r. Nr 163, poz. 1164 z p. zm.) Gmina Banie zawiadamia o wszczęciu postępowania o udzielenie zamówienia publicznego.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I.  Nazwa (firma) i adres zamawiającego: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Gmina Banie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ul.Skośna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6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C8280A" w:rsidRDefault="003D0FEF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hyperlink r:id="rId4" w:history="1">
        <w:r w:rsidR="00C8280A">
          <w:rPr>
            <w:rStyle w:val="Hipercze"/>
            <w:rFonts w:ascii="Arial" w:hAnsi="Arial" w:cs="Arial"/>
            <w:sz w:val="22"/>
            <w:szCs w:val="22"/>
          </w:rPr>
          <w:t>urzad@banie.pl</w:t>
        </w:r>
      </w:hyperlink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tel. (091) 4166381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7:00   - 15: 00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 Określenie trybu zamówienia: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Postępowanie prowadzone jest w trybie przetargu nieograniczonego o wartości szacunkowej poniżej progów ustalonych na podstawie art. 11 ust. 8 Prawa zamówień publicznych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III. Adres strony internetowej, na której zamieszczona będzie specyfikacja istotnych warunków zamówienia: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Specyfikacja istotnych warunków zamówienia zamieszczona zostanie na stronie internetowej: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wniosek Wykonawcy Specyfikację istotnych warunków zamówienia można uzyskać: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</w:t>
      </w:r>
      <w:r>
        <w:rPr>
          <w:rFonts w:ascii="Arial" w:hAnsi="Arial" w:cs="Arial"/>
          <w:color w:val="000000"/>
          <w:sz w:val="22"/>
          <w:szCs w:val="22"/>
        </w:rPr>
        <w:t>Urzędzie Gminy w Baniach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ul. Skośna 6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pokój nr 13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IV. Określenie przedmiotu oraz wielkości lub zakresu zamówienia, z podaniem informacji o możliwości składania ofert częściowych:</w:t>
      </w:r>
    </w:p>
    <w:p w:rsidR="00C8280A" w:rsidRDefault="00C8280A" w:rsidP="00CB791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="00CB7919" w:rsidRPr="009228F6">
        <w:rPr>
          <w:rFonts w:ascii="Arial" w:hAnsi="Arial" w:cs="Arial"/>
          <w:b/>
          <w:color w:val="000000"/>
          <w:sz w:val="22"/>
          <w:szCs w:val="22"/>
        </w:rPr>
        <w:t>Budowa chodnika w Kunowie w ciągu drogi powiatowej nr 1373 Z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1.Opis przedmiotu zamówienia: </w:t>
      </w:r>
    </w:p>
    <w:p w:rsidR="00CB7919" w:rsidRDefault="00CB7919" w:rsidP="00CB7919">
      <w:pPr>
        <w:pStyle w:val="WW-Tekstpodstawowy2"/>
        <w:rPr>
          <w:rFonts w:ascii="Arial" w:hAnsi="Arial" w:cs="Arial"/>
          <w:sz w:val="22"/>
          <w:szCs w:val="22"/>
        </w:rPr>
      </w:pPr>
      <w:r w:rsidRPr="000B0796">
        <w:rPr>
          <w:rFonts w:ascii="Arial" w:hAnsi="Arial" w:cs="Arial"/>
          <w:sz w:val="22"/>
          <w:szCs w:val="22"/>
        </w:rPr>
        <w:t>Roboty rozbiórkowe</w:t>
      </w:r>
      <w:r>
        <w:rPr>
          <w:rFonts w:ascii="Arial" w:hAnsi="Arial" w:cs="Arial"/>
          <w:sz w:val="22"/>
          <w:szCs w:val="22"/>
        </w:rPr>
        <w:t xml:space="preserve"> - rozebranie krawężników betonowych, rozebranie chodników z płyt betonowych, rozebranie nawierzchni z mieszanek mineralno – bitumicznych.</w:t>
      </w:r>
    </w:p>
    <w:p w:rsidR="00CB7919" w:rsidRDefault="00CB7919" w:rsidP="00CB7919">
      <w:pPr>
        <w:pStyle w:val="WW-Tekstpodstawowy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Roboty  ziemne mechaniczne</w:t>
      </w:r>
    </w:p>
    <w:p w:rsidR="00CB7919" w:rsidRDefault="00CB7919" w:rsidP="00CB7919">
      <w:pPr>
        <w:pStyle w:val="WW-Tekstpodstawowy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Konstrukcja chodnika w miejscu rozebranego chodnika z płytek betonowych  - ustawienie krawężników betonowych wystających i wtopionych, ustawienie obrzeży betonowych, wykonanie chodnika z kostki brukowej betonowej gr. 6 </w:t>
      </w:r>
      <w:proofErr w:type="spellStart"/>
      <w:r>
        <w:rPr>
          <w:rFonts w:ascii="Arial" w:hAnsi="Arial" w:cs="Arial"/>
          <w:sz w:val="22"/>
          <w:szCs w:val="22"/>
        </w:rPr>
        <w:t>cm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CB7919" w:rsidRDefault="00CB7919" w:rsidP="00CB7919">
      <w:pPr>
        <w:pStyle w:val="WW-Tekstpodstawowy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Konstrukcja zjazdów do posesji- wykonanie koryta zjazdów, podbudowa z kruszywa łamanego, nawierzchnia z kostki  brukowej gr. 8 cm ( kolor czerwony)</w:t>
      </w:r>
    </w:p>
    <w:p w:rsidR="00CB7919" w:rsidRPr="000B0796" w:rsidRDefault="00CB7919" w:rsidP="00CB7919">
      <w:pPr>
        <w:pStyle w:val="WW-Tekstpodstawowy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Konstrukcja zatok autobusowych – wykonanie koryta zatok, ustawienie krawężników betonowych, warstwa podbudowy z kruszywa łamanego, kostka  brukowa betonowa  gr. 8 cm ( szara) na podsypce cementowo – piaskowej.</w:t>
      </w:r>
    </w:p>
    <w:p w:rsidR="00CB7919" w:rsidRDefault="00CB7919" w:rsidP="00CB7919">
      <w:pPr>
        <w:pStyle w:val="PUNKT"/>
        <w:tabs>
          <w:tab w:val="right" w:pos="-142"/>
          <w:tab w:val="right" w:pos="284"/>
        </w:tabs>
        <w:ind w:left="0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Opis przedmiotu zamówienia przedstawia dokumentacja projektowa oraz specyfikacja techniczna wykonania i odbioru robót budowlanych , natomiast szczegółowy wykaz prac zawarto w przedmiarach robót będących załącznikami do </w:t>
      </w:r>
      <w:proofErr w:type="spellStart"/>
      <w:r>
        <w:rPr>
          <w:rFonts w:ascii="Arial" w:hAnsi="Arial" w:cs="Arial"/>
          <w:bCs/>
          <w:iCs/>
          <w:color w:val="000000"/>
          <w:sz w:val="22"/>
          <w:szCs w:val="22"/>
        </w:rPr>
        <w:t>siwz</w:t>
      </w:r>
      <w:proofErr w:type="spellEnd"/>
      <w:r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:rsidR="00CB7919" w:rsidRDefault="00CB7919" w:rsidP="00CB7919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Kod CPV  45233000-9</w:t>
      </w:r>
    </w:p>
    <w:p w:rsidR="00C8280A" w:rsidRDefault="00C8280A" w:rsidP="00C8280A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#45</w:t>
      </w:r>
      <w:r>
        <w:rPr>
          <w:rFonts w:ascii="Arial" w:hAnsi="Arial" w:cs="Arial"/>
          <w:b/>
          <w:bCs/>
          <w:color w:val="000000"/>
          <w:sz w:val="22"/>
          <w:szCs w:val="22"/>
        </w:rPr>
        <w:t>V. Informacja o możliwości złożenia oferty wariantowej: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Zamawiający nie dopuszcza składania ofert wariantowych  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VI. Termin wykonania zamówienia: 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do 3</w:t>
      </w:r>
      <w:r w:rsidR="00CB7919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>.1</w:t>
      </w:r>
      <w:r w:rsidR="00CB7919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.2010 r.,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VII. Opis warunków udziału w postępowaniu oraz opis sposobu dokonywania oceny spełniania tych warunków: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 przetargu mogą wziąć udział oferenci nie wykluczeni na podstawie art. 24. ust 1 i 2 Prawa zamówień publicznych, spełniający warunki określone w SIWZ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VIII. Informacja na temat wadium: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  nie wymaga wniesienia wadium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IX. Kryteria oceny ofert i ich znaczenie: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1E0"/>
      </w:tblPr>
      <w:tblGrid>
        <w:gridCol w:w="4590"/>
        <w:gridCol w:w="4590"/>
      </w:tblGrid>
      <w:tr w:rsidR="00C8280A" w:rsidTr="00C8280A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0A" w:rsidRDefault="00C828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0A" w:rsidRDefault="00C828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  <w:tr w:rsidR="00C8280A" w:rsidTr="00C8280A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0A" w:rsidRDefault="00C828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0A" w:rsidRDefault="00C828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</w:tbl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#61</w:t>
      </w:r>
    </w:p>
    <w:tbl>
      <w:tblPr>
        <w:tblStyle w:val="Tabela-Siatka"/>
        <w:tblW w:w="0" w:type="auto"/>
        <w:tblInd w:w="108" w:type="dxa"/>
        <w:tblLook w:val="01E0"/>
      </w:tblPr>
      <w:tblGrid>
        <w:gridCol w:w="4594"/>
        <w:gridCol w:w="4586"/>
      </w:tblGrid>
      <w:tr w:rsidR="00C8280A" w:rsidTr="00C8280A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0A" w:rsidRDefault="00C828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Nazwa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kryterium</w:t>
            </w:r>
            <w:proofErr w:type="spellEnd"/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0A" w:rsidRDefault="00C828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Waga</w:t>
            </w:r>
            <w:proofErr w:type="spellEnd"/>
          </w:p>
        </w:tc>
      </w:tr>
      <w:tr w:rsidR="00C8280A" w:rsidTr="00C8280A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0A" w:rsidRDefault="00C828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Cena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0A" w:rsidRDefault="00C828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</w:t>
            </w:r>
          </w:p>
        </w:tc>
      </w:tr>
    </w:tbl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X. Miejsce i termin składania ofert: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Oferty należy składać do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2010-08-</w:t>
      </w:r>
      <w:r w:rsidR="00CB7919">
        <w:rPr>
          <w:rFonts w:ascii="Arial" w:hAnsi="Arial" w:cs="Arial"/>
          <w:color w:val="000000"/>
          <w:sz w:val="22"/>
          <w:szCs w:val="22"/>
        </w:rPr>
        <w:t>31</w:t>
      </w:r>
      <w:r>
        <w:rPr>
          <w:rFonts w:ascii="Arial" w:hAnsi="Arial" w:cs="Arial"/>
          <w:color w:val="000000"/>
          <w:sz w:val="22"/>
          <w:szCs w:val="22"/>
        </w:rPr>
        <w:t xml:space="preserve"> do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10:00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15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XI. Miejsce i termin otwarcia ofert: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Oferty zostaną otwarte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2010-08-</w:t>
      </w:r>
      <w:r w:rsidR="00CB7919">
        <w:rPr>
          <w:rFonts w:ascii="Arial" w:hAnsi="Arial" w:cs="Arial"/>
          <w:color w:val="000000"/>
          <w:sz w:val="22"/>
          <w:szCs w:val="22"/>
        </w:rPr>
        <w:t>31</w:t>
      </w:r>
      <w:r>
        <w:rPr>
          <w:rFonts w:ascii="Arial" w:hAnsi="Arial" w:cs="Arial"/>
          <w:color w:val="000000"/>
          <w:sz w:val="22"/>
          <w:szCs w:val="22"/>
        </w:rPr>
        <w:t xml:space="preserve">, 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10:30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9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XII. Termin związania ofertą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30 dni od ostatecznego terminu składania ofert</w:t>
      </w:r>
    </w:p>
    <w:p w:rsidR="00C8280A" w:rsidRDefault="00C8280A" w:rsidP="00C8280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</w:p>
    <w:p w:rsidR="00C8280A" w:rsidRDefault="00C8280A" w:rsidP="00C8280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XIII. Informacje o zamiarze zawarcia umowy ramowej</w:t>
      </w: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nie dotyczy</w:t>
      </w: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XIV. Wniesienie zabezpieczenia należytego wykonania umowy</w:t>
      </w: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>ustala się w wysokości 5% ceny (brutto) podanej w formularzu oferty</w:t>
      </w: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B7919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Wójt</w:t>
      </w:r>
    </w:p>
    <w:p w:rsidR="00CB7919" w:rsidRDefault="00CB7919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</w:t>
      </w:r>
    </w:p>
    <w:p w:rsidR="00CB7919" w:rsidRDefault="00CB7919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Teresa Sadowska</w:t>
      </w:r>
    </w:p>
    <w:p w:rsidR="00C8280A" w:rsidRDefault="00C8280A" w:rsidP="00C8280A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B7919" w:rsidRDefault="00CB7919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8280A" w:rsidRDefault="00C8280A" w:rsidP="00CB7919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="00CB7919">
        <w:rPr>
          <w:rFonts w:ascii="Arial" w:hAnsi="Arial" w:cs="Arial"/>
          <w:color w:val="000000"/>
          <w:sz w:val="22"/>
          <w:szCs w:val="22"/>
        </w:rPr>
        <w:t xml:space="preserve">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9A5554" w:rsidRDefault="009A5554"/>
    <w:sectPr w:rsidR="009A5554" w:rsidSect="009A5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280A"/>
    <w:rsid w:val="003D0FEF"/>
    <w:rsid w:val="009A5554"/>
    <w:rsid w:val="00C8280A"/>
    <w:rsid w:val="00CB7919"/>
    <w:rsid w:val="00E04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2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8280A"/>
    <w:rPr>
      <w:color w:val="0000FF"/>
      <w:u w:val="single"/>
    </w:rPr>
  </w:style>
  <w:style w:type="paragraph" w:customStyle="1" w:styleId="PUNKT">
    <w:name w:val="PUNKT"/>
    <w:basedOn w:val="Normalny"/>
    <w:rsid w:val="00C8280A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C8280A"/>
    <w:pPr>
      <w:suppressAutoHyphens/>
      <w:jc w:val="both"/>
    </w:pPr>
    <w:rPr>
      <w:szCs w:val="20"/>
      <w:lang w:eastAsia="ar-SA"/>
    </w:rPr>
  </w:style>
  <w:style w:type="table" w:styleId="Tabela-Siatka">
    <w:name w:val="Table Grid"/>
    <w:basedOn w:val="Standardowy"/>
    <w:rsid w:val="00C82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4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ubanowo@o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3</cp:revision>
  <cp:lastPrinted>2010-08-11T08:48:00Z</cp:lastPrinted>
  <dcterms:created xsi:type="dcterms:W3CDTF">2010-08-11T08:37:00Z</dcterms:created>
  <dcterms:modified xsi:type="dcterms:W3CDTF">2010-08-11T08:52:00Z</dcterms:modified>
</cp:coreProperties>
</file>