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12B78" w14:textId="77777777" w:rsidR="005D054E" w:rsidRPr="005D054E" w:rsidRDefault="005D054E" w:rsidP="005D054E">
      <w:pPr>
        <w:spacing w:after="0" w:line="480" w:lineRule="auto"/>
        <w:rPr>
          <w:rFonts w:eastAsia="Calibri"/>
          <w:b/>
          <w:kern w:val="0"/>
          <w:sz w:val="21"/>
          <w:szCs w:val="21"/>
          <w14:ligatures w14:val="none"/>
        </w:rPr>
      </w:pPr>
    </w:p>
    <w:p w14:paraId="34DD8238" w14:textId="77777777" w:rsidR="005D054E" w:rsidRPr="005D054E" w:rsidRDefault="005D054E" w:rsidP="005D054E">
      <w:pPr>
        <w:spacing w:after="0" w:line="480" w:lineRule="auto"/>
        <w:rPr>
          <w:rFonts w:eastAsia="Calibri"/>
          <w:b/>
          <w:kern w:val="0"/>
          <w:sz w:val="21"/>
          <w:szCs w:val="21"/>
          <w14:ligatures w14:val="none"/>
        </w:rPr>
      </w:pPr>
    </w:p>
    <w:p w14:paraId="30D98047" w14:textId="77777777" w:rsidR="005D054E" w:rsidRPr="005D054E" w:rsidRDefault="005D054E" w:rsidP="005D054E">
      <w:pPr>
        <w:spacing w:after="0" w:line="480" w:lineRule="auto"/>
        <w:rPr>
          <w:rFonts w:eastAsia="Calibri"/>
          <w:b/>
          <w:kern w:val="0"/>
          <w:sz w:val="21"/>
          <w:szCs w:val="21"/>
          <w14:ligatures w14:val="none"/>
        </w:rPr>
      </w:pPr>
      <w:r w:rsidRPr="005D054E">
        <w:rPr>
          <w:rFonts w:eastAsia="Calibri"/>
          <w:b/>
          <w:kern w:val="0"/>
          <w:sz w:val="21"/>
          <w:szCs w:val="21"/>
          <w14:ligatures w14:val="none"/>
        </w:rPr>
        <w:t>Wykonawca/Zleceniobiorca:</w:t>
      </w:r>
    </w:p>
    <w:p w14:paraId="231AE6C8" w14:textId="77777777" w:rsidR="005D054E" w:rsidRPr="005D054E" w:rsidRDefault="005D054E" w:rsidP="005D054E">
      <w:pPr>
        <w:spacing w:after="0" w:line="480" w:lineRule="auto"/>
        <w:ind w:right="5954"/>
        <w:rPr>
          <w:rFonts w:eastAsia="Calibri"/>
          <w:kern w:val="0"/>
          <w:sz w:val="21"/>
          <w:szCs w:val="21"/>
          <w14:ligatures w14:val="none"/>
        </w:rPr>
      </w:pPr>
      <w:r w:rsidRPr="005D054E">
        <w:rPr>
          <w:rFonts w:eastAsia="Calibri"/>
          <w:kern w:val="0"/>
          <w:sz w:val="21"/>
          <w:szCs w:val="21"/>
          <w14:ligatures w14:val="none"/>
        </w:rPr>
        <w:t>……………………………………</w:t>
      </w:r>
    </w:p>
    <w:p w14:paraId="5A1448F7" w14:textId="77777777" w:rsidR="005D054E" w:rsidRPr="005D054E" w:rsidRDefault="005D054E" w:rsidP="005D054E">
      <w:pPr>
        <w:spacing w:after="0" w:line="480" w:lineRule="auto"/>
        <w:rPr>
          <w:rFonts w:eastAsia="Calibri"/>
          <w:kern w:val="0"/>
          <w:sz w:val="21"/>
          <w:szCs w:val="21"/>
          <w:u w:val="single"/>
          <w14:ligatures w14:val="none"/>
        </w:rPr>
      </w:pPr>
      <w:r w:rsidRPr="005D054E">
        <w:rPr>
          <w:rFonts w:eastAsia="Calibri"/>
          <w:i/>
          <w:kern w:val="0"/>
          <w:sz w:val="16"/>
          <w:szCs w:val="16"/>
          <w14:ligatures w14:val="none"/>
        </w:rPr>
        <w:t>………………………………………………</w:t>
      </w:r>
    </w:p>
    <w:p w14:paraId="5740226A" w14:textId="77777777" w:rsidR="005D054E" w:rsidRPr="005D054E" w:rsidRDefault="005D054E" w:rsidP="005D054E">
      <w:pPr>
        <w:spacing w:after="0" w:line="480" w:lineRule="auto"/>
        <w:ind w:right="5954"/>
        <w:rPr>
          <w:rFonts w:eastAsia="Calibri"/>
          <w:kern w:val="0"/>
          <w:sz w:val="21"/>
          <w:szCs w:val="21"/>
          <w14:ligatures w14:val="none"/>
        </w:rPr>
      </w:pPr>
      <w:r w:rsidRPr="005D054E">
        <w:rPr>
          <w:rFonts w:eastAsia="Calibri"/>
          <w:kern w:val="0"/>
          <w:sz w:val="21"/>
          <w:szCs w:val="21"/>
          <w14:ligatures w14:val="none"/>
        </w:rPr>
        <w:t>……………………………………</w:t>
      </w:r>
    </w:p>
    <w:p w14:paraId="527531EB" w14:textId="77777777" w:rsidR="005D054E" w:rsidRPr="005D054E" w:rsidRDefault="005D054E" w:rsidP="005D054E">
      <w:pPr>
        <w:spacing w:after="0" w:line="256" w:lineRule="auto"/>
        <w:ind w:right="5953"/>
        <w:rPr>
          <w:rFonts w:eastAsia="Calibri"/>
          <w:i/>
          <w:kern w:val="0"/>
          <w:sz w:val="16"/>
          <w:szCs w:val="16"/>
          <w14:ligatures w14:val="none"/>
        </w:rPr>
      </w:pPr>
      <w:r w:rsidRPr="005D054E">
        <w:rPr>
          <w:rFonts w:eastAsia="Calibri"/>
          <w:i/>
          <w:kern w:val="0"/>
          <w:sz w:val="16"/>
          <w:szCs w:val="16"/>
          <w14:ligatures w14:val="none"/>
        </w:rPr>
        <w:t>(imię, nazwisko, stanowisko/podstawa do  reprezentacji)</w:t>
      </w:r>
    </w:p>
    <w:p w14:paraId="7508F669" w14:textId="77777777" w:rsidR="005D054E" w:rsidRPr="005D054E" w:rsidRDefault="005D054E" w:rsidP="005D054E">
      <w:pPr>
        <w:spacing w:line="256" w:lineRule="auto"/>
        <w:rPr>
          <w:rFonts w:eastAsia="Calibri"/>
          <w:kern w:val="0"/>
          <w:sz w:val="21"/>
          <w:szCs w:val="21"/>
          <w14:ligatures w14:val="none"/>
        </w:rPr>
      </w:pPr>
    </w:p>
    <w:p w14:paraId="73E20584" w14:textId="77777777" w:rsidR="005D054E" w:rsidRPr="005D054E" w:rsidRDefault="005D054E" w:rsidP="005D054E">
      <w:pPr>
        <w:spacing w:after="120" w:line="360" w:lineRule="auto"/>
        <w:rPr>
          <w:rFonts w:eastAsia="Calibri"/>
          <w:b/>
          <w:kern w:val="0"/>
          <w:sz w:val="22"/>
          <w:szCs w:val="22"/>
          <w:u w:val="single"/>
          <w14:ligatures w14:val="none"/>
        </w:rPr>
      </w:pPr>
    </w:p>
    <w:p w14:paraId="40FA7E08" w14:textId="77777777" w:rsidR="005D054E" w:rsidRPr="005D054E" w:rsidRDefault="005D054E" w:rsidP="005D054E">
      <w:pPr>
        <w:spacing w:after="120" w:line="360" w:lineRule="auto"/>
        <w:jc w:val="center"/>
        <w:rPr>
          <w:rFonts w:eastAsia="Calibri"/>
          <w:b/>
          <w:kern w:val="0"/>
          <w:sz w:val="22"/>
          <w:szCs w:val="22"/>
          <w:u w:val="single"/>
          <w14:ligatures w14:val="none"/>
        </w:rPr>
      </w:pPr>
      <w:r w:rsidRPr="005D054E">
        <w:rPr>
          <w:rFonts w:eastAsia="Calibri"/>
          <w:b/>
          <w:kern w:val="0"/>
          <w:sz w:val="22"/>
          <w:szCs w:val="22"/>
          <w:u w:val="single"/>
          <w14:ligatures w14:val="none"/>
        </w:rPr>
        <w:t>Oświadczenia wykonawcy/wykonawcy wspólnie ubiegającego się o udzielenie zamówienia</w:t>
      </w:r>
    </w:p>
    <w:p w14:paraId="64C1D418" w14:textId="77777777" w:rsidR="005D054E" w:rsidRPr="005D054E" w:rsidRDefault="005D054E" w:rsidP="005D054E">
      <w:pPr>
        <w:spacing w:after="120" w:line="360" w:lineRule="auto"/>
        <w:jc w:val="center"/>
        <w:rPr>
          <w:rFonts w:eastAsia="Calibri"/>
          <w:b/>
          <w:caps/>
          <w:kern w:val="0"/>
          <w:u w:val="single"/>
          <w14:ligatures w14:val="none"/>
        </w:rPr>
      </w:pPr>
      <w:r w:rsidRPr="005D054E">
        <w:rPr>
          <w:rFonts w:eastAsia="Calibri"/>
          <w:b/>
          <w:kern w:val="0"/>
          <w:u w:val="single"/>
          <w14:ligatures w14:val="none"/>
        </w:rPr>
        <w:t xml:space="preserve">UWZGLĘDNIAJĄCE PRZESŁANKI WYKLUCZENIA Z ART. 7 UST. 1 USTAWY </w:t>
      </w:r>
      <w:r w:rsidRPr="005D054E">
        <w:rPr>
          <w:rFonts w:eastAsia="Calibri"/>
          <w:b/>
          <w:caps/>
          <w:kern w:val="0"/>
          <w:u w:val="single"/>
          <w14:ligatures w14:val="none"/>
        </w:rPr>
        <w:t>o szczególnych rozwiązaniach w zakresie przeciwdziałania wspieraniu agresji na Ukrainę oraz służących ochronie bezpieczeństwa narodowego</w:t>
      </w:r>
    </w:p>
    <w:p w14:paraId="7AF278BA" w14:textId="77777777" w:rsidR="005D054E" w:rsidRPr="005D054E" w:rsidRDefault="005D054E" w:rsidP="005D054E">
      <w:pPr>
        <w:spacing w:before="120" w:after="0" w:line="360" w:lineRule="auto"/>
        <w:jc w:val="center"/>
        <w:rPr>
          <w:rFonts w:eastAsia="Calibri"/>
          <w:b/>
          <w:kern w:val="0"/>
          <w:sz w:val="21"/>
          <w:szCs w:val="21"/>
          <w:u w:val="single"/>
          <w14:ligatures w14:val="none"/>
        </w:rPr>
      </w:pPr>
    </w:p>
    <w:p w14:paraId="430E79DF" w14:textId="77777777" w:rsidR="005D054E" w:rsidRPr="005D054E" w:rsidRDefault="005D054E" w:rsidP="005D054E">
      <w:pPr>
        <w:spacing w:after="0" w:line="256" w:lineRule="auto"/>
        <w:jc w:val="both"/>
        <w:rPr>
          <w:rFonts w:eastAsia="Calibri"/>
          <w:kern w:val="0"/>
          <w:sz w:val="21"/>
          <w:szCs w:val="21"/>
          <w14:ligatures w14:val="none"/>
        </w:rPr>
      </w:pPr>
    </w:p>
    <w:p w14:paraId="1D66350F" w14:textId="77777777" w:rsidR="005D054E" w:rsidRPr="005D054E" w:rsidRDefault="005D054E" w:rsidP="005D054E">
      <w:pPr>
        <w:spacing w:after="0" w:line="360" w:lineRule="auto"/>
        <w:jc w:val="both"/>
        <w:rPr>
          <w:rFonts w:eastAsia="Calibri"/>
          <w:kern w:val="0"/>
          <w:sz w:val="21"/>
          <w:szCs w:val="21"/>
          <w14:ligatures w14:val="none"/>
        </w:rPr>
      </w:pPr>
      <w:r w:rsidRPr="005D054E">
        <w:rPr>
          <w:rFonts w:eastAsia="Calibri"/>
          <w:kern w:val="0"/>
          <w:sz w:val="21"/>
          <w:szCs w:val="21"/>
          <w14:ligatures w14:val="none"/>
        </w:rPr>
        <w:t xml:space="preserve">Oświadczam, że nie zachodzą w stosunku do mnie przesłanki wykluczenia na podstawie art.  </w:t>
      </w:r>
      <w:r w:rsidRPr="005D054E">
        <w:rPr>
          <w:rFonts w:eastAsia="Times New Roman"/>
          <w:kern w:val="0"/>
          <w:sz w:val="21"/>
          <w:szCs w:val="21"/>
          <w:lang w:eastAsia="pl-PL"/>
          <w14:ligatures w14:val="none"/>
        </w:rPr>
        <w:t xml:space="preserve">7 ust. 1 ustawy </w:t>
      </w:r>
      <w:r w:rsidRPr="005D054E">
        <w:rPr>
          <w:rFonts w:eastAsia="Calibri"/>
          <w:kern w:val="0"/>
          <w:sz w:val="21"/>
          <w:szCs w:val="21"/>
          <w14:ligatures w14:val="none"/>
        </w:rPr>
        <w:t>z dnia 13 kwietnia 2022 r.</w:t>
      </w:r>
      <w:r w:rsidRPr="005D054E">
        <w:rPr>
          <w:rFonts w:eastAsia="Calibri"/>
          <w:i/>
          <w:iCs/>
          <w:kern w:val="0"/>
          <w:sz w:val="21"/>
          <w:szCs w:val="21"/>
          <w14:ligatures w14:val="none"/>
        </w:rPr>
        <w:t xml:space="preserve"> </w:t>
      </w:r>
      <w:r w:rsidRPr="005D054E">
        <w:rPr>
          <w:rFonts w:eastAsia="Calibri"/>
          <w:i/>
          <w:iCs/>
          <w:color w:val="222222"/>
          <w:kern w:val="0"/>
          <w:sz w:val="21"/>
          <w:szCs w:val="21"/>
          <w14:ligatures w14:val="none"/>
        </w:rPr>
        <w:t xml:space="preserve">o szczególnych rozwiązaniach w zakresie przeciwdziałania wspieraniu agresji na Ukrainę oraz służących ochronie bezpieczeństwa narodowego </w:t>
      </w:r>
      <w:r w:rsidRPr="005D054E">
        <w:rPr>
          <w:rFonts w:eastAsia="Calibri"/>
          <w:iCs/>
          <w:color w:val="222222"/>
          <w:kern w:val="0"/>
          <w:sz w:val="21"/>
          <w:szCs w:val="21"/>
          <w14:ligatures w14:val="none"/>
        </w:rPr>
        <w:t>(Dz. U. poz. 835)</w:t>
      </w:r>
      <w:r w:rsidRPr="005D054E">
        <w:rPr>
          <w:rFonts w:eastAsia="Calibri"/>
          <w:i/>
          <w:iCs/>
          <w:color w:val="222222"/>
          <w:kern w:val="0"/>
          <w:sz w:val="21"/>
          <w:szCs w:val="21"/>
          <w:vertAlign w:val="superscript"/>
          <w14:ligatures w14:val="none"/>
        </w:rPr>
        <w:footnoteReference w:id="1"/>
      </w:r>
      <w:r w:rsidRPr="005D054E">
        <w:rPr>
          <w:rFonts w:eastAsia="Calibri"/>
          <w:i/>
          <w:iCs/>
          <w:color w:val="222222"/>
          <w:kern w:val="0"/>
          <w:sz w:val="21"/>
          <w:szCs w:val="21"/>
          <w14:ligatures w14:val="none"/>
        </w:rPr>
        <w:t>.</w:t>
      </w:r>
      <w:r w:rsidRPr="005D054E">
        <w:rPr>
          <w:rFonts w:eastAsia="Calibri"/>
          <w:color w:val="222222"/>
          <w:kern w:val="0"/>
          <w:sz w:val="21"/>
          <w:szCs w:val="21"/>
          <w14:ligatures w14:val="none"/>
        </w:rPr>
        <w:t xml:space="preserve"> </w:t>
      </w:r>
    </w:p>
    <w:p w14:paraId="750E3A24" w14:textId="77777777" w:rsidR="005D054E" w:rsidRPr="005D054E" w:rsidRDefault="005D054E" w:rsidP="005D054E">
      <w:pPr>
        <w:spacing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3DD97209" w14:textId="77777777" w:rsidR="005D054E" w:rsidRPr="005D054E" w:rsidRDefault="005D054E" w:rsidP="005D054E">
      <w:pPr>
        <w:spacing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59F89FF4" w14:textId="77777777" w:rsidR="005D054E" w:rsidRPr="005D054E" w:rsidRDefault="005D054E" w:rsidP="005D054E">
      <w:pPr>
        <w:spacing w:line="360" w:lineRule="auto"/>
        <w:jc w:val="right"/>
        <w:rPr>
          <w:rFonts w:eastAsia="Calibri"/>
          <w:kern w:val="0"/>
          <w:sz w:val="21"/>
          <w:szCs w:val="21"/>
          <w14:ligatures w14:val="none"/>
        </w:rPr>
      </w:pPr>
      <w:r w:rsidRPr="005D054E">
        <w:rPr>
          <w:rFonts w:eastAsia="Calibri"/>
          <w:kern w:val="0"/>
          <w:sz w:val="21"/>
          <w:szCs w:val="21"/>
          <w14:ligatures w14:val="none"/>
        </w:rPr>
        <w:t>……………………………………….</w:t>
      </w:r>
    </w:p>
    <w:p w14:paraId="321D47EE" w14:textId="77777777" w:rsidR="005D054E" w:rsidRPr="005D054E" w:rsidRDefault="005D054E" w:rsidP="005D054E">
      <w:pPr>
        <w:spacing w:line="360" w:lineRule="auto"/>
        <w:jc w:val="right"/>
        <w:rPr>
          <w:rFonts w:eastAsia="Calibri"/>
          <w:i/>
          <w:kern w:val="0"/>
          <w:sz w:val="16"/>
          <w:szCs w:val="16"/>
          <w14:ligatures w14:val="none"/>
        </w:rPr>
      </w:pPr>
      <w:r w:rsidRPr="005D054E">
        <w:rPr>
          <w:rFonts w:eastAsia="Calibri"/>
          <w:kern w:val="0"/>
          <w:sz w:val="21"/>
          <w:szCs w:val="21"/>
          <w14:ligatures w14:val="none"/>
        </w:rPr>
        <w:tab/>
      </w:r>
      <w:r w:rsidRPr="005D054E">
        <w:rPr>
          <w:rFonts w:eastAsia="Calibri"/>
          <w:kern w:val="0"/>
          <w:sz w:val="21"/>
          <w:szCs w:val="21"/>
          <w14:ligatures w14:val="none"/>
        </w:rPr>
        <w:tab/>
      </w:r>
      <w:r w:rsidRPr="005D054E">
        <w:rPr>
          <w:rFonts w:eastAsia="Calibri"/>
          <w:kern w:val="0"/>
          <w:sz w:val="21"/>
          <w:szCs w:val="21"/>
          <w14:ligatures w14:val="none"/>
        </w:rPr>
        <w:tab/>
      </w:r>
      <w:r w:rsidRPr="005D054E">
        <w:rPr>
          <w:rFonts w:eastAsia="Calibri"/>
          <w:i/>
          <w:kern w:val="0"/>
          <w:sz w:val="21"/>
          <w:szCs w:val="21"/>
          <w14:ligatures w14:val="none"/>
        </w:rPr>
        <w:tab/>
      </w:r>
      <w:r w:rsidRPr="005D054E">
        <w:rPr>
          <w:rFonts w:eastAsia="Calibri"/>
          <w:i/>
          <w:kern w:val="0"/>
          <w:sz w:val="16"/>
          <w:szCs w:val="16"/>
          <w14:ligatures w14:val="none"/>
        </w:rPr>
        <w:t xml:space="preserve">Data, podpis </w:t>
      </w:r>
    </w:p>
    <w:p w14:paraId="59160725" w14:textId="77777777" w:rsidR="006E73CF" w:rsidRDefault="006E73CF"/>
    <w:sectPr w:rsidR="006E7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6A052" w14:textId="77777777" w:rsidR="00432FB8" w:rsidRDefault="00432FB8" w:rsidP="005D054E">
      <w:pPr>
        <w:spacing w:after="0" w:line="240" w:lineRule="auto"/>
      </w:pPr>
      <w:r>
        <w:separator/>
      </w:r>
    </w:p>
  </w:endnote>
  <w:endnote w:type="continuationSeparator" w:id="0">
    <w:p w14:paraId="20E7C8A5" w14:textId="77777777" w:rsidR="00432FB8" w:rsidRDefault="00432FB8" w:rsidP="005D0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0A496" w14:textId="77777777" w:rsidR="00432FB8" w:rsidRDefault="00432FB8" w:rsidP="005D054E">
      <w:pPr>
        <w:spacing w:after="0" w:line="240" w:lineRule="auto"/>
      </w:pPr>
      <w:r>
        <w:separator/>
      </w:r>
    </w:p>
  </w:footnote>
  <w:footnote w:type="continuationSeparator" w:id="0">
    <w:p w14:paraId="144A0A66" w14:textId="77777777" w:rsidR="00432FB8" w:rsidRDefault="00432FB8" w:rsidP="005D054E">
      <w:pPr>
        <w:spacing w:after="0" w:line="240" w:lineRule="auto"/>
      </w:pPr>
      <w:r>
        <w:continuationSeparator/>
      </w:r>
    </w:p>
  </w:footnote>
  <w:footnote w:id="1">
    <w:p w14:paraId="285D4BB5" w14:textId="77777777" w:rsidR="005D054E" w:rsidRDefault="005D054E" w:rsidP="005D054E">
      <w:pPr>
        <w:spacing w:after="0" w:line="240" w:lineRule="auto"/>
        <w:jc w:val="both"/>
        <w:rPr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color w:val="222222"/>
          <w:sz w:val="16"/>
          <w:szCs w:val="16"/>
        </w:rPr>
        <w:t xml:space="preserve">Zgodnie z treścią art. 7 ust. 1 ustawy z dnia 13 kwietnia 2022 r. </w:t>
      </w:r>
      <w:r>
        <w:rPr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color w:val="222222"/>
          <w:sz w:val="16"/>
          <w:szCs w:val="16"/>
        </w:rPr>
        <w:t xml:space="preserve">z 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eastAsia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eastAsia="Times New Roman"/>
          <w:color w:val="222222"/>
          <w:sz w:val="16"/>
          <w:szCs w:val="16"/>
          <w:lang w:eastAsia="pl-PL"/>
        </w:rPr>
        <w:t xml:space="preserve"> wyklucza się:</w:t>
      </w:r>
    </w:p>
    <w:p w14:paraId="1E2E14DB" w14:textId="77777777" w:rsidR="005D054E" w:rsidRDefault="005D054E" w:rsidP="005D054E">
      <w:pPr>
        <w:spacing w:after="0" w:line="240" w:lineRule="auto"/>
        <w:jc w:val="both"/>
        <w:rPr>
          <w:rFonts w:eastAsia="Times New Roman"/>
          <w:color w:val="222222"/>
          <w:sz w:val="16"/>
          <w:szCs w:val="16"/>
          <w:lang w:eastAsia="pl-PL"/>
        </w:rPr>
      </w:pPr>
      <w:r>
        <w:rPr>
          <w:rFonts w:eastAsia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E2CE94" w14:textId="77777777" w:rsidR="005D054E" w:rsidRDefault="005D054E" w:rsidP="005D054E">
      <w:pPr>
        <w:spacing w:after="0" w:line="240" w:lineRule="auto"/>
        <w:jc w:val="both"/>
        <w:rPr>
          <w:rFonts w:eastAsia="Calibri"/>
          <w:color w:val="222222"/>
          <w:sz w:val="16"/>
          <w:szCs w:val="16"/>
        </w:rPr>
      </w:pPr>
      <w:r>
        <w:rPr>
          <w:color w:val="222222"/>
          <w:sz w:val="16"/>
          <w:szCs w:val="16"/>
        </w:rPr>
        <w:t xml:space="preserve">2) </w:t>
      </w:r>
      <w:r>
        <w:rPr>
          <w:rFonts w:eastAsia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1BE65F" w14:textId="77777777" w:rsidR="005D054E" w:rsidRDefault="005D054E" w:rsidP="005D054E">
      <w:pPr>
        <w:spacing w:after="0" w:line="240" w:lineRule="auto"/>
        <w:jc w:val="both"/>
        <w:rPr>
          <w:rFonts w:eastAsia="Times New Roman"/>
          <w:color w:val="222222"/>
          <w:sz w:val="16"/>
          <w:szCs w:val="16"/>
          <w:lang w:eastAsia="pl-PL"/>
        </w:rPr>
      </w:pPr>
      <w:r>
        <w:rPr>
          <w:rFonts w:eastAsia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9F4"/>
    <w:rsid w:val="001C19F4"/>
    <w:rsid w:val="003B1C9C"/>
    <w:rsid w:val="00432FB8"/>
    <w:rsid w:val="005D054E"/>
    <w:rsid w:val="006D27BE"/>
    <w:rsid w:val="006E73CF"/>
    <w:rsid w:val="00A50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6A0821-5D90-492F-9909-C71F6E1EE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C19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C19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C19F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C19F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C19F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C19F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C19F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C19F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C19F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C19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C19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C19F4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C19F4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C19F4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C19F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C19F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C19F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C19F4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C19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C19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C19F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C19F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C19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C19F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C19F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C19F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C19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C19F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C19F4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05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7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640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Żurawska</dc:creator>
  <cp:keywords/>
  <dc:description/>
  <cp:lastModifiedBy>Klaudia Żurawska</cp:lastModifiedBy>
  <cp:revision>3</cp:revision>
  <dcterms:created xsi:type="dcterms:W3CDTF">2025-04-24T06:32:00Z</dcterms:created>
  <dcterms:modified xsi:type="dcterms:W3CDTF">2025-04-24T06:32:00Z</dcterms:modified>
</cp:coreProperties>
</file>