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6D57F" w14:textId="0881430D" w:rsidR="00EF35D4" w:rsidRPr="001372F3" w:rsidRDefault="002F555B" w:rsidP="00F52DD0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Zarządzenie Nr</w:t>
      </w:r>
      <w:r w:rsidR="008960A0">
        <w:rPr>
          <w:rFonts w:ascii="Arial" w:hAnsi="Arial" w:cs="Arial"/>
          <w:b/>
          <w:sz w:val="20"/>
          <w:szCs w:val="20"/>
        </w:rPr>
        <w:t xml:space="preserve"> </w:t>
      </w:r>
      <w:r w:rsidR="00B86BC8">
        <w:rPr>
          <w:rFonts w:ascii="Arial" w:hAnsi="Arial" w:cs="Arial"/>
          <w:b/>
          <w:sz w:val="20"/>
          <w:szCs w:val="20"/>
        </w:rPr>
        <w:t>95</w:t>
      </w:r>
      <w:r w:rsidR="00764477">
        <w:rPr>
          <w:rFonts w:ascii="Arial" w:hAnsi="Arial" w:cs="Arial"/>
          <w:b/>
          <w:sz w:val="20"/>
          <w:szCs w:val="20"/>
        </w:rPr>
        <w:t>.</w:t>
      </w:r>
      <w:r w:rsidR="00EF35D4" w:rsidRPr="001372F3">
        <w:rPr>
          <w:rFonts w:ascii="Arial" w:hAnsi="Arial" w:cs="Arial"/>
          <w:b/>
          <w:sz w:val="20"/>
          <w:szCs w:val="20"/>
        </w:rPr>
        <w:t>20</w:t>
      </w:r>
      <w:r w:rsidR="00F37411">
        <w:rPr>
          <w:rFonts w:ascii="Arial" w:hAnsi="Arial" w:cs="Arial"/>
          <w:b/>
          <w:sz w:val="20"/>
          <w:szCs w:val="20"/>
        </w:rPr>
        <w:t>2</w:t>
      </w:r>
      <w:r w:rsidR="00B86BC8">
        <w:rPr>
          <w:rFonts w:ascii="Arial" w:hAnsi="Arial" w:cs="Arial"/>
          <w:b/>
          <w:sz w:val="20"/>
          <w:szCs w:val="20"/>
        </w:rPr>
        <w:t>3</w:t>
      </w:r>
    </w:p>
    <w:p w14:paraId="3979642B" w14:textId="77777777" w:rsidR="00EF35D4" w:rsidRPr="001372F3" w:rsidRDefault="00EF35D4" w:rsidP="00F52DD0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Wójta Gminy Banie</w:t>
      </w:r>
    </w:p>
    <w:p w14:paraId="0104A95B" w14:textId="43FEF8C1" w:rsidR="00EF35D4" w:rsidRPr="001372F3" w:rsidRDefault="00EF35D4" w:rsidP="00344920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 dnia</w:t>
      </w:r>
      <w:r w:rsidR="008960A0">
        <w:rPr>
          <w:rFonts w:ascii="Arial" w:hAnsi="Arial" w:cs="Arial"/>
          <w:sz w:val="20"/>
          <w:szCs w:val="20"/>
        </w:rPr>
        <w:t xml:space="preserve"> </w:t>
      </w:r>
      <w:r w:rsidR="00B86BC8">
        <w:rPr>
          <w:rFonts w:ascii="Arial" w:hAnsi="Arial" w:cs="Arial"/>
          <w:sz w:val="20"/>
          <w:szCs w:val="20"/>
        </w:rPr>
        <w:t>2</w:t>
      </w:r>
      <w:r w:rsidR="00E5461E">
        <w:rPr>
          <w:rFonts w:ascii="Arial" w:hAnsi="Arial" w:cs="Arial"/>
          <w:sz w:val="20"/>
          <w:szCs w:val="20"/>
        </w:rPr>
        <w:t xml:space="preserve"> </w:t>
      </w:r>
      <w:r w:rsidR="00AE4293">
        <w:rPr>
          <w:rFonts w:ascii="Arial" w:hAnsi="Arial" w:cs="Arial"/>
          <w:sz w:val="20"/>
          <w:szCs w:val="20"/>
        </w:rPr>
        <w:t>października</w:t>
      </w:r>
      <w:r w:rsidR="00EC734B" w:rsidRPr="001372F3">
        <w:rPr>
          <w:rFonts w:ascii="Arial" w:hAnsi="Arial" w:cs="Arial"/>
          <w:sz w:val="20"/>
          <w:szCs w:val="20"/>
        </w:rPr>
        <w:t xml:space="preserve"> </w:t>
      </w:r>
      <w:r w:rsidRPr="001372F3">
        <w:rPr>
          <w:rFonts w:ascii="Arial" w:hAnsi="Arial" w:cs="Arial"/>
          <w:sz w:val="20"/>
          <w:szCs w:val="20"/>
        </w:rPr>
        <w:t>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</w:t>
      </w:r>
    </w:p>
    <w:p w14:paraId="2AE1B278" w14:textId="77777777" w:rsidR="00EF35D4" w:rsidRPr="001372F3" w:rsidRDefault="00EF35D4" w:rsidP="00F52D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F887818" w14:textId="77777777" w:rsidR="00EF35D4" w:rsidRPr="001372F3" w:rsidRDefault="00EF35D4" w:rsidP="00F52D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 sprawie przeprowadzenia konsultacji.</w:t>
      </w:r>
    </w:p>
    <w:p w14:paraId="2173EF2C" w14:textId="77777777" w:rsidR="00EF35D4" w:rsidRPr="001372F3" w:rsidRDefault="00EF35D4" w:rsidP="00F52D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7AB40E3" w14:textId="0ABD115F" w:rsidR="00EF35D4" w:rsidRPr="001372F3" w:rsidRDefault="00EF35D4" w:rsidP="00F52DD0">
      <w:pPr>
        <w:pStyle w:val="Dopism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Na podstawie art. 30 ust. 2 pkt 2 ustawy z dnia 8 marca</w:t>
      </w:r>
      <w:r w:rsidR="00A02687" w:rsidRPr="001372F3">
        <w:rPr>
          <w:rFonts w:ascii="Arial" w:hAnsi="Arial" w:cs="Arial"/>
          <w:sz w:val="20"/>
          <w:szCs w:val="20"/>
        </w:rPr>
        <w:t xml:space="preserve"> 1990 r. o sa</w:t>
      </w:r>
      <w:r w:rsidR="00C73366" w:rsidRPr="001372F3">
        <w:rPr>
          <w:rFonts w:ascii="Arial" w:hAnsi="Arial" w:cs="Arial"/>
          <w:sz w:val="20"/>
          <w:szCs w:val="20"/>
        </w:rPr>
        <w:t xml:space="preserve">morządzie gminnym </w:t>
      </w:r>
      <w:r w:rsidR="00A74B70">
        <w:rPr>
          <w:rFonts w:ascii="Arial" w:hAnsi="Arial" w:cs="Arial"/>
          <w:sz w:val="20"/>
          <w:szCs w:val="20"/>
        </w:rPr>
        <w:br/>
      </w:r>
      <w:r w:rsidR="00C73366" w:rsidRPr="001372F3">
        <w:rPr>
          <w:rFonts w:ascii="Arial" w:hAnsi="Arial" w:cs="Arial"/>
          <w:sz w:val="20"/>
          <w:szCs w:val="20"/>
        </w:rPr>
        <w:t>(Dz. U. z 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="00A02687" w:rsidRPr="001372F3">
        <w:rPr>
          <w:rFonts w:ascii="Arial" w:hAnsi="Arial" w:cs="Arial"/>
          <w:sz w:val="20"/>
          <w:szCs w:val="20"/>
        </w:rPr>
        <w:t xml:space="preserve"> r. poz.</w:t>
      </w:r>
      <w:r w:rsidR="00EA0746" w:rsidRPr="001372F3">
        <w:rPr>
          <w:rFonts w:ascii="Arial" w:hAnsi="Arial" w:cs="Arial"/>
          <w:sz w:val="20"/>
          <w:szCs w:val="20"/>
        </w:rPr>
        <w:t xml:space="preserve"> </w:t>
      </w:r>
      <w:r w:rsidR="00B86BC8">
        <w:rPr>
          <w:rFonts w:ascii="Arial" w:hAnsi="Arial" w:cs="Arial"/>
          <w:sz w:val="20"/>
          <w:szCs w:val="20"/>
        </w:rPr>
        <w:t>40</w:t>
      </w:r>
      <w:r w:rsidR="00A02687" w:rsidRPr="001372F3">
        <w:rPr>
          <w:rFonts w:ascii="Arial" w:hAnsi="Arial" w:cs="Arial"/>
          <w:sz w:val="20"/>
          <w:szCs w:val="20"/>
        </w:rPr>
        <w:t>)</w:t>
      </w:r>
      <w:r w:rsidRPr="001372F3">
        <w:rPr>
          <w:rFonts w:ascii="Arial" w:hAnsi="Arial" w:cs="Arial"/>
          <w:sz w:val="20"/>
          <w:szCs w:val="20"/>
        </w:rPr>
        <w:t xml:space="preserve"> oraz § 6 ust. 1 uchwały Nr </w:t>
      </w:r>
      <w:r w:rsidR="007A3BB1" w:rsidRPr="001372F3">
        <w:rPr>
          <w:rFonts w:ascii="Arial" w:hAnsi="Arial" w:cs="Arial"/>
          <w:sz w:val="20"/>
          <w:szCs w:val="20"/>
        </w:rPr>
        <w:t>II/18</w:t>
      </w:r>
      <w:r w:rsidRPr="001372F3">
        <w:rPr>
          <w:rFonts w:ascii="Arial" w:hAnsi="Arial" w:cs="Arial"/>
          <w:sz w:val="20"/>
          <w:szCs w:val="20"/>
        </w:rPr>
        <w:t>/</w:t>
      </w:r>
      <w:r w:rsidR="007A3BB1" w:rsidRPr="001372F3">
        <w:rPr>
          <w:rFonts w:ascii="Arial" w:hAnsi="Arial" w:cs="Arial"/>
          <w:sz w:val="20"/>
          <w:szCs w:val="20"/>
        </w:rPr>
        <w:t>2014</w:t>
      </w:r>
      <w:r w:rsidRPr="001372F3">
        <w:rPr>
          <w:rFonts w:ascii="Arial" w:hAnsi="Arial" w:cs="Arial"/>
          <w:sz w:val="20"/>
          <w:szCs w:val="20"/>
        </w:rPr>
        <w:t xml:space="preserve"> Rady Gminy Banie z dnia 30 </w:t>
      </w:r>
      <w:r w:rsidR="007A3BB1" w:rsidRPr="001372F3">
        <w:rPr>
          <w:rFonts w:ascii="Arial" w:hAnsi="Arial" w:cs="Arial"/>
          <w:sz w:val="20"/>
          <w:szCs w:val="20"/>
        </w:rPr>
        <w:t>grudnia</w:t>
      </w:r>
      <w:r w:rsidRPr="001372F3">
        <w:rPr>
          <w:rFonts w:ascii="Arial" w:hAnsi="Arial" w:cs="Arial"/>
          <w:sz w:val="20"/>
          <w:szCs w:val="20"/>
        </w:rPr>
        <w:t xml:space="preserve"> 201</w:t>
      </w:r>
      <w:r w:rsidR="007A3BB1" w:rsidRPr="001372F3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r. w sprawie określenia szczegółowego sposobu konsultowania z radą działalności pożytku publicznego lub organizacjami pozarządowymi i podmiotami wymienionymi w art. 3 ust. 3 ustawy </w:t>
      </w:r>
      <w:r w:rsidR="00B86BC8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 xml:space="preserve">o działalności pożytku publicznego i o wolontariacie projektów aktów prawa miejscowego </w:t>
      </w:r>
      <w:r w:rsidR="00E07F04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w dziedzinach dotyczących działalności statutowej tych organizacji, zarządza się, co następuje:</w:t>
      </w:r>
    </w:p>
    <w:p w14:paraId="7FE53B1C" w14:textId="77777777" w:rsidR="00EF35D4" w:rsidRPr="001372F3" w:rsidRDefault="00EF35D4" w:rsidP="00F52DD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19A652" w14:textId="69A0D21C" w:rsidR="00EF35D4" w:rsidRPr="001372F3" w:rsidRDefault="00EF35D4" w:rsidP="00EF35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1.</w:t>
      </w:r>
      <w:r w:rsidRPr="001372F3">
        <w:rPr>
          <w:rFonts w:ascii="Arial" w:hAnsi="Arial" w:cs="Arial"/>
          <w:sz w:val="20"/>
          <w:szCs w:val="20"/>
        </w:rPr>
        <w:t xml:space="preserve"> 1. Przeprowadzić konsultacje z </w:t>
      </w:r>
      <w:r w:rsidR="008A04F4" w:rsidRPr="001372F3">
        <w:rPr>
          <w:rFonts w:ascii="Arial" w:hAnsi="Arial" w:cs="Arial"/>
          <w:sz w:val="20"/>
          <w:szCs w:val="20"/>
        </w:rPr>
        <w:t xml:space="preserve">działającymi </w:t>
      </w:r>
      <w:r w:rsidR="00C06CC0" w:rsidRPr="001372F3">
        <w:rPr>
          <w:rFonts w:ascii="Arial" w:hAnsi="Arial" w:cs="Arial"/>
          <w:sz w:val="20"/>
          <w:szCs w:val="20"/>
        </w:rPr>
        <w:t xml:space="preserve">na terenie Gminy Banie </w:t>
      </w:r>
      <w:r w:rsidRPr="001372F3">
        <w:rPr>
          <w:rFonts w:ascii="Arial" w:hAnsi="Arial" w:cs="Arial"/>
          <w:sz w:val="20"/>
          <w:szCs w:val="20"/>
        </w:rPr>
        <w:t xml:space="preserve">organizacjami pozarządowymi i podmiotami wymienionymi w art. 3 ust. 3 ustawy z dnia 24 kwietnia 2003 r.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o działalności pożytku publicznego i o wolontariacie (Dz. U. z 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="00AA645B" w:rsidRPr="001372F3">
        <w:rPr>
          <w:rFonts w:ascii="Arial" w:hAnsi="Arial" w:cs="Arial"/>
          <w:sz w:val="20"/>
          <w:szCs w:val="20"/>
        </w:rPr>
        <w:t xml:space="preserve"> r. </w:t>
      </w:r>
      <w:r w:rsidRPr="001372F3">
        <w:rPr>
          <w:rFonts w:ascii="Arial" w:hAnsi="Arial" w:cs="Arial"/>
          <w:sz w:val="20"/>
          <w:szCs w:val="20"/>
        </w:rPr>
        <w:t xml:space="preserve">poz. </w:t>
      </w:r>
      <w:r w:rsidR="00B86BC8">
        <w:rPr>
          <w:rFonts w:ascii="Arial" w:hAnsi="Arial" w:cs="Arial"/>
          <w:sz w:val="20"/>
          <w:szCs w:val="20"/>
        </w:rPr>
        <w:t>571</w:t>
      </w:r>
      <w:r w:rsidRPr="001372F3">
        <w:rPr>
          <w:rFonts w:ascii="Arial" w:hAnsi="Arial" w:cs="Arial"/>
          <w:sz w:val="20"/>
          <w:szCs w:val="20"/>
        </w:rPr>
        <w:t>).</w:t>
      </w:r>
    </w:p>
    <w:p w14:paraId="2B0E6916" w14:textId="53384186" w:rsidR="00EF35D4" w:rsidRPr="001372F3" w:rsidRDefault="00EF35D4" w:rsidP="00EF35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Przedmiotem konsultacji jest projekt programu współpracy Gminy Banie z organizacjami pozarządowymi oraz innymi podmiotami prowadzącymi działalność pożytku publicznego na rok 20</w:t>
      </w:r>
      <w:r w:rsidR="00EA0746" w:rsidRPr="001372F3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4</w:t>
      </w:r>
      <w:r w:rsidR="00F23A86" w:rsidRPr="001372F3">
        <w:rPr>
          <w:rFonts w:ascii="Arial" w:hAnsi="Arial" w:cs="Arial"/>
          <w:sz w:val="20"/>
          <w:szCs w:val="20"/>
        </w:rPr>
        <w:t>, zwany dalej „p</w:t>
      </w:r>
      <w:r w:rsidRPr="001372F3">
        <w:rPr>
          <w:rFonts w:ascii="Arial" w:hAnsi="Arial" w:cs="Arial"/>
          <w:sz w:val="20"/>
          <w:szCs w:val="20"/>
        </w:rPr>
        <w:t xml:space="preserve">rogramem”. Projekt </w:t>
      </w:r>
      <w:r w:rsidR="00F23A86" w:rsidRPr="001372F3">
        <w:rPr>
          <w:rFonts w:ascii="Arial" w:hAnsi="Arial" w:cs="Arial"/>
          <w:sz w:val="20"/>
          <w:szCs w:val="20"/>
        </w:rPr>
        <w:t>p</w:t>
      </w:r>
      <w:r w:rsidRPr="001372F3">
        <w:rPr>
          <w:rFonts w:ascii="Arial" w:hAnsi="Arial" w:cs="Arial"/>
          <w:sz w:val="20"/>
          <w:szCs w:val="20"/>
        </w:rPr>
        <w:t>rogramu stanowi załącznik nr 1 do niniejszego zarządzenia.</w:t>
      </w:r>
    </w:p>
    <w:p w14:paraId="62E24DE7" w14:textId="77777777" w:rsidR="00EF35D4" w:rsidRPr="001372F3" w:rsidRDefault="00EF35D4" w:rsidP="00EF35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2.</w:t>
      </w:r>
      <w:r w:rsidRPr="001372F3">
        <w:rPr>
          <w:rFonts w:ascii="Arial" w:hAnsi="Arial" w:cs="Arial"/>
          <w:sz w:val="20"/>
          <w:szCs w:val="20"/>
        </w:rPr>
        <w:t xml:space="preserve"> 1. Konsultacje zostaną przeprowadzone w formie:</w:t>
      </w:r>
    </w:p>
    <w:p w14:paraId="1ED379C0" w14:textId="30265385" w:rsidR="00EF35D4" w:rsidRPr="001372F3" w:rsidRDefault="00EF35D4" w:rsidP="00EF35D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zamieszczenia projektu </w:t>
      </w:r>
      <w:r w:rsidR="00F23A86" w:rsidRPr="001372F3">
        <w:rPr>
          <w:rFonts w:ascii="Arial" w:hAnsi="Arial" w:cs="Arial"/>
          <w:sz w:val="20"/>
          <w:szCs w:val="20"/>
        </w:rPr>
        <w:t>p</w:t>
      </w:r>
      <w:r w:rsidRPr="001372F3">
        <w:rPr>
          <w:rFonts w:ascii="Arial" w:hAnsi="Arial" w:cs="Arial"/>
          <w:sz w:val="20"/>
          <w:szCs w:val="20"/>
        </w:rPr>
        <w:t>rogramu w Biuletynie Informacji Publicznej Urzędu Gminy Banie (</w:t>
      </w:r>
      <w:hyperlink r:id="rId7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– organizacje pozarządowe - program współpracy);</w:t>
      </w:r>
    </w:p>
    <w:p w14:paraId="31F284A1" w14:textId="77777777" w:rsidR="00181E6C" w:rsidRPr="001372F3" w:rsidRDefault="00181E6C" w:rsidP="00181E6C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rozesłania do organizacji pozarządowych </w:t>
      </w:r>
      <w:r w:rsidR="00403EF8" w:rsidRPr="001372F3">
        <w:rPr>
          <w:rFonts w:ascii="Arial" w:hAnsi="Arial" w:cs="Arial"/>
          <w:sz w:val="20"/>
          <w:szCs w:val="20"/>
        </w:rPr>
        <w:t xml:space="preserve">i innych podmiotów prowadzących działalność pożytku publicznego </w:t>
      </w:r>
      <w:r w:rsidRPr="001372F3">
        <w:rPr>
          <w:rFonts w:ascii="Arial" w:hAnsi="Arial" w:cs="Arial"/>
          <w:sz w:val="20"/>
          <w:szCs w:val="20"/>
        </w:rPr>
        <w:t xml:space="preserve">z terenu Gminy Banie zaproszenia do konsultacji wraz z projektem </w:t>
      </w:r>
      <w:r w:rsidR="00F23A86" w:rsidRPr="001372F3">
        <w:rPr>
          <w:rFonts w:ascii="Arial" w:hAnsi="Arial" w:cs="Arial"/>
          <w:sz w:val="20"/>
          <w:szCs w:val="20"/>
        </w:rPr>
        <w:t>p</w:t>
      </w:r>
      <w:r w:rsidRPr="001372F3">
        <w:rPr>
          <w:rFonts w:ascii="Arial" w:hAnsi="Arial" w:cs="Arial"/>
          <w:sz w:val="20"/>
          <w:szCs w:val="20"/>
        </w:rPr>
        <w:t xml:space="preserve">rogramu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i formularzem zgłosze</w:t>
      </w:r>
      <w:r w:rsidR="00403EF8" w:rsidRPr="001372F3">
        <w:rPr>
          <w:rFonts w:ascii="Arial" w:hAnsi="Arial" w:cs="Arial"/>
          <w:sz w:val="20"/>
          <w:szCs w:val="20"/>
        </w:rPr>
        <w:t>nia opi</w:t>
      </w:r>
      <w:r w:rsidR="004A1DDF" w:rsidRPr="001372F3">
        <w:rPr>
          <w:rFonts w:ascii="Arial" w:hAnsi="Arial" w:cs="Arial"/>
          <w:sz w:val="20"/>
          <w:szCs w:val="20"/>
        </w:rPr>
        <w:t>nii.</w:t>
      </w:r>
    </w:p>
    <w:p w14:paraId="3FD6F213" w14:textId="4D9BC1E4" w:rsidR="00EF35D4" w:rsidRPr="001372F3" w:rsidRDefault="00EF35D4" w:rsidP="00EF35D4">
      <w:pPr>
        <w:pStyle w:val="Tekstpodstawowy21"/>
        <w:spacing w:line="360" w:lineRule="auto"/>
        <w:ind w:firstLine="708"/>
        <w:rPr>
          <w:rFonts w:ascii="Arial" w:hAnsi="Arial" w:cs="Arial"/>
        </w:rPr>
      </w:pPr>
      <w:r w:rsidRPr="001372F3">
        <w:rPr>
          <w:rFonts w:ascii="Arial" w:hAnsi="Arial" w:cs="Arial"/>
        </w:rPr>
        <w:t xml:space="preserve">2. Opinie (uwagi lub propozycje zmian wraz z uzasadnieniem) o projekcie </w:t>
      </w:r>
      <w:r w:rsidR="00F23A86" w:rsidRPr="001372F3">
        <w:rPr>
          <w:rFonts w:ascii="Arial" w:hAnsi="Arial" w:cs="Arial"/>
        </w:rPr>
        <w:t>p</w:t>
      </w:r>
      <w:r w:rsidRPr="001372F3">
        <w:rPr>
          <w:rFonts w:ascii="Arial" w:hAnsi="Arial" w:cs="Arial"/>
        </w:rPr>
        <w:t xml:space="preserve">rogramu </w:t>
      </w:r>
      <w:r w:rsidR="007A3BB1" w:rsidRPr="001372F3">
        <w:rPr>
          <w:rFonts w:ascii="Arial" w:hAnsi="Arial" w:cs="Arial"/>
        </w:rPr>
        <w:t>należy</w:t>
      </w:r>
      <w:r w:rsidRPr="001372F3">
        <w:rPr>
          <w:rFonts w:ascii="Arial" w:hAnsi="Arial" w:cs="Arial"/>
        </w:rPr>
        <w:t xml:space="preserve"> przesła</w:t>
      </w:r>
      <w:r w:rsidR="007A3BB1" w:rsidRPr="001372F3">
        <w:rPr>
          <w:rFonts w:ascii="Arial" w:hAnsi="Arial" w:cs="Arial"/>
        </w:rPr>
        <w:t>ć</w:t>
      </w:r>
      <w:r w:rsidRPr="001372F3">
        <w:rPr>
          <w:rFonts w:ascii="Arial" w:hAnsi="Arial" w:cs="Arial"/>
        </w:rPr>
        <w:t xml:space="preserve"> na adres Urzędu Gminy Banie, ul. Skośna 6, lub drogą elektroniczną na adres </w:t>
      </w:r>
      <w:hyperlink r:id="rId8" w:history="1">
        <w:r w:rsidRPr="001372F3">
          <w:rPr>
            <w:rStyle w:val="Hipercze"/>
            <w:rFonts w:ascii="Arial" w:hAnsi="Arial" w:cs="Arial"/>
          </w:rPr>
          <w:t>radagminy@banie.pl</w:t>
        </w:r>
      </w:hyperlink>
      <w:r w:rsidRPr="001372F3">
        <w:rPr>
          <w:rFonts w:ascii="Arial" w:hAnsi="Arial" w:cs="Arial"/>
        </w:rPr>
        <w:t xml:space="preserve"> w terminie do dnia </w:t>
      </w:r>
      <w:r w:rsidR="00B86BC8">
        <w:rPr>
          <w:rFonts w:ascii="Arial" w:hAnsi="Arial" w:cs="Arial"/>
        </w:rPr>
        <w:t>27</w:t>
      </w:r>
      <w:r w:rsidR="00EC734B" w:rsidRPr="001372F3">
        <w:rPr>
          <w:rFonts w:ascii="Arial" w:hAnsi="Arial" w:cs="Arial"/>
        </w:rPr>
        <w:t xml:space="preserve"> </w:t>
      </w:r>
      <w:r w:rsidR="00764477">
        <w:rPr>
          <w:rFonts w:ascii="Arial" w:hAnsi="Arial" w:cs="Arial"/>
        </w:rPr>
        <w:t>października</w:t>
      </w:r>
      <w:r w:rsidRPr="001372F3">
        <w:rPr>
          <w:rFonts w:ascii="Arial" w:hAnsi="Arial" w:cs="Arial"/>
        </w:rPr>
        <w:t xml:space="preserve"> 20</w:t>
      </w:r>
      <w:r w:rsidR="00E41751">
        <w:rPr>
          <w:rFonts w:ascii="Arial" w:hAnsi="Arial" w:cs="Arial"/>
        </w:rPr>
        <w:t>2</w:t>
      </w:r>
      <w:r w:rsidR="00B86BC8">
        <w:rPr>
          <w:rFonts w:ascii="Arial" w:hAnsi="Arial" w:cs="Arial"/>
        </w:rPr>
        <w:t>3</w:t>
      </w:r>
      <w:r w:rsidR="00BC09E5" w:rsidRPr="001372F3">
        <w:rPr>
          <w:rFonts w:ascii="Arial" w:hAnsi="Arial" w:cs="Arial"/>
        </w:rPr>
        <w:t xml:space="preserve"> </w:t>
      </w:r>
      <w:r w:rsidRPr="001372F3">
        <w:rPr>
          <w:rFonts w:ascii="Arial" w:hAnsi="Arial" w:cs="Arial"/>
        </w:rPr>
        <w:t>r. Wzór formularza zgłoszenia opinii określa załącznik nr 2 do niniejszego zarządzenia.</w:t>
      </w:r>
    </w:p>
    <w:p w14:paraId="341197B9" w14:textId="1B301C64" w:rsidR="00EF35D4" w:rsidRPr="001372F3" w:rsidRDefault="00EF35D4" w:rsidP="00EF35D4">
      <w:pPr>
        <w:pStyle w:val="Tekstpodstawowy21"/>
        <w:spacing w:line="360" w:lineRule="auto"/>
        <w:ind w:firstLine="720"/>
        <w:rPr>
          <w:rFonts w:ascii="Arial" w:hAnsi="Arial" w:cs="Arial"/>
        </w:rPr>
      </w:pPr>
      <w:r w:rsidRPr="001372F3">
        <w:rPr>
          <w:rFonts w:ascii="Arial" w:hAnsi="Arial" w:cs="Arial"/>
          <w:b/>
        </w:rPr>
        <w:t xml:space="preserve">§ 3. </w:t>
      </w:r>
      <w:r w:rsidRPr="001372F3">
        <w:rPr>
          <w:rFonts w:ascii="Arial" w:hAnsi="Arial" w:cs="Arial"/>
        </w:rPr>
        <w:t xml:space="preserve">Konsultacje odbędą się w dniach </w:t>
      </w:r>
      <w:r w:rsidR="00B86BC8">
        <w:rPr>
          <w:rFonts w:ascii="Arial" w:hAnsi="Arial" w:cs="Arial"/>
        </w:rPr>
        <w:t>2</w:t>
      </w:r>
      <w:r w:rsidR="00E5461E">
        <w:rPr>
          <w:rFonts w:ascii="Arial" w:hAnsi="Arial" w:cs="Arial"/>
        </w:rPr>
        <w:t>-</w:t>
      </w:r>
      <w:r w:rsidR="00B86BC8">
        <w:rPr>
          <w:rFonts w:ascii="Arial" w:hAnsi="Arial" w:cs="Arial"/>
        </w:rPr>
        <w:t>27</w:t>
      </w:r>
      <w:r w:rsidR="00EA0746" w:rsidRPr="001372F3">
        <w:rPr>
          <w:rFonts w:ascii="Arial" w:hAnsi="Arial" w:cs="Arial"/>
        </w:rPr>
        <w:t xml:space="preserve"> </w:t>
      </w:r>
      <w:r w:rsidR="00AE4293">
        <w:rPr>
          <w:rFonts w:ascii="Arial" w:hAnsi="Arial" w:cs="Arial"/>
        </w:rPr>
        <w:t>października</w:t>
      </w:r>
      <w:r w:rsidR="00711D88" w:rsidRPr="001372F3">
        <w:rPr>
          <w:rFonts w:ascii="Arial" w:hAnsi="Arial" w:cs="Arial"/>
        </w:rPr>
        <w:t xml:space="preserve"> </w:t>
      </w:r>
      <w:r w:rsidRPr="001372F3">
        <w:rPr>
          <w:rFonts w:ascii="Arial" w:hAnsi="Arial" w:cs="Arial"/>
        </w:rPr>
        <w:t>20</w:t>
      </w:r>
      <w:r w:rsidR="00E41751">
        <w:rPr>
          <w:rFonts w:ascii="Arial" w:hAnsi="Arial" w:cs="Arial"/>
        </w:rPr>
        <w:t>2</w:t>
      </w:r>
      <w:r w:rsidR="00B86BC8">
        <w:rPr>
          <w:rFonts w:ascii="Arial" w:hAnsi="Arial" w:cs="Arial"/>
        </w:rPr>
        <w:t>3</w:t>
      </w:r>
      <w:r w:rsidRPr="001372F3">
        <w:rPr>
          <w:rFonts w:ascii="Arial" w:hAnsi="Arial" w:cs="Arial"/>
        </w:rPr>
        <w:t xml:space="preserve"> r.</w:t>
      </w:r>
    </w:p>
    <w:p w14:paraId="21F65F5D" w14:textId="77777777" w:rsidR="00EF35D4" w:rsidRPr="001372F3" w:rsidRDefault="00EF35D4" w:rsidP="00EF35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4.</w:t>
      </w:r>
      <w:r w:rsidRPr="001372F3">
        <w:rPr>
          <w:rFonts w:ascii="Arial" w:hAnsi="Arial" w:cs="Arial"/>
          <w:sz w:val="20"/>
          <w:szCs w:val="20"/>
        </w:rPr>
        <w:t xml:space="preserve"> Osobą odpowiedzialną za przygotowanie i przeprowadzenie konsultacji jest inspektor </w:t>
      </w:r>
      <w:r w:rsidR="007A3BB1" w:rsidRPr="001372F3">
        <w:rPr>
          <w:rFonts w:ascii="Arial" w:hAnsi="Arial" w:cs="Arial"/>
          <w:sz w:val="20"/>
          <w:szCs w:val="20"/>
        </w:rPr>
        <w:t>do spraw obsługi rady gminy.</w:t>
      </w:r>
    </w:p>
    <w:p w14:paraId="03B52D62" w14:textId="77777777" w:rsidR="00EF35D4" w:rsidRPr="001372F3" w:rsidRDefault="00EF35D4" w:rsidP="00EF35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5.</w:t>
      </w:r>
      <w:r w:rsidRPr="001372F3">
        <w:rPr>
          <w:rFonts w:ascii="Arial" w:hAnsi="Arial" w:cs="Arial"/>
          <w:sz w:val="20"/>
          <w:szCs w:val="20"/>
        </w:rPr>
        <w:t xml:space="preserve"> Zarządzenie wchodzi w życie z dniem podpisania.</w:t>
      </w:r>
    </w:p>
    <w:p w14:paraId="589ABDB9" w14:textId="77777777" w:rsidR="00EF35D4" w:rsidRPr="001372F3" w:rsidRDefault="00EF35D4" w:rsidP="00EF35D4">
      <w:pPr>
        <w:spacing w:line="480" w:lineRule="auto"/>
        <w:ind w:left="5760"/>
        <w:outlineLvl w:val="0"/>
        <w:rPr>
          <w:rFonts w:ascii="Arial" w:hAnsi="Arial" w:cs="Arial"/>
          <w:b/>
          <w:sz w:val="20"/>
          <w:szCs w:val="20"/>
        </w:rPr>
      </w:pPr>
    </w:p>
    <w:p w14:paraId="436D5A18" w14:textId="77777777" w:rsidR="00A018C3" w:rsidRDefault="00A018C3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5526162C" w14:textId="77777777" w:rsidR="00E41751" w:rsidRDefault="00E41751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312D6C74" w14:textId="77777777" w:rsidR="00E41751" w:rsidRDefault="00E41751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36A66925" w14:textId="77777777" w:rsidR="00E41751" w:rsidRDefault="00E41751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291C8377" w14:textId="77777777" w:rsidR="00E41751" w:rsidRPr="001372F3" w:rsidRDefault="00E41751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45EC2999" w14:textId="77777777" w:rsidR="00A018C3" w:rsidRPr="001372F3" w:rsidRDefault="00A018C3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1004A35C" w14:textId="77777777" w:rsidR="00A018C3" w:rsidRPr="001372F3" w:rsidRDefault="00A018C3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1CFBAC8F" w14:textId="77777777" w:rsidR="003E1CF0" w:rsidRPr="001372F3" w:rsidRDefault="003E1CF0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</w:p>
    <w:p w14:paraId="7E179CE6" w14:textId="77777777" w:rsidR="00A018C3" w:rsidRPr="001372F3" w:rsidRDefault="00604078" w:rsidP="00EF35D4">
      <w:pPr>
        <w:ind w:left="6120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6AEB112C" w14:textId="77777777" w:rsidR="00D03CAC" w:rsidRPr="001372F3" w:rsidRDefault="00D03CAC" w:rsidP="00D03CA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6FEBB4C" w14:textId="77777777" w:rsidR="001372F3" w:rsidRPr="001372F3" w:rsidRDefault="001372F3" w:rsidP="001372F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lastRenderedPageBreak/>
        <w:t>Druk Nr ..</w:t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ab/>
        <w:t>- Projekt -</w:t>
      </w:r>
    </w:p>
    <w:p w14:paraId="05642542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DF615DD" w14:textId="52E5512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UCHWAŁA NR   ………../……./20</w:t>
      </w:r>
      <w:r w:rsidR="00E41751">
        <w:rPr>
          <w:rFonts w:ascii="Arial" w:hAnsi="Arial" w:cs="Arial"/>
          <w:b/>
          <w:sz w:val="20"/>
          <w:szCs w:val="20"/>
        </w:rPr>
        <w:t>2</w:t>
      </w:r>
      <w:r w:rsidR="00B86BC8">
        <w:rPr>
          <w:rFonts w:ascii="Arial" w:hAnsi="Arial" w:cs="Arial"/>
          <w:b/>
          <w:sz w:val="20"/>
          <w:szCs w:val="20"/>
        </w:rPr>
        <w:t>3</w:t>
      </w:r>
    </w:p>
    <w:p w14:paraId="14B1A4AB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RADY GMINY BANIE</w:t>
      </w:r>
    </w:p>
    <w:p w14:paraId="7E06DE74" w14:textId="097C3D22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 dnia ……. listopada 20</w:t>
      </w:r>
      <w:r w:rsidR="00E41751">
        <w:rPr>
          <w:rFonts w:ascii="Arial" w:hAnsi="Arial" w:cs="Arial"/>
          <w:b/>
          <w:sz w:val="20"/>
          <w:szCs w:val="20"/>
        </w:rPr>
        <w:t>2</w:t>
      </w:r>
      <w:r w:rsidR="00B86BC8">
        <w:rPr>
          <w:rFonts w:ascii="Arial" w:hAnsi="Arial" w:cs="Arial"/>
          <w:b/>
          <w:sz w:val="20"/>
          <w:szCs w:val="20"/>
        </w:rPr>
        <w:t>3</w:t>
      </w:r>
      <w:r w:rsidRPr="001372F3">
        <w:rPr>
          <w:rFonts w:ascii="Arial" w:hAnsi="Arial" w:cs="Arial"/>
          <w:b/>
          <w:sz w:val="20"/>
          <w:szCs w:val="20"/>
        </w:rPr>
        <w:t xml:space="preserve"> r.</w:t>
      </w:r>
    </w:p>
    <w:p w14:paraId="6890FA08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D4E258" w14:textId="05F05771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 sprawie uchwalenia programu współpracy Gminy Banie z organizacjami pozarządowymi oraz innymi podmiotami prowadzącymi działalność pożytku publicznego na rok 202</w:t>
      </w:r>
      <w:r w:rsidR="00764477">
        <w:rPr>
          <w:rFonts w:ascii="Arial" w:hAnsi="Arial" w:cs="Arial"/>
          <w:b/>
          <w:sz w:val="20"/>
          <w:szCs w:val="20"/>
        </w:rPr>
        <w:t>3</w:t>
      </w:r>
      <w:r w:rsidRPr="001372F3">
        <w:rPr>
          <w:rFonts w:ascii="Arial" w:hAnsi="Arial" w:cs="Arial"/>
          <w:b/>
          <w:sz w:val="20"/>
          <w:szCs w:val="20"/>
        </w:rPr>
        <w:t>.</w:t>
      </w:r>
    </w:p>
    <w:p w14:paraId="2DFC10DA" w14:textId="77777777" w:rsidR="001372F3" w:rsidRPr="001372F3" w:rsidRDefault="001372F3" w:rsidP="001372F3">
      <w:pPr>
        <w:spacing w:line="360" w:lineRule="auto"/>
        <w:rPr>
          <w:rFonts w:ascii="Arial" w:hAnsi="Arial" w:cs="Arial"/>
          <w:sz w:val="20"/>
          <w:szCs w:val="20"/>
        </w:rPr>
      </w:pPr>
    </w:p>
    <w:p w14:paraId="3A1F4E97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5E16D710" w14:textId="5070F642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Na podstawie art. 18 ust. 2 pkt 15 ustawy z dnia 8 marca 1990 r. o samorządzie gminnym </w:t>
      </w:r>
      <w:r w:rsidRPr="001372F3">
        <w:rPr>
          <w:rFonts w:ascii="Arial" w:hAnsi="Arial" w:cs="Arial"/>
          <w:sz w:val="20"/>
          <w:szCs w:val="20"/>
        </w:rPr>
        <w:br/>
        <w:t>(Dz. U. z 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 poz. </w:t>
      </w:r>
      <w:r w:rsidR="00B86BC8">
        <w:rPr>
          <w:rFonts w:ascii="Arial" w:hAnsi="Arial" w:cs="Arial"/>
          <w:sz w:val="20"/>
          <w:szCs w:val="20"/>
        </w:rPr>
        <w:t>40</w:t>
      </w:r>
      <w:r w:rsidRPr="001372F3">
        <w:rPr>
          <w:rFonts w:ascii="Arial" w:hAnsi="Arial" w:cs="Arial"/>
          <w:sz w:val="20"/>
          <w:szCs w:val="20"/>
        </w:rPr>
        <w:t>) i art. 5a ust. 1 ustawy z dnia 24 kwietnia 2003 r. o działalności pożytku publicznego i o wolontariacie (Dz. U. z 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 poz. </w:t>
      </w:r>
      <w:r w:rsidR="00B86BC8">
        <w:rPr>
          <w:rFonts w:ascii="Arial" w:hAnsi="Arial" w:cs="Arial"/>
          <w:sz w:val="20"/>
          <w:szCs w:val="20"/>
        </w:rPr>
        <w:t>571</w:t>
      </w:r>
      <w:r w:rsidRPr="001372F3">
        <w:rPr>
          <w:rFonts w:ascii="Arial" w:hAnsi="Arial" w:cs="Arial"/>
          <w:sz w:val="20"/>
          <w:szCs w:val="20"/>
        </w:rPr>
        <w:t>) Rada Gminy uchwala, co następuje:</w:t>
      </w:r>
    </w:p>
    <w:p w14:paraId="2D456358" w14:textId="77777777" w:rsidR="001372F3" w:rsidRPr="001372F3" w:rsidRDefault="001372F3" w:rsidP="001372F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A00FB56" w14:textId="6E77E84E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1</w:t>
      </w:r>
      <w:r w:rsidRPr="001372F3">
        <w:rPr>
          <w:rFonts w:ascii="Arial" w:hAnsi="Arial" w:cs="Arial"/>
          <w:sz w:val="20"/>
          <w:szCs w:val="20"/>
        </w:rPr>
        <w:t>. Przyjmuje się program współpracy Gminy Banie z organizacjami pozarządowymi oraz innymi podmiotami prowadzącymi działalność pożytku publicznego na rok 202</w:t>
      </w:r>
      <w:r w:rsidR="00B86BC8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>, stanowiący załącznik do niniejszej uchwały.</w:t>
      </w:r>
    </w:p>
    <w:p w14:paraId="72B7004F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193D061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2.</w:t>
      </w:r>
      <w:r w:rsidRPr="001372F3">
        <w:rPr>
          <w:rFonts w:ascii="Arial" w:hAnsi="Arial" w:cs="Arial"/>
          <w:sz w:val="20"/>
          <w:szCs w:val="20"/>
        </w:rPr>
        <w:t xml:space="preserve"> Wykonanie uchwały powierza się Wójtowi Gminy Banie.</w:t>
      </w:r>
    </w:p>
    <w:p w14:paraId="4EAE18D7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7FBD6D6" w14:textId="76DA80FC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>§ 3.</w:t>
      </w:r>
      <w:r w:rsidRPr="001372F3">
        <w:rPr>
          <w:rFonts w:ascii="Arial" w:hAnsi="Arial" w:cs="Arial"/>
          <w:sz w:val="20"/>
          <w:szCs w:val="20"/>
        </w:rPr>
        <w:t xml:space="preserve"> Uchwała wchodzi w życie z dniem 1 stycznia 202</w:t>
      </w:r>
      <w:r w:rsidR="00B86BC8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r.</w:t>
      </w:r>
      <w:r w:rsidR="009177D3">
        <w:rPr>
          <w:rFonts w:ascii="Arial" w:hAnsi="Arial" w:cs="Arial"/>
          <w:sz w:val="20"/>
          <w:szCs w:val="20"/>
        </w:rPr>
        <w:t xml:space="preserve"> i podlega ogłoszeniu w Dzienniku Urzędowym Województwa Zachodniopomorskiego.</w:t>
      </w:r>
    </w:p>
    <w:p w14:paraId="636D8457" w14:textId="77777777" w:rsidR="001372F3" w:rsidRPr="001372F3" w:rsidRDefault="001372F3" w:rsidP="001372F3">
      <w:pPr>
        <w:spacing w:line="360" w:lineRule="auto"/>
        <w:rPr>
          <w:rFonts w:ascii="Arial" w:hAnsi="Arial" w:cs="Arial"/>
          <w:sz w:val="20"/>
          <w:szCs w:val="20"/>
        </w:rPr>
      </w:pPr>
    </w:p>
    <w:p w14:paraId="7B7AEB13" w14:textId="77777777" w:rsidR="001372F3" w:rsidRPr="001372F3" w:rsidRDefault="001372F3" w:rsidP="001372F3">
      <w:pPr>
        <w:spacing w:line="360" w:lineRule="auto"/>
        <w:rPr>
          <w:rFonts w:ascii="Arial" w:hAnsi="Arial" w:cs="Arial"/>
          <w:sz w:val="20"/>
          <w:szCs w:val="20"/>
        </w:rPr>
      </w:pPr>
    </w:p>
    <w:p w14:paraId="35992034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4E753EBC" w14:textId="77777777" w:rsidR="001372F3" w:rsidRPr="001372F3" w:rsidRDefault="001372F3" w:rsidP="001372F3">
      <w:pPr>
        <w:ind w:left="4680"/>
        <w:jc w:val="right"/>
        <w:rPr>
          <w:rFonts w:ascii="Arial" w:hAnsi="Arial" w:cs="Arial"/>
          <w:sz w:val="20"/>
          <w:szCs w:val="20"/>
        </w:rPr>
      </w:pPr>
    </w:p>
    <w:p w14:paraId="02F495F5" w14:textId="77777777" w:rsidR="001372F3" w:rsidRPr="001372F3" w:rsidRDefault="001372F3" w:rsidP="001372F3">
      <w:pPr>
        <w:spacing w:line="360" w:lineRule="auto"/>
        <w:ind w:left="4956" w:firstLine="708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PRZEWODNICZĄCA RADY</w:t>
      </w:r>
    </w:p>
    <w:p w14:paraId="7C297B71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5E719B08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475571ED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340059C7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0C81087A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4D2EFA59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1E4713DB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27D18523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2BED5B9E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4BE09650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01F353B5" w14:textId="77777777" w:rsid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6EDEF5A8" w14:textId="46BD6D51" w:rsidR="009177D3" w:rsidRDefault="009177D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6C179CC8" w14:textId="60E6951F" w:rsidR="00E07F04" w:rsidRDefault="00E07F04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08F3B8D5" w14:textId="77777777" w:rsidR="00E07F04" w:rsidRPr="001372F3" w:rsidRDefault="00E07F04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7A8322FE" w14:textId="77777777" w:rsidR="001372F3" w:rsidRPr="001372F3" w:rsidRDefault="001372F3" w:rsidP="001372F3">
      <w:pPr>
        <w:spacing w:line="360" w:lineRule="auto"/>
        <w:ind w:left="4680"/>
        <w:jc w:val="right"/>
        <w:rPr>
          <w:rFonts w:ascii="Arial" w:hAnsi="Arial" w:cs="Arial"/>
          <w:sz w:val="20"/>
          <w:szCs w:val="20"/>
        </w:rPr>
      </w:pPr>
    </w:p>
    <w:p w14:paraId="13E26FE0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1372F3">
        <w:rPr>
          <w:rFonts w:ascii="Arial" w:hAnsi="Arial" w:cs="Arial"/>
          <w:sz w:val="20"/>
          <w:szCs w:val="20"/>
          <w:u w:val="single"/>
        </w:rPr>
        <w:lastRenderedPageBreak/>
        <w:t>Uzasadnienie</w:t>
      </w:r>
    </w:p>
    <w:p w14:paraId="70EA92C1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720CE0A9" w14:textId="77777777" w:rsidR="001372F3" w:rsidRPr="001372F3" w:rsidRDefault="001372F3" w:rsidP="001372F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Roczny program współpracy z organizacjami pozarządowymi i podmiotami wymienionymi w art. 3 ust. 3 ustawy o działalności pożytku publicznego i o wolontariacie uchwala się po konsultacjach z tymi podmiotami. Roczny program współpracy uchwalany jest do dnia 30 listopada roku poprzedzającego okres obowiązywania programu.</w:t>
      </w:r>
    </w:p>
    <w:p w14:paraId="7313989F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1D2F4E3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1372F3">
        <w:rPr>
          <w:rFonts w:ascii="Arial" w:hAnsi="Arial" w:cs="Arial"/>
          <w:bCs/>
          <w:i/>
          <w:sz w:val="20"/>
          <w:szCs w:val="20"/>
        </w:rPr>
        <w:t>Sporządziła:</w:t>
      </w:r>
    </w:p>
    <w:p w14:paraId="25097C50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1372F3">
        <w:rPr>
          <w:rFonts w:ascii="Arial" w:hAnsi="Arial" w:cs="Arial"/>
          <w:bCs/>
          <w:i/>
          <w:sz w:val="20"/>
          <w:szCs w:val="20"/>
        </w:rPr>
        <w:t xml:space="preserve">inspektor </w:t>
      </w:r>
      <w:r w:rsidR="00E41751">
        <w:rPr>
          <w:rFonts w:ascii="Arial" w:hAnsi="Arial" w:cs="Arial"/>
          <w:bCs/>
          <w:i/>
          <w:sz w:val="20"/>
          <w:szCs w:val="20"/>
        </w:rPr>
        <w:t>Justyna Świeboda</w:t>
      </w:r>
    </w:p>
    <w:p w14:paraId="77F2C65A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37B05ADD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039AA6FB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5F04A4BA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50306097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AF665B5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09A8BD54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2973FAA3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162FEC1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2DD40D27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3B095F3E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7197B1B3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3891A9C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1DCEB2CF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1DAE6467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464E758C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4B004331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41E85A4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01F9D26D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80A5E03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70C57EB1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39A48D4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30E8E906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72405641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2939FBF8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3084126A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55C3449F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3F2C78FB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2829FA45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D72EEAC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6D3B32DE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131B6E8E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1E6CF376" w14:textId="77777777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</w:p>
    <w:p w14:paraId="54C4C058" w14:textId="2564A80D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lastRenderedPageBreak/>
        <w:t xml:space="preserve">Załącznik </w:t>
      </w:r>
      <w:r w:rsidR="009177D3">
        <w:rPr>
          <w:rFonts w:ascii="Arial" w:hAnsi="Arial" w:cs="Arial"/>
          <w:sz w:val="20"/>
          <w:szCs w:val="20"/>
        </w:rPr>
        <w:t xml:space="preserve">1 </w:t>
      </w:r>
      <w:r w:rsidRPr="001372F3">
        <w:rPr>
          <w:rFonts w:ascii="Arial" w:hAnsi="Arial" w:cs="Arial"/>
          <w:sz w:val="20"/>
          <w:szCs w:val="20"/>
        </w:rPr>
        <w:t xml:space="preserve">do uchwały Nr </w:t>
      </w:r>
      <w:r w:rsidR="009177D3">
        <w:rPr>
          <w:rFonts w:ascii="Arial" w:hAnsi="Arial" w:cs="Arial"/>
          <w:sz w:val="20"/>
          <w:szCs w:val="20"/>
        </w:rPr>
        <w:t>….</w:t>
      </w:r>
      <w:r w:rsidRPr="001372F3">
        <w:rPr>
          <w:rFonts w:ascii="Arial" w:hAnsi="Arial" w:cs="Arial"/>
          <w:sz w:val="20"/>
          <w:szCs w:val="20"/>
        </w:rPr>
        <w:t>/</w:t>
      </w:r>
      <w:r w:rsidR="008960A0">
        <w:rPr>
          <w:rFonts w:ascii="Arial" w:hAnsi="Arial" w:cs="Arial"/>
          <w:sz w:val="20"/>
          <w:szCs w:val="20"/>
        </w:rPr>
        <w:t>…..</w:t>
      </w:r>
      <w:r w:rsidRPr="001372F3">
        <w:rPr>
          <w:rFonts w:ascii="Arial" w:hAnsi="Arial" w:cs="Arial"/>
          <w:sz w:val="20"/>
          <w:szCs w:val="20"/>
        </w:rPr>
        <w:t xml:space="preserve"> /20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</w:p>
    <w:p w14:paraId="1B13DEF1" w14:textId="230EAA30" w:rsidR="001372F3" w:rsidRPr="001372F3" w:rsidRDefault="001372F3" w:rsidP="001372F3">
      <w:pPr>
        <w:spacing w:line="360" w:lineRule="auto"/>
        <w:ind w:left="4536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Rady Gminy Banie z dnia …… listopada 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</w:t>
      </w:r>
    </w:p>
    <w:p w14:paraId="645C7766" w14:textId="77777777" w:rsidR="001372F3" w:rsidRPr="001372F3" w:rsidRDefault="001372F3" w:rsidP="001372F3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14:paraId="4A5D7891" w14:textId="77777777" w:rsidR="001372F3" w:rsidRPr="001372F3" w:rsidRDefault="001372F3" w:rsidP="001372F3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14:paraId="7EE73DD2" w14:textId="77777777"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Program współpracy Gminy Banie z organizacjami pozarządowymi</w:t>
      </w:r>
    </w:p>
    <w:p w14:paraId="083B97C1" w14:textId="1982DFED"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oraz innymi podmiotami prowadzącymi działalność pożytku publicznego na rok 202</w:t>
      </w:r>
      <w:r w:rsidR="00B86BC8">
        <w:rPr>
          <w:rFonts w:ascii="Arial" w:hAnsi="Arial" w:cs="Arial"/>
          <w:b/>
          <w:sz w:val="20"/>
          <w:szCs w:val="20"/>
        </w:rPr>
        <w:t>4</w:t>
      </w:r>
    </w:p>
    <w:p w14:paraId="71398154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14:paraId="462378E3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14:paraId="59E18297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1</w:t>
      </w:r>
    </w:p>
    <w:p w14:paraId="3B5BCACD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Postanowienia ogólne</w:t>
      </w:r>
    </w:p>
    <w:p w14:paraId="4B7FDC2F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ab/>
        <w:t>§ 1</w:t>
      </w:r>
      <w:r w:rsidRPr="001372F3">
        <w:rPr>
          <w:rFonts w:ascii="Arial" w:hAnsi="Arial" w:cs="Arial"/>
          <w:sz w:val="20"/>
          <w:szCs w:val="20"/>
        </w:rPr>
        <w:t>. Ilekroć w niniejszym programie jest mowa o:</w:t>
      </w:r>
    </w:p>
    <w:p w14:paraId="032EDC62" w14:textId="2E066A9D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programie – należy przez to rozumieć program współpracy Gminy Banie z organizacjami pozarządowymi oraz innymi podmiotami prowadzącymi działalność pożytku publicznego na rok 202</w:t>
      </w:r>
      <w:r w:rsidR="00B86BC8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>;</w:t>
      </w:r>
    </w:p>
    <w:p w14:paraId="37C93EE5" w14:textId="12521EAD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ustawie – należy przez to rozumieć ustawę z dnia 24 kwietnia 2003 r. o działalności pożytku publicznego i o wolontariacie (Dz. U. z 20</w:t>
      </w:r>
      <w:r w:rsidR="00E41751">
        <w:rPr>
          <w:rFonts w:ascii="Arial" w:hAnsi="Arial" w:cs="Arial"/>
          <w:sz w:val="20"/>
          <w:szCs w:val="20"/>
        </w:rPr>
        <w:t>2</w:t>
      </w:r>
      <w:r w:rsidR="00B86BC8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 poz. </w:t>
      </w:r>
      <w:r w:rsidR="00B86BC8">
        <w:rPr>
          <w:rFonts w:ascii="Arial" w:hAnsi="Arial" w:cs="Arial"/>
          <w:sz w:val="20"/>
          <w:szCs w:val="20"/>
        </w:rPr>
        <w:t>571</w:t>
      </w:r>
      <w:r w:rsidRPr="001372F3">
        <w:rPr>
          <w:rFonts w:ascii="Arial" w:hAnsi="Arial" w:cs="Arial"/>
          <w:sz w:val="20"/>
          <w:szCs w:val="20"/>
        </w:rPr>
        <w:t>);</w:t>
      </w:r>
    </w:p>
    <w:p w14:paraId="3E7E9FE0" w14:textId="77777777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organizacjach pozarządowych – należy przez to rozumieć organizacje pozarządowe oraz podmioty wymienione w art. 3 ust. 3 ustawy;</w:t>
      </w:r>
    </w:p>
    <w:p w14:paraId="1AC82633" w14:textId="77777777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dotacji – należy przez to rozumieć dotację w rozumieniu art. 2 pkt 1 ustawy;</w:t>
      </w:r>
    </w:p>
    <w:p w14:paraId="0B6E337E" w14:textId="77777777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gminie – należy przez to rozumieć Gminę Banie;</w:t>
      </w:r>
    </w:p>
    <w:p w14:paraId="1DBA2EC2" w14:textId="77777777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wójcie – należy przez to rozumieć Wójta Gminy Banie;</w:t>
      </w:r>
    </w:p>
    <w:p w14:paraId="0AA094FB" w14:textId="77777777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konkursie – należy przez to rozumieć otwarty konkurs ofert, o którym mowa w art. 11 ustawy;</w:t>
      </w:r>
    </w:p>
    <w:p w14:paraId="4D80261E" w14:textId="77777777" w:rsidR="001372F3" w:rsidRPr="001372F3" w:rsidRDefault="001372F3" w:rsidP="001372F3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372F3">
        <w:rPr>
          <w:rFonts w:ascii="Arial" w:hAnsi="Arial" w:cs="Arial"/>
          <w:sz w:val="20"/>
          <w:szCs w:val="20"/>
        </w:rPr>
        <w:t>komisji – należy przez to rozumieć komisję konkursową powołaną w celu opiniowania ofert złożonych w ramach konkursu.</w:t>
      </w:r>
    </w:p>
    <w:p w14:paraId="48432AEF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 xml:space="preserve">§ 2. </w:t>
      </w:r>
      <w:r w:rsidRPr="001372F3">
        <w:rPr>
          <w:rFonts w:ascii="Arial" w:hAnsi="Arial" w:cs="Arial"/>
          <w:color w:val="000000"/>
          <w:sz w:val="20"/>
          <w:szCs w:val="2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9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color w:val="000000"/>
          <w:sz w:val="20"/>
          <w:szCs w:val="20"/>
        </w:rPr>
        <w:t xml:space="preserve"> w zakładce „organizacje pozarządowe”.</w:t>
      </w:r>
    </w:p>
    <w:p w14:paraId="53D2EB17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5D91AA25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2</w:t>
      </w:r>
    </w:p>
    <w:p w14:paraId="383930A6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 xml:space="preserve">Cel główny i cele szczegółowe programu </w:t>
      </w:r>
    </w:p>
    <w:p w14:paraId="050C16AB" w14:textId="77777777" w:rsidR="001372F3" w:rsidRPr="001372F3" w:rsidRDefault="001372F3" w:rsidP="001372F3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3.</w:t>
      </w:r>
      <w:r w:rsidRPr="001372F3">
        <w:rPr>
          <w:rFonts w:ascii="Arial" w:hAnsi="Arial" w:cs="Arial"/>
          <w:sz w:val="20"/>
          <w:szCs w:val="20"/>
        </w:rPr>
        <w:t xml:space="preserve"> Celem głównym programu jest efektywne wykorzystanie społecznej aktywności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w zaspokajaniu potrzeb społecznych mieszkańców gminy oraz wzmocnienie rozwoju społeczeństwa obywatelskiego poprzez budowanie i umacnianie partnerstwa pomiędzy gminą a organizacjami pozarządowymi.</w:t>
      </w:r>
    </w:p>
    <w:p w14:paraId="3BCE40BD" w14:textId="77777777" w:rsidR="001372F3" w:rsidRPr="001372F3" w:rsidRDefault="001372F3" w:rsidP="001372F3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4.</w:t>
      </w:r>
      <w:r w:rsidRPr="001372F3">
        <w:rPr>
          <w:rFonts w:ascii="Arial" w:hAnsi="Arial" w:cs="Arial"/>
          <w:sz w:val="20"/>
          <w:szCs w:val="20"/>
        </w:rPr>
        <w:t xml:space="preserve"> Celami szczegółowymi programu są:</w:t>
      </w:r>
    </w:p>
    <w:p w14:paraId="72966959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zapewnienie efektywnego wykonywania zadań publicznych gminy poprzez włączenie w ich realizację organizacji pozarządowych;</w:t>
      </w:r>
    </w:p>
    <w:p w14:paraId="0F54819B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stworzenie warunków do zwiększenia aktywności społecznej;</w:t>
      </w:r>
    </w:p>
    <w:p w14:paraId="37FCDDF7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racjonalne wykorzystanie publicznych środków finansowych;</w:t>
      </w:r>
    </w:p>
    <w:p w14:paraId="7ADC3195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podniesienie efektywności działań w sferze wykonywania zadań publicznych;</w:t>
      </w:r>
    </w:p>
    <w:p w14:paraId="6C670DB3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umacnianie w świadomości społecznej poczucia odpowiedzialności za swoje otoczenie, wspólnotę lokalną oraz jej tradycje;</w:t>
      </w:r>
    </w:p>
    <w:p w14:paraId="48856D82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lastRenderedPageBreak/>
        <w:t>integracja podmiotów realizujących zadania publiczne;</w:t>
      </w:r>
    </w:p>
    <w:p w14:paraId="41C6FA34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wzmocnienie potencjału organizacji oraz rozwój wolontariatu;</w:t>
      </w:r>
    </w:p>
    <w:p w14:paraId="09797EE7" w14:textId="77777777" w:rsidR="001372F3" w:rsidRPr="001372F3" w:rsidRDefault="001372F3" w:rsidP="001372F3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prezentacja dorobku organizacji i promowanie ich osiągnięć.</w:t>
      </w:r>
    </w:p>
    <w:p w14:paraId="15060783" w14:textId="77777777" w:rsidR="001372F3" w:rsidRPr="001372F3" w:rsidRDefault="001372F3" w:rsidP="001372F3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35AEAC8" w14:textId="77777777" w:rsidR="001372F3" w:rsidRPr="001372F3" w:rsidRDefault="001372F3" w:rsidP="001372F3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3</w:t>
      </w:r>
    </w:p>
    <w:p w14:paraId="71EDCB5A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Zasady współpracy</w:t>
      </w:r>
    </w:p>
    <w:p w14:paraId="4A9F2D96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372F3">
        <w:rPr>
          <w:rFonts w:ascii="Arial" w:hAnsi="Arial" w:cs="Arial"/>
          <w:b/>
          <w:sz w:val="20"/>
          <w:szCs w:val="20"/>
        </w:rPr>
        <w:t>§ 5.</w:t>
      </w:r>
      <w:r w:rsidRPr="001372F3">
        <w:rPr>
          <w:rFonts w:ascii="Arial" w:hAnsi="Arial" w:cs="Arial"/>
          <w:sz w:val="20"/>
          <w:szCs w:val="20"/>
        </w:rPr>
        <w:t xml:space="preserve"> Gmina opiera swoją współpracę z organizacjami pozarządowymi na następujących zasadach:</w:t>
      </w:r>
    </w:p>
    <w:p w14:paraId="57A4B0ED" w14:textId="77777777"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14:paraId="64246157" w14:textId="77777777"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 w:rsidRPr="001372F3">
        <w:rPr>
          <w:rFonts w:ascii="Arial" w:hAnsi="Arial" w:cs="Arial"/>
          <w:sz w:val="20"/>
          <w:szCs w:val="20"/>
        </w:rPr>
        <w:t>consensusu</w:t>
      </w:r>
      <w:proofErr w:type="spellEnd"/>
      <w:r w:rsidRPr="001372F3">
        <w:rPr>
          <w:rFonts w:ascii="Arial" w:hAnsi="Arial" w:cs="Arial"/>
          <w:sz w:val="20"/>
          <w:szCs w:val="20"/>
        </w:rPr>
        <w:t>;</w:t>
      </w:r>
    </w:p>
    <w:p w14:paraId="62B7405D" w14:textId="77777777"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14:paraId="2B2D0FFF" w14:textId="77777777"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14:paraId="7ACB65CD" w14:textId="77777777"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14:paraId="680D6434" w14:textId="77777777" w:rsidR="001372F3" w:rsidRPr="001372F3" w:rsidRDefault="001372F3" w:rsidP="001372F3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14:paraId="64CA0D1C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665CC6E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4</w:t>
      </w:r>
    </w:p>
    <w:p w14:paraId="7A6068F5" w14:textId="77777777" w:rsidR="001372F3" w:rsidRPr="001372F3" w:rsidRDefault="001372F3" w:rsidP="001372F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Zakres przedmiotowy</w:t>
      </w:r>
    </w:p>
    <w:p w14:paraId="5FA76667" w14:textId="3FBC3E9E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6.</w:t>
      </w:r>
      <w:r w:rsidRPr="001372F3">
        <w:rPr>
          <w:rFonts w:ascii="Arial" w:hAnsi="Arial" w:cs="Arial"/>
          <w:sz w:val="20"/>
          <w:szCs w:val="20"/>
        </w:rPr>
        <w:t xml:space="preserve"> 1. </w:t>
      </w:r>
      <w:r w:rsidRPr="001372F3">
        <w:rPr>
          <w:rFonts w:ascii="Arial" w:hAnsi="Arial" w:cs="Arial"/>
          <w:color w:val="000000"/>
          <w:sz w:val="20"/>
          <w:szCs w:val="20"/>
        </w:rPr>
        <w:t>Przedmiotem współpracy gminy z organizacjami pozarządowymi w roku 202</w:t>
      </w:r>
      <w:r w:rsidR="00974662">
        <w:rPr>
          <w:rFonts w:ascii="Arial" w:hAnsi="Arial" w:cs="Arial"/>
          <w:color w:val="000000"/>
          <w:sz w:val="20"/>
          <w:szCs w:val="20"/>
        </w:rPr>
        <w:t>4</w:t>
      </w:r>
      <w:r w:rsidRPr="001372F3">
        <w:rPr>
          <w:rFonts w:ascii="Arial" w:hAnsi="Arial" w:cs="Arial"/>
          <w:color w:val="000000"/>
          <w:sz w:val="20"/>
          <w:szCs w:val="20"/>
        </w:rPr>
        <w:t xml:space="preserve"> jest:</w:t>
      </w:r>
    </w:p>
    <w:p w14:paraId="341070BC" w14:textId="77777777" w:rsidR="001372F3" w:rsidRPr="001372F3" w:rsidRDefault="001372F3" w:rsidP="001372F3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określanie potrzeb organizacji pozarządowych i wypracowanie sposobu ich zaspakajania;</w:t>
      </w:r>
    </w:p>
    <w:p w14:paraId="75C1A4AD" w14:textId="77777777" w:rsidR="001372F3" w:rsidRPr="001372F3" w:rsidRDefault="001372F3" w:rsidP="001372F3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realizacja zadań gminy w sferze pożytku publicznego.</w:t>
      </w:r>
    </w:p>
    <w:p w14:paraId="20D76C86" w14:textId="2717CFF1" w:rsidR="001372F3" w:rsidRPr="001372F3" w:rsidRDefault="001372F3" w:rsidP="001372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2. Współpraca gminy z organizacjami pozarządowymi w roku 202</w:t>
      </w:r>
      <w:r w:rsidR="00974662">
        <w:rPr>
          <w:rFonts w:ascii="Arial" w:hAnsi="Arial" w:cs="Arial"/>
          <w:color w:val="000000"/>
          <w:sz w:val="20"/>
          <w:szCs w:val="20"/>
        </w:rPr>
        <w:t>4</w:t>
      </w:r>
      <w:r w:rsidRPr="001372F3">
        <w:rPr>
          <w:rFonts w:ascii="Arial" w:hAnsi="Arial" w:cs="Arial"/>
          <w:color w:val="000000"/>
          <w:sz w:val="20"/>
          <w:szCs w:val="20"/>
        </w:rPr>
        <w:t xml:space="preserve"> będzie się odbywać głównie przy uwzględnieniu:</w:t>
      </w:r>
    </w:p>
    <w:p w14:paraId="036B04E9" w14:textId="77777777" w:rsidR="001372F3" w:rsidRPr="001372F3" w:rsidRDefault="001372F3" w:rsidP="001372F3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priorytetów zawartych w Strategii Rozwoju Gminy;</w:t>
      </w:r>
    </w:p>
    <w:p w14:paraId="3BA802E9" w14:textId="77777777" w:rsidR="001372F3" w:rsidRPr="001372F3" w:rsidRDefault="001372F3" w:rsidP="001372F3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priorytetów zawartych w programie.</w:t>
      </w:r>
    </w:p>
    <w:p w14:paraId="37847B30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lastRenderedPageBreak/>
        <w:t>Rozdział 5</w:t>
      </w:r>
    </w:p>
    <w:p w14:paraId="7076B268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Formy współpracy</w:t>
      </w:r>
    </w:p>
    <w:p w14:paraId="14A7350C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7.</w:t>
      </w:r>
      <w:r w:rsidRPr="001372F3">
        <w:rPr>
          <w:rFonts w:ascii="Arial" w:hAnsi="Arial" w:cs="Arial"/>
          <w:sz w:val="20"/>
          <w:szCs w:val="20"/>
        </w:rPr>
        <w:t xml:space="preserve"> 1. Współpraca gminy z organizacjami pozarządowymi odbywa się w formach finansowych i niefinansowych.</w:t>
      </w:r>
    </w:p>
    <w:p w14:paraId="6DAACB2C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Finansowe formy współpracy obejmują:</w:t>
      </w:r>
    </w:p>
    <w:p w14:paraId="4C415191" w14:textId="77777777" w:rsidR="001372F3" w:rsidRPr="001372F3" w:rsidRDefault="001372F3" w:rsidP="001372F3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zlecanie organizacjom pozarządowym realizacji zadań publicznych na zasadach określonych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w ustawie, które może mieć formy:</w:t>
      </w:r>
    </w:p>
    <w:p w14:paraId="00E307D0" w14:textId="77777777" w:rsidR="001372F3" w:rsidRPr="001372F3" w:rsidRDefault="001372F3" w:rsidP="001372F3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powierzania wykonywania zadań publicznych, wraz z udzieleniem dotacji na finansowanie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 xml:space="preserve">ich </w:t>
      </w:r>
      <w:r w:rsidR="008B1257" w:rsidRPr="001372F3">
        <w:rPr>
          <w:rFonts w:ascii="Arial" w:hAnsi="Arial" w:cs="Arial"/>
          <w:sz w:val="20"/>
          <w:szCs w:val="20"/>
        </w:rPr>
        <w:t>realizacji</w:t>
      </w:r>
      <w:r w:rsidRPr="001372F3">
        <w:rPr>
          <w:rFonts w:ascii="Arial" w:hAnsi="Arial" w:cs="Arial"/>
          <w:sz w:val="20"/>
          <w:szCs w:val="20"/>
        </w:rPr>
        <w:t xml:space="preserve"> lub</w:t>
      </w:r>
    </w:p>
    <w:p w14:paraId="20AF6BC4" w14:textId="77777777" w:rsidR="001372F3" w:rsidRPr="001372F3" w:rsidRDefault="001372F3" w:rsidP="001372F3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wspierania wykonywania zadań publicznych, wraz z udzieleniem dotacji na dofinansowanie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ich realizacji;</w:t>
      </w:r>
    </w:p>
    <w:p w14:paraId="04C5F056" w14:textId="77777777" w:rsidR="001372F3" w:rsidRPr="001372F3" w:rsidRDefault="001372F3" w:rsidP="001372F3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dofinansowanie realizacji zadań publicznych, na które organizacje pozarządowe otrzymały środki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z innych źródeł niż gmina, a które wymagają wnoszenia przez wnioskodawców wkładu własnego.</w:t>
      </w:r>
    </w:p>
    <w:p w14:paraId="38A1BFB7" w14:textId="77777777" w:rsidR="001372F3" w:rsidRPr="001372F3" w:rsidRDefault="001372F3" w:rsidP="001372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3. Powierzanie lub wspieranie, o których mowa w ust. 2 pkt 1, może się odbywać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w szczególności poprzez organizację konkursów oraz w trybie opisanym w art. 19a ustawy.</w:t>
      </w:r>
    </w:p>
    <w:p w14:paraId="30448E9C" w14:textId="77777777" w:rsidR="001372F3" w:rsidRPr="001372F3" w:rsidRDefault="001372F3" w:rsidP="001372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4. Niefinansowe formy współpracy obejmują:</w:t>
      </w:r>
    </w:p>
    <w:p w14:paraId="511FBE9A" w14:textId="77777777"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wzajemne informowanie się o planowanych kierunkach działalności;</w:t>
      </w:r>
    </w:p>
    <w:p w14:paraId="49E0022C" w14:textId="77777777"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konsultowanie z organizacjami pozarządowymi projektów aktów prawa miejscowego </w:t>
      </w:r>
      <w:r w:rsidRPr="001372F3">
        <w:rPr>
          <w:rFonts w:ascii="Arial" w:hAnsi="Arial" w:cs="Arial"/>
          <w:sz w:val="20"/>
          <w:szCs w:val="20"/>
        </w:rPr>
        <w:br/>
        <w:t>w dziedzinach dotyczących działalności statutowej tych organizacji;</w:t>
      </w:r>
    </w:p>
    <w:p w14:paraId="31C01EDD" w14:textId="77777777"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konsultowanie projektów aktów normatywnych dotyczących sfery zadań publicznych, o której mowa w art. 4 ustawy, z radą działalności pożytku publicznego, w przypadku jej utworzenia;</w:t>
      </w:r>
    </w:p>
    <w:p w14:paraId="326CC5B3" w14:textId="77777777" w:rsidR="001372F3" w:rsidRPr="001372F3" w:rsidRDefault="001372F3" w:rsidP="001372F3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tworzenie, w miarę potrzeb, wspólnych zespołów o charakterze doradczym </w:t>
      </w:r>
      <w:r w:rsidRPr="001372F3">
        <w:rPr>
          <w:rFonts w:ascii="Arial" w:hAnsi="Arial" w:cs="Arial"/>
          <w:sz w:val="20"/>
          <w:szCs w:val="20"/>
        </w:rPr>
        <w:br/>
        <w:t>i inicjatywnym, złożonych z przedstawicieli organizacji pozarządowych oraz przedstawicieli właściwych organów gminy wraz z określeniem przedmiotu ich działania;</w:t>
      </w:r>
    </w:p>
    <w:p w14:paraId="11E92D76" w14:textId="77777777"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promocję działalności organizacji pozarządowych na stronie internetowej gminy;</w:t>
      </w:r>
    </w:p>
    <w:p w14:paraId="3981BBA5" w14:textId="4163DC72"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użyczanie bądź wynajmowanie, na preferencyjnych warunkach, lokali i sprzętu na działania prowadzone przez organizacje pozarządowe, w tym w szczególności w </w:t>
      </w:r>
      <w:r w:rsidR="00D0099A">
        <w:rPr>
          <w:rFonts w:ascii="Arial" w:hAnsi="Arial" w:cs="Arial"/>
          <w:sz w:val="20"/>
          <w:szCs w:val="20"/>
        </w:rPr>
        <w:t>Domu Kultury w Baniach</w:t>
      </w:r>
      <w:r w:rsidRPr="001372F3">
        <w:rPr>
          <w:rFonts w:ascii="Arial" w:hAnsi="Arial" w:cs="Arial"/>
          <w:sz w:val="20"/>
          <w:szCs w:val="20"/>
        </w:rPr>
        <w:t xml:space="preserve"> oraz sali posiedzeń urzędu gminy;</w:t>
      </w:r>
    </w:p>
    <w:p w14:paraId="41087020" w14:textId="77777777"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organizowanie spotkań służących wymianie doświadczeń, integracji organizacji pozarządowych;</w:t>
      </w:r>
    </w:p>
    <w:p w14:paraId="7BC24487" w14:textId="77777777"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zapewnienie udziału przedstawicieli organizacji pozarządowych w opracowaniu lokalnych planów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i programów rozwoju;</w:t>
      </w:r>
    </w:p>
    <w:p w14:paraId="66CBE521" w14:textId="77777777"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świadczenie przez specjalistów gminy usług na rzecz organizacji pozarządowych (np. radca prawny);</w:t>
      </w:r>
    </w:p>
    <w:p w14:paraId="37220705" w14:textId="77777777" w:rsidR="001372F3" w:rsidRPr="001372F3" w:rsidRDefault="001372F3" w:rsidP="001372F3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realizowanie innych form współpracy, zgodnych z celami niniejszego programu.</w:t>
      </w:r>
    </w:p>
    <w:p w14:paraId="2F74111A" w14:textId="77777777" w:rsidR="001372F3" w:rsidRPr="001372F3" w:rsidRDefault="001372F3" w:rsidP="001372F3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12C0D476" w14:textId="77777777" w:rsidR="001372F3" w:rsidRPr="001372F3" w:rsidRDefault="001372F3" w:rsidP="001372F3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rFonts w:ascii="Arial" w:hAnsi="Arial" w:cs="Arial"/>
          <w:b/>
        </w:rPr>
      </w:pPr>
      <w:r w:rsidRPr="001372F3">
        <w:rPr>
          <w:rFonts w:ascii="Arial" w:hAnsi="Arial" w:cs="Arial"/>
          <w:b/>
        </w:rPr>
        <w:t>Rozdział 6</w:t>
      </w:r>
    </w:p>
    <w:p w14:paraId="0AA36752" w14:textId="77777777" w:rsidR="001372F3" w:rsidRPr="001372F3" w:rsidRDefault="001372F3" w:rsidP="001372F3">
      <w:pPr>
        <w:pStyle w:val="Tekstpodstawowy22"/>
        <w:tabs>
          <w:tab w:val="left" w:pos="720"/>
        </w:tabs>
        <w:spacing w:line="360" w:lineRule="auto"/>
        <w:jc w:val="center"/>
        <w:rPr>
          <w:rFonts w:ascii="Arial" w:hAnsi="Arial" w:cs="Arial"/>
          <w:b/>
        </w:rPr>
      </w:pPr>
      <w:r w:rsidRPr="001372F3">
        <w:rPr>
          <w:rFonts w:ascii="Arial" w:hAnsi="Arial" w:cs="Arial"/>
          <w:b/>
        </w:rPr>
        <w:t>Priorytetowe zadania publiczne</w:t>
      </w:r>
    </w:p>
    <w:p w14:paraId="39BF6DF6" w14:textId="7422F1E1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>§ 8.</w:t>
      </w:r>
      <w:r w:rsidRPr="001372F3">
        <w:rPr>
          <w:rFonts w:ascii="Arial" w:hAnsi="Arial" w:cs="Arial"/>
          <w:bCs/>
          <w:sz w:val="20"/>
          <w:szCs w:val="20"/>
        </w:rPr>
        <w:t xml:space="preserve"> 1. </w:t>
      </w:r>
      <w:r w:rsidRPr="001372F3">
        <w:rPr>
          <w:rFonts w:ascii="Arial" w:hAnsi="Arial" w:cs="Arial"/>
          <w:sz w:val="20"/>
          <w:szCs w:val="20"/>
        </w:rPr>
        <w:t>Jako priorytetowe zadania publiczne gminy na 202</w:t>
      </w:r>
      <w:r w:rsidR="00974662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r. określa się zadania </w:t>
      </w:r>
      <w:r w:rsidRPr="001372F3">
        <w:rPr>
          <w:rFonts w:ascii="Arial" w:hAnsi="Arial" w:cs="Arial"/>
          <w:sz w:val="20"/>
          <w:szCs w:val="20"/>
        </w:rPr>
        <w:br/>
        <w:t>z zakresu:</w:t>
      </w:r>
    </w:p>
    <w:p w14:paraId="7FEA408B" w14:textId="77777777"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372F3">
        <w:rPr>
          <w:rFonts w:ascii="Arial" w:hAnsi="Arial" w:cs="Arial"/>
          <w:sz w:val="20"/>
          <w:szCs w:val="20"/>
        </w:rPr>
        <w:t>wspierania i upowszechniania kultury fizycznej;</w:t>
      </w:r>
    </w:p>
    <w:p w14:paraId="58BB0DF4" w14:textId="77777777" w:rsidR="001372F3" w:rsidRP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działalności wspomagającej rozwój wspólnot i społeczności lokalnych;</w:t>
      </w:r>
    </w:p>
    <w:p w14:paraId="1B13346B" w14:textId="77777777" w:rsidR="001372F3" w:rsidRDefault="001372F3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turystyki i krajoznawstwa</w:t>
      </w:r>
      <w:r w:rsidR="001F090A">
        <w:rPr>
          <w:rFonts w:ascii="Arial" w:hAnsi="Arial" w:cs="Arial"/>
          <w:sz w:val="20"/>
          <w:szCs w:val="20"/>
        </w:rPr>
        <w:t>;</w:t>
      </w:r>
    </w:p>
    <w:p w14:paraId="4ACE9A21" w14:textId="77777777" w:rsidR="001F090A" w:rsidRDefault="001F090A" w:rsidP="001372F3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działania na rzecz osób zagrożonych wykluczeniem społecznym w tym z niepełnosprawnościami;</w:t>
      </w:r>
    </w:p>
    <w:p w14:paraId="72FBB2BC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Gmina może współpracować z organizacjami pozarządowymi przy realizacji innych niż wymienione w programie zadań publicznych, pod warunkiem ich zgodności z celami programu.</w:t>
      </w:r>
    </w:p>
    <w:p w14:paraId="3D04D2D4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7D18E4A8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7</w:t>
      </w:r>
    </w:p>
    <w:p w14:paraId="3F08F279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Okres realizacji programu</w:t>
      </w:r>
    </w:p>
    <w:p w14:paraId="554AE618" w14:textId="137A73DC" w:rsidR="001372F3" w:rsidRPr="001372F3" w:rsidRDefault="001372F3" w:rsidP="001372F3">
      <w:pPr>
        <w:widowControl w:val="0"/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ab/>
        <w:t>§ 9.</w:t>
      </w:r>
      <w:r w:rsidRPr="001372F3">
        <w:rPr>
          <w:rFonts w:ascii="Arial" w:hAnsi="Arial" w:cs="Arial"/>
          <w:sz w:val="20"/>
          <w:szCs w:val="20"/>
        </w:rPr>
        <w:t xml:space="preserve"> Program będzie realizowany od 1 stycznia 202</w:t>
      </w:r>
      <w:r w:rsidR="00974662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r. do 31 grudnia 202</w:t>
      </w:r>
      <w:r w:rsidR="00974662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r.</w:t>
      </w:r>
    </w:p>
    <w:p w14:paraId="356A1444" w14:textId="77777777" w:rsidR="001372F3" w:rsidRPr="001372F3" w:rsidRDefault="001372F3" w:rsidP="001372F3">
      <w:pPr>
        <w:widowControl w:val="0"/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1983D9C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8</w:t>
      </w:r>
    </w:p>
    <w:p w14:paraId="08805966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Sposób realizacji programu</w:t>
      </w:r>
    </w:p>
    <w:p w14:paraId="3EF25BB9" w14:textId="77777777" w:rsidR="001372F3" w:rsidRPr="001372F3" w:rsidRDefault="001372F3" w:rsidP="001372F3">
      <w:pPr>
        <w:widowControl w:val="0"/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ab/>
        <w:t>§ 10.</w:t>
      </w:r>
      <w:r w:rsidRPr="001372F3">
        <w:rPr>
          <w:rFonts w:ascii="Arial" w:hAnsi="Arial" w:cs="Arial"/>
          <w:sz w:val="20"/>
          <w:szCs w:val="20"/>
        </w:rPr>
        <w:t xml:space="preserve"> W realizacji programu uczestniczą:</w:t>
      </w:r>
    </w:p>
    <w:p w14:paraId="72B58E7D" w14:textId="77777777"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rada gminy i jej komisje w zakresie:</w:t>
      </w:r>
    </w:p>
    <w:p w14:paraId="3A2839C9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wytyczania polityki społecznej i finansowej oraz priorytetów w sferze współpracy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z organizacjami,</w:t>
      </w:r>
    </w:p>
    <w:p w14:paraId="343DAEE9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uchwalania programu i innych uchwał dotyczących działalności organizacji;</w:t>
      </w:r>
    </w:p>
    <w:p w14:paraId="3D6BE0C9" w14:textId="77777777"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wójt w zakresie:</w:t>
      </w:r>
    </w:p>
    <w:p w14:paraId="6E9B4513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realizacji polityki społecznej i finansowej wytyczonej przez radę gminy,</w:t>
      </w:r>
    </w:p>
    <w:p w14:paraId="55B5E3BC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procedur przeprowadzania konkursów,</w:t>
      </w:r>
    </w:p>
    <w:p w14:paraId="3DEE8AA0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zawierania umów o powierzenie lub wspieranie zadań publicznych i udzielania dotacji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z budżetu gminy,</w:t>
      </w:r>
    </w:p>
    <w:p w14:paraId="0348E21D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złożenia sprawozdania radzie gminy z realizacji programu;</w:t>
      </w:r>
    </w:p>
    <w:p w14:paraId="1E1718AD" w14:textId="77777777"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pracownicy urzędu gminy w zakresie:</w:t>
      </w:r>
    </w:p>
    <w:p w14:paraId="771A69C8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przygotowywania i przeprowadzania procedur przyznawania dotacji,</w:t>
      </w:r>
    </w:p>
    <w:p w14:paraId="4B5912B2" w14:textId="5D9003AB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udzielania i zamieszczania informacji o realizacji zadań i wydatkowanych środkach na stronie interneto</w:t>
      </w:r>
      <w:r w:rsidR="00E07F04">
        <w:rPr>
          <w:rFonts w:ascii="Arial" w:hAnsi="Arial" w:cs="Arial"/>
          <w:sz w:val="20"/>
          <w:szCs w:val="20"/>
        </w:rPr>
        <w:t xml:space="preserve">wej </w:t>
      </w:r>
      <w:hyperlink r:id="rId10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w zakładce „organizacje pozarządowe”,</w:t>
      </w:r>
    </w:p>
    <w:p w14:paraId="332F0604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sporządzania umów, przekazywania i rozliczania środków finansowych,</w:t>
      </w:r>
    </w:p>
    <w:p w14:paraId="2E0688A4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merytorycznej oceny zadań i ich celowości,</w:t>
      </w:r>
    </w:p>
    <w:p w14:paraId="4BB4D677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współdziałania w pozafinansowych formach współpracy;</w:t>
      </w:r>
    </w:p>
    <w:p w14:paraId="739479BB" w14:textId="77777777"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organizacje pozarządowe w zakresie:</w:t>
      </w:r>
    </w:p>
    <w:p w14:paraId="220EE75B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inicjowania ciekawych przedsięwzięć i programów,</w:t>
      </w:r>
    </w:p>
    <w:p w14:paraId="30CE619B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promowania swojej działalności,</w:t>
      </w:r>
    </w:p>
    <w:p w14:paraId="78833F16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korzystania z możliwości, określonych w pozafinansowych formach współpracy,</w:t>
      </w:r>
    </w:p>
    <w:p w14:paraId="5E182FA4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ubiegania się o dotacje,</w:t>
      </w:r>
    </w:p>
    <w:p w14:paraId="60E8A222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efektywnej realizacji powierzonych zadań publicznych i prawidłowego wykorzystania środków finansowych,</w:t>
      </w:r>
    </w:p>
    <w:p w14:paraId="57A0E058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współtworzenia i opiniowania projektów uchwał w zakresie dotyczącym ich działalności;</w:t>
      </w:r>
    </w:p>
    <w:p w14:paraId="51CB82AF" w14:textId="77777777" w:rsidR="001372F3" w:rsidRPr="001372F3" w:rsidRDefault="001372F3" w:rsidP="001372F3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Gminna Rada Działalności Pożytku Publicznego, w przypadku jej powołania, w zakresie: </w:t>
      </w:r>
    </w:p>
    <w:p w14:paraId="076150F0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współtworzenia i opiniowania projektów uchwał w zakresie dotyczącym działalności organizacji pozarządowych,</w:t>
      </w:r>
    </w:p>
    <w:p w14:paraId="3B6AC71A" w14:textId="77777777" w:rsidR="001372F3" w:rsidRPr="001372F3" w:rsidRDefault="001372F3" w:rsidP="001372F3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inicjowania kierunków rozwoju współpracy między podmiotami uczestniczącymi w realizacji programu.</w:t>
      </w:r>
    </w:p>
    <w:p w14:paraId="0A6507F7" w14:textId="77777777" w:rsidR="009177D3" w:rsidRDefault="009177D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60EF4833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lastRenderedPageBreak/>
        <w:t>Rozdział 9</w:t>
      </w:r>
    </w:p>
    <w:p w14:paraId="56B1B294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Wysokość środków przeznaczonych na realizację programu</w:t>
      </w:r>
    </w:p>
    <w:p w14:paraId="7A1CC0BD" w14:textId="0526F968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§ 11.</w:t>
      </w:r>
      <w:r w:rsidRPr="001372F3">
        <w:rPr>
          <w:rFonts w:ascii="Arial" w:hAnsi="Arial" w:cs="Arial"/>
          <w:sz w:val="20"/>
          <w:szCs w:val="20"/>
        </w:rPr>
        <w:t xml:space="preserve"> 1. W roku 202</w:t>
      </w:r>
      <w:r w:rsidR="00974662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na realizację zadań publicznych objętych niniejszym programem przeznacza się kwotę w wysokości co najmniej </w:t>
      </w:r>
      <w:r w:rsidR="00FA25F4">
        <w:rPr>
          <w:rFonts w:ascii="Arial" w:hAnsi="Arial" w:cs="Arial"/>
          <w:sz w:val="20"/>
          <w:szCs w:val="20"/>
        </w:rPr>
        <w:t>2</w:t>
      </w:r>
      <w:r w:rsidR="00974662">
        <w:rPr>
          <w:rFonts w:ascii="Arial" w:hAnsi="Arial" w:cs="Arial"/>
          <w:sz w:val="20"/>
          <w:szCs w:val="20"/>
        </w:rPr>
        <w:t>65</w:t>
      </w:r>
      <w:r w:rsidR="00FA25F4">
        <w:rPr>
          <w:rFonts w:ascii="Arial" w:hAnsi="Arial" w:cs="Arial"/>
          <w:sz w:val="20"/>
          <w:szCs w:val="20"/>
        </w:rPr>
        <w:t>.000,00</w:t>
      </w:r>
      <w:r w:rsidRPr="001372F3">
        <w:rPr>
          <w:rFonts w:ascii="Arial" w:hAnsi="Arial" w:cs="Arial"/>
          <w:sz w:val="20"/>
          <w:szCs w:val="20"/>
        </w:rPr>
        <w:t xml:space="preserve"> zł.</w:t>
      </w:r>
    </w:p>
    <w:p w14:paraId="3C1AFEDB" w14:textId="3CCD5C3D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Powyższe środki zabezpieczone zostaną w budżecie gminy na 202</w:t>
      </w:r>
      <w:r w:rsidR="00974662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 rok.</w:t>
      </w:r>
    </w:p>
    <w:p w14:paraId="72AFFC7C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761496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10</w:t>
      </w:r>
    </w:p>
    <w:p w14:paraId="21009BEE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Sposób oceny realizacji programu</w:t>
      </w:r>
    </w:p>
    <w:p w14:paraId="2F6AC058" w14:textId="77777777" w:rsidR="001372F3" w:rsidRPr="001372F3" w:rsidRDefault="001372F3" w:rsidP="001372F3">
      <w:pPr>
        <w:spacing w:line="360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ab/>
      </w:r>
      <w:r w:rsidRPr="001372F3">
        <w:rPr>
          <w:rFonts w:ascii="Arial" w:hAnsi="Arial" w:cs="Arial"/>
          <w:b/>
          <w:color w:val="000000"/>
          <w:sz w:val="20"/>
          <w:szCs w:val="20"/>
        </w:rPr>
        <w:t xml:space="preserve">§ 12. </w:t>
      </w:r>
      <w:r w:rsidRPr="001372F3">
        <w:rPr>
          <w:rFonts w:ascii="Arial" w:hAnsi="Arial" w:cs="Arial"/>
          <w:color w:val="000000"/>
          <w:sz w:val="20"/>
          <w:szCs w:val="20"/>
        </w:rPr>
        <w:t>1. Miernikami efektywności realizacji programu w danym roku będą informacje dotyczące w szczególności:</w:t>
      </w:r>
    </w:p>
    <w:p w14:paraId="2D61C35E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ogłoszonych otwartych konkursów ofert;</w:t>
      </w:r>
    </w:p>
    <w:p w14:paraId="1A90A6FF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złożonych ofert w otwartych konkursach ofert;</w:t>
      </w:r>
    </w:p>
    <w:p w14:paraId="3A6340CE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liczba wybranych ofert w otwartych konkursach ofert;</w:t>
      </w:r>
    </w:p>
    <w:p w14:paraId="0CB9F335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zawartych umów na realizację zadania publicznego;</w:t>
      </w:r>
    </w:p>
    <w:p w14:paraId="54B3FFF6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organizacji pozarządowych korzystających z dotacji;</w:t>
      </w:r>
    </w:p>
    <w:p w14:paraId="186F53B1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wysokości kwot udzielonych w poszczególnych obszarach zadaniowych;</w:t>
      </w:r>
    </w:p>
    <w:p w14:paraId="01EA602E" w14:textId="77777777" w:rsidR="001372F3" w:rsidRPr="001372F3" w:rsidRDefault="001372F3" w:rsidP="001372F3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liczby beneficjentów biorących udział w realizowanym zadaniu publicznym;</w:t>
      </w:r>
    </w:p>
    <w:p w14:paraId="17788501" w14:textId="77777777" w:rsidR="001372F3" w:rsidRPr="001372F3" w:rsidRDefault="001372F3" w:rsidP="001372F3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color w:val="000000"/>
          <w:sz w:val="20"/>
          <w:szCs w:val="20"/>
        </w:rPr>
        <w:t>wysokości środków finansowych przeznaczonych przez organizacje pozarządowe na realizację zadań publicznych;</w:t>
      </w:r>
    </w:p>
    <w:p w14:paraId="05932500" w14:textId="77777777" w:rsidR="001372F3" w:rsidRPr="001372F3" w:rsidRDefault="001372F3" w:rsidP="001372F3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wysokości</w:t>
      </w:r>
      <w:r w:rsidRPr="001372F3">
        <w:rPr>
          <w:rFonts w:ascii="Arial" w:hAnsi="Arial" w:cs="Arial"/>
          <w:color w:val="000000"/>
          <w:sz w:val="20"/>
          <w:szCs w:val="20"/>
        </w:rPr>
        <w:t xml:space="preserve"> środków finansowych przeznaczonych na realizację programu.</w:t>
      </w:r>
    </w:p>
    <w:p w14:paraId="78FF2CDD" w14:textId="343D8FCB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2. Wójt nie później niż do dnia 31 maja 202</w:t>
      </w:r>
      <w:r w:rsidR="00974662">
        <w:rPr>
          <w:rFonts w:ascii="Arial" w:hAnsi="Arial" w:cs="Arial"/>
          <w:sz w:val="20"/>
          <w:szCs w:val="20"/>
        </w:rPr>
        <w:t>5</w:t>
      </w:r>
      <w:r w:rsidRPr="001372F3">
        <w:rPr>
          <w:rFonts w:ascii="Arial" w:hAnsi="Arial" w:cs="Arial"/>
          <w:sz w:val="20"/>
          <w:szCs w:val="20"/>
        </w:rPr>
        <w:t xml:space="preserve"> roku, przedłoży Radzie Gminy Banie sprawozdanie z realizacji programu.</w:t>
      </w:r>
    </w:p>
    <w:p w14:paraId="70691F81" w14:textId="7777777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BEA9692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Rozdział 11</w:t>
      </w:r>
    </w:p>
    <w:p w14:paraId="419F1882" w14:textId="77777777" w:rsidR="001372F3" w:rsidRPr="001372F3" w:rsidRDefault="001372F3" w:rsidP="001372F3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Informacja o sposobie tworzenia programu oraz o przebiegu konsultacji</w:t>
      </w:r>
    </w:p>
    <w:p w14:paraId="0F7C1948" w14:textId="0CA8B3B0" w:rsidR="001372F3" w:rsidRPr="001372F3" w:rsidRDefault="001372F3" w:rsidP="001372F3">
      <w:pPr>
        <w:pStyle w:val="Tekstpodstawowy"/>
        <w:spacing w:before="0"/>
        <w:ind w:left="0" w:right="-2" w:firstLine="709"/>
        <w:rPr>
          <w:rFonts w:ascii="Arial" w:hAnsi="Arial" w:cs="Arial"/>
          <w:b w:val="0"/>
        </w:rPr>
      </w:pPr>
      <w:r w:rsidRPr="001372F3">
        <w:rPr>
          <w:rFonts w:ascii="Arial" w:hAnsi="Arial" w:cs="Arial"/>
        </w:rPr>
        <w:t>§ 13.</w:t>
      </w:r>
      <w:r w:rsidRPr="001372F3">
        <w:rPr>
          <w:rFonts w:ascii="Arial" w:hAnsi="Arial" w:cs="Arial"/>
          <w:b w:val="0"/>
        </w:rPr>
        <w:t xml:space="preserve"> 1. Projekt programu został opracowany na podstawie programu obowiązującego na</w:t>
      </w:r>
      <w:r w:rsidR="008B1257">
        <w:rPr>
          <w:rFonts w:ascii="Arial" w:hAnsi="Arial" w:cs="Arial"/>
          <w:b w:val="0"/>
        </w:rPr>
        <w:br/>
      </w:r>
      <w:r w:rsidRPr="001372F3">
        <w:rPr>
          <w:rFonts w:ascii="Arial" w:hAnsi="Arial" w:cs="Arial"/>
          <w:b w:val="0"/>
        </w:rPr>
        <w:t>20</w:t>
      </w:r>
      <w:r w:rsidR="001C7517">
        <w:rPr>
          <w:rFonts w:ascii="Arial" w:hAnsi="Arial" w:cs="Arial"/>
          <w:b w:val="0"/>
        </w:rPr>
        <w:t>2</w:t>
      </w:r>
      <w:r w:rsidR="00974662">
        <w:rPr>
          <w:rFonts w:ascii="Arial" w:hAnsi="Arial" w:cs="Arial"/>
          <w:b w:val="0"/>
        </w:rPr>
        <w:t>3</w:t>
      </w:r>
      <w:r w:rsidRPr="001372F3">
        <w:rPr>
          <w:rFonts w:ascii="Arial" w:hAnsi="Arial" w:cs="Arial"/>
          <w:b w:val="0"/>
        </w:rPr>
        <w:t xml:space="preserve"> r. </w:t>
      </w:r>
    </w:p>
    <w:p w14:paraId="26E2A1C5" w14:textId="471606CD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2. W dniu </w:t>
      </w:r>
      <w:r w:rsidR="00974662">
        <w:rPr>
          <w:rFonts w:ascii="Arial" w:hAnsi="Arial" w:cs="Arial"/>
          <w:sz w:val="20"/>
          <w:szCs w:val="20"/>
        </w:rPr>
        <w:t>2</w:t>
      </w:r>
      <w:r w:rsidRPr="001372F3">
        <w:rPr>
          <w:rFonts w:ascii="Arial" w:hAnsi="Arial" w:cs="Arial"/>
          <w:sz w:val="20"/>
          <w:szCs w:val="20"/>
        </w:rPr>
        <w:t xml:space="preserve"> </w:t>
      </w:r>
      <w:r w:rsidR="00AE4293">
        <w:rPr>
          <w:rFonts w:ascii="Arial" w:hAnsi="Arial" w:cs="Arial"/>
          <w:sz w:val="20"/>
          <w:szCs w:val="20"/>
        </w:rPr>
        <w:t>października</w:t>
      </w:r>
      <w:r w:rsidRPr="001372F3">
        <w:rPr>
          <w:rFonts w:ascii="Arial" w:hAnsi="Arial" w:cs="Arial"/>
          <w:sz w:val="20"/>
          <w:szCs w:val="20"/>
        </w:rPr>
        <w:t xml:space="preserve"> 20</w:t>
      </w:r>
      <w:r w:rsidR="001C7517">
        <w:rPr>
          <w:rFonts w:ascii="Arial" w:hAnsi="Arial" w:cs="Arial"/>
          <w:sz w:val="20"/>
          <w:szCs w:val="20"/>
        </w:rPr>
        <w:t>2</w:t>
      </w:r>
      <w:r w:rsidR="00974662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 zaproszono organizacje pozarządowe do konsultacji projektu programu współpracy Gminy Banie z organizacjami pozarządowymi oraz innymi podmiotami prowadzącymi działalność pożytku publicznego na rok 202</w:t>
      </w:r>
      <w:r w:rsidR="00974662">
        <w:rPr>
          <w:rFonts w:ascii="Arial" w:hAnsi="Arial" w:cs="Arial"/>
          <w:sz w:val="20"/>
          <w:szCs w:val="20"/>
        </w:rPr>
        <w:t>4</w:t>
      </w:r>
      <w:r w:rsidRPr="001372F3">
        <w:rPr>
          <w:rFonts w:ascii="Arial" w:hAnsi="Arial" w:cs="Arial"/>
          <w:sz w:val="20"/>
          <w:szCs w:val="20"/>
        </w:rPr>
        <w:t xml:space="preserve">. Projekt programu, wraz z formularzem zgłoszenia, zamieszczono </w:t>
      </w:r>
      <w:r w:rsidR="00E7767C">
        <w:rPr>
          <w:rFonts w:ascii="Arial" w:hAnsi="Arial" w:cs="Arial"/>
          <w:sz w:val="20"/>
          <w:szCs w:val="20"/>
        </w:rPr>
        <w:t xml:space="preserve">w </w:t>
      </w:r>
      <w:r w:rsidRPr="001372F3">
        <w:rPr>
          <w:rFonts w:ascii="Arial" w:hAnsi="Arial" w:cs="Arial"/>
          <w:sz w:val="20"/>
          <w:szCs w:val="20"/>
        </w:rPr>
        <w:t xml:space="preserve">Biuletynie Informacji Publicznej Urzędu Gminy Banie </w:t>
      </w:r>
      <w:hyperlink r:id="rId11" w:history="1">
        <w:r w:rsidRPr="001372F3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372F3">
        <w:rPr>
          <w:rFonts w:ascii="Arial" w:hAnsi="Arial" w:cs="Arial"/>
          <w:sz w:val="20"/>
          <w:szCs w:val="20"/>
        </w:rPr>
        <w:t xml:space="preserve"> </w:t>
      </w:r>
      <w:r w:rsidR="00E7767C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w zakładce „ORGANIZACJE POZARZĄDOWE” w folderze „program współpracy”.</w:t>
      </w:r>
    </w:p>
    <w:p w14:paraId="5F64C866" w14:textId="5342193B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3. W dniu </w:t>
      </w:r>
      <w:r w:rsidR="00974662">
        <w:rPr>
          <w:rFonts w:ascii="Arial" w:hAnsi="Arial" w:cs="Arial"/>
          <w:sz w:val="20"/>
          <w:szCs w:val="20"/>
        </w:rPr>
        <w:t>2</w:t>
      </w:r>
      <w:r w:rsidR="001C7517">
        <w:rPr>
          <w:rFonts w:ascii="Arial" w:hAnsi="Arial" w:cs="Arial"/>
          <w:sz w:val="20"/>
          <w:szCs w:val="20"/>
        </w:rPr>
        <w:t xml:space="preserve"> </w:t>
      </w:r>
      <w:r w:rsidR="00AE4293">
        <w:rPr>
          <w:rFonts w:ascii="Arial" w:hAnsi="Arial" w:cs="Arial"/>
          <w:sz w:val="20"/>
          <w:szCs w:val="20"/>
        </w:rPr>
        <w:t>października</w:t>
      </w:r>
      <w:r w:rsidRPr="001372F3">
        <w:rPr>
          <w:rFonts w:ascii="Arial" w:hAnsi="Arial" w:cs="Arial"/>
          <w:sz w:val="20"/>
          <w:szCs w:val="20"/>
        </w:rPr>
        <w:t xml:space="preserve"> 20</w:t>
      </w:r>
      <w:r w:rsidR="00AE0B56">
        <w:rPr>
          <w:rFonts w:ascii="Arial" w:hAnsi="Arial" w:cs="Arial"/>
          <w:sz w:val="20"/>
          <w:szCs w:val="20"/>
        </w:rPr>
        <w:t>2</w:t>
      </w:r>
      <w:r w:rsidR="00974662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 przesłano do organizacji pozarządowych z terenu Gminy Banie ogłoszenia – zaproszenie do konsultacji wraz z projektem programu i formularzem zgłoszenia opinii.</w:t>
      </w:r>
    </w:p>
    <w:p w14:paraId="3868D5FC" w14:textId="0C4F5857" w:rsidR="001372F3" w:rsidRP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4. Konsultacje odbyły się w dniach </w:t>
      </w:r>
      <w:r w:rsidR="00974662">
        <w:rPr>
          <w:rFonts w:ascii="Arial" w:hAnsi="Arial" w:cs="Arial"/>
          <w:sz w:val="20"/>
          <w:szCs w:val="20"/>
        </w:rPr>
        <w:t>2</w:t>
      </w:r>
      <w:r w:rsidR="00E5461E">
        <w:rPr>
          <w:rFonts w:ascii="Arial" w:hAnsi="Arial" w:cs="Arial"/>
          <w:sz w:val="20"/>
          <w:szCs w:val="20"/>
        </w:rPr>
        <w:t>-</w:t>
      </w:r>
      <w:r w:rsidR="00974662">
        <w:rPr>
          <w:rFonts w:ascii="Arial" w:hAnsi="Arial" w:cs="Arial"/>
          <w:sz w:val="20"/>
          <w:szCs w:val="20"/>
        </w:rPr>
        <w:t>27</w:t>
      </w:r>
      <w:r w:rsidRPr="001372F3">
        <w:rPr>
          <w:rFonts w:ascii="Arial" w:hAnsi="Arial" w:cs="Arial"/>
          <w:sz w:val="20"/>
          <w:szCs w:val="20"/>
        </w:rPr>
        <w:t xml:space="preserve"> </w:t>
      </w:r>
      <w:r w:rsidR="00AE4293">
        <w:rPr>
          <w:rFonts w:ascii="Arial" w:hAnsi="Arial" w:cs="Arial"/>
          <w:sz w:val="20"/>
          <w:szCs w:val="20"/>
        </w:rPr>
        <w:t>października</w:t>
      </w:r>
      <w:r w:rsidRPr="001372F3">
        <w:rPr>
          <w:rFonts w:ascii="Arial" w:hAnsi="Arial" w:cs="Arial"/>
          <w:sz w:val="20"/>
          <w:szCs w:val="20"/>
        </w:rPr>
        <w:t xml:space="preserve"> 20</w:t>
      </w:r>
      <w:r w:rsidR="005071F2">
        <w:rPr>
          <w:rFonts w:ascii="Arial" w:hAnsi="Arial" w:cs="Arial"/>
          <w:sz w:val="20"/>
          <w:szCs w:val="20"/>
        </w:rPr>
        <w:t>2</w:t>
      </w:r>
      <w:r w:rsidR="00974662">
        <w:rPr>
          <w:rFonts w:ascii="Arial" w:hAnsi="Arial" w:cs="Arial"/>
          <w:sz w:val="20"/>
          <w:szCs w:val="20"/>
        </w:rPr>
        <w:t>3</w:t>
      </w:r>
      <w:r w:rsidRPr="001372F3">
        <w:rPr>
          <w:rFonts w:ascii="Arial" w:hAnsi="Arial" w:cs="Arial"/>
          <w:sz w:val="20"/>
          <w:szCs w:val="20"/>
        </w:rPr>
        <w:t xml:space="preserve"> r.  </w:t>
      </w:r>
    </w:p>
    <w:p w14:paraId="28E5F1BA" w14:textId="77777777" w:rsidR="001372F3" w:rsidRDefault="001372F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5. Konsultacje przeprowadzono zgodnie z uchwałą Nr II/18/2014 Rady Gminy Banie z dnia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 xml:space="preserve">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</w:t>
      </w:r>
      <w:r w:rsidR="00A74B70">
        <w:rPr>
          <w:rFonts w:ascii="Arial" w:hAnsi="Arial" w:cs="Arial"/>
          <w:sz w:val="20"/>
          <w:szCs w:val="20"/>
        </w:rPr>
        <w:br/>
      </w:r>
      <w:r w:rsidRPr="001372F3">
        <w:rPr>
          <w:rFonts w:ascii="Arial" w:hAnsi="Arial" w:cs="Arial"/>
          <w:sz w:val="20"/>
          <w:szCs w:val="20"/>
        </w:rPr>
        <w:t>w dziedzinach dotyczących działalności statutowej tych organizacji.</w:t>
      </w:r>
    </w:p>
    <w:p w14:paraId="1877237F" w14:textId="77777777" w:rsidR="009177D3" w:rsidRDefault="009177D3" w:rsidP="009177D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2D997815" w14:textId="77777777" w:rsidR="00E7767C" w:rsidRDefault="00E7767C" w:rsidP="009177D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73A09943" w14:textId="77777777" w:rsidR="009177D3" w:rsidRDefault="009177D3" w:rsidP="009177D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lastRenderedPageBreak/>
        <w:t>Rozdział 12</w:t>
      </w:r>
    </w:p>
    <w:p w14:paraId="7324A529" w14:textId="77777777" w:rsidR="009177D3" w:rsidRDefault="00DD621A" w:rsidP="009177D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</w:t>
      </w:r>
      <w:r w:rsidR="009177D3">
        <w:rPr>
          <w:rFonts w:ascii="Arial" w:hAnsi="Arial" w:cs="Arial"/>
          <w:b/>
          <w:bCs/>
          <w:sz w:val="20"/>
          <w:szCs w:val="20"/>
        </w:rPr>
        <w:t>apewnieni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="009177D3">
        <w:rPr>
          <w:rFonts w:ascii="Arial" w:hAnsi="Arial" w:cs="Arial"/>
          <w:b/>
          <w:bCs/>
          <w:sz w:val="20"/>
          <w:szCs w:val="20"/>
        </w:rPr>
        <w:t xml:space="preserve"> dostępności osobom za szczególnymi potrzebami </w:t>
      </w:r>
    </w:p>
    <w:p w14:paraId="5FE0FF9E" w14:textId="569D4D0C" w:rsidR="009177D3" w:rsidRDefault="004971E0" w:rsidP="009177D3">
      <w:pPr>
        <w:spacing w:line="360" w:lineRule="auto"/>
        <w:jc w:val="both"/>
        <w:outlineLvl w:val="0"/>
        <w:rPr>
          <w:rStyle w:val="markedcontent"/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sz w:val="20"/>
          <w:szCs w:val="20"/>
        </w:rPr>
        <w:t>Zgodnie z art. 5 pkt. 2 Ustawy z dnia 19 lipca 2019 r. o zapewnieniu dostępności osobom ze szczególnymi potrzebami</w:t>
      </w:r>
      <w:r w:rsidR="003B49ED">
        <w:rPr>
          <w:rStyle w:val="markedcontent"/>
          <w:rFonts w:ascii="Arial" w:hAnsi="Arial" w:cs="Arial"/>
          <w:sz w:val="20"/>
          <w:szCs w:val="20"/>
        </w:rPr>
        <w:t xml:space="preserve"> (Dz. U. z 202</w:t>
      </w:r>
      <w:r w:rsidR="00D0099A">
        <w:rPr>
          <w:rStyle w:val="markedcontent"/>
          <w:rFonts w:ascii="Arial" w:hAnsi="Arial" w:cs="Arial"/>
          <w:sz w:val="20"/>
          <w:szCs w:val="20"/>
        </w:rPr>
        <w:t>2</w:t>
      </w:r>
      <w:r w:rsidR="003B49ED">
        <w:rPr>
          <w:rStyle w:val="markedcontent"/>
          <w:rFonts w:ascii="Arial" w:hAnsi="Arial" w:cs="Arial"/>
          <w:sz w:val="20"/>
          <w:szCs w:val="20"/>
        </w:rPr>
        <w:t xml:space="preserve"> r. poz. </w:t>
      </w:r>
      <w:r w:rsidR="00D0099A">
        <w:rPr>
          <w:rStyle w:val="markedcontent"/>
          <w:rFonts w:ascii="Arial" w:hAnsi="Arial" w:cs="Arial"/>
          <w:sz w:val="20"/>
          <w:szCs w:val="20"/>
        </w:rPr>
        <w:t>2240</w:t>
      </w:r>
      <w:r w:rsidR="003B49ED">
        <w:rPr>
          <w:rStyle w:val="markedcontent"/>
          <w:rFonts w:ascii="Arial" w:hAnsi="Arial" w:cs="Arial"/>
          <w:sz w:val="20"/>
          <w:szCs w:val="20"/>
        </w:rPr>
        <w:t>)</w:t>
      </w:r>
      <w:r>
        <w:rPr>
          <w:rStyle w:val="markedcontent"/>
          <w:rFonts w:ascii="Arial" w:hAnsi="Arial" w:cs="Arial"/>
          <w:sz w:val="20"/>
          <w:szCs w:val="20"/>
        </w:rPr>
        <w:t xml:space="preserve"> w</w:t>
      </w:r>
      <w:r w:rsidR="009177D3" w:rsidRPr="009177D3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Pr="009177D3">
        <w:rPr>
          <w:rStyle w:val="markedcontent"/>
          <w:rFonts w:ascii="Arial" w:hAnsi="Arial" w:cs="Arial"/>
          <w:sz w:val="20"/>
          <w:szCs w:val="20"/>
        </w:rPr>
        <w:t>przypadku,</w:t>
      </w:r>
      <w:r w:rsidR="009177D3" w:rsidRPr="009177D3">
        <w:rPr>
          <w:rStyle w:val="markedcontent"/>
          <w:rFonts w:ascii="Arial" w:hAnsi="Arial" w:cs="Arial"/>
          <w:sz w:val="20"/>
          <w:szCs w:val="20"/>
        </w:rPr>
        <w:t xml:space="preserve"> gdy podmiot inny niż podmiot publiczny realizuje, na podstawie umowy zawartej z podmiotem publicznym, zadanie finansowane </w:t>
      </w:r>
      <w:r w:rsidR="00D0099A">
        <w:rPr>
          <w:rStyle w:val="markedcontent"/>
          <w:rFonts w:ascii="Arial" w:hAnsi="Arial" w:cs="Arial"/>
          <w:sz w:val="20"/>
          <w:szCs w:val="20"/>
        </w:rPr>
        <w:br/>
      </w:r>
      <w:r w:rsidR="009177D3" w:rsidRPr="009177D3">
        <w:rPr>
          <w:rStyle w:val="markedcontent"/>
          <w:rFonts w:ascii="Arial" w:hAnsi="Arial" w:cs="Arial"/>
          <w:sz w:val="20"/>
          <w:szCs w:val="20"/>
        </w:rPr>
        <w:t>z udziałem środków publicznych, jest obowiązany do zapewnienia dostępności osobom ze szczególnymi potrzebami w zakresie określonym w tej umowie.</w:t>
      </w:r>
      <w:r>
        <w:rPr>
          <w:rStyle w:val="markedcontent"/>
          <w:rFonts w:ascii="Arial" w:hAnsi="Arial" w:cs="Arial"/>
          <w:sz w:val="20"/>
          <w:szCs w:val="20"/>
        </w:rPr>
        <w:t xml:space="preserve"> Art. 6 w/w ustawy określa minimalne wymagania służące zapewnieniu dostępności osobom ze szczególnymi potrzebami, tj.: </w:t>
      </w:r>
    </w:p>
    <w:p w14:paraId="55BB35A0" w14:textId="77777777" w:rsidR="004971E0" w:rsidRPr="004971E0" w:rsidRDefault="004971E0" w:rsidP="004971E0">
      <w:pPr>
        <w:pStyle w:val="Akapitzlist"/>
        <w:numPr>
          <w:ilvl w:val="0"/>
          <w:numId w:val="24"/>
        </w:numPr>
        <w:spacing w:line="360" w:lineRule="auto"/>
        <w:jc w:val="both"/>
        <w:rPr>
          <w:rStyle w:val="markedcontent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w zakresie dostępności architektonicznej: </w:t>
      </w:r>
    </w:p>
    <w:p w14:paraId="0A05242E" w14:textId="77777777" w:rsidR="004971E0" w:rsidRPr="004971E0" w:rsidRDefault="004971E0" w:rsidP="004971E0">
      <w:pPr>
        <w:pStyle w:val="Akapitzlist"/>
        <w:spacing w:line="360" w:lineRule="auto"/>
        <w:jc w:val="both"/>
        <w:rPr>
          <w:rStyle w:val="markedcontent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a) zapewnienie wolnych od barier poziomych i pionowych przestrzeni komunikacyjnych budynków, </w:t>
      </w:r>
    </w:p>
    <w:p w14:paraId="02499F27" w14:textId="77777777" w:rsidR="004971E0" w:rsidRDefault="004971E0" w:rsidP="004971E0">
      <w:pPr>
        <w:pStyle w:val="Akapitzlist"/>
        <w:spacing w:line="36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b) instalację urządzeń lub zastosowanie środków technicznych i rozwiązań architektonicznych w budynku, które umożliwiają dostęp do wszystkich pomieszczeń, z wyłączeniem pomieszczeń technicznych, </w:t>
      </w:r>
    </w:p>
    <w:p w14:paraId="5D6B559C" w14:textId="77777777" w:rsidR="004971E0" w:rsidRDefault="004971E0" w:rsidP="004971E0">
      <w:pPr>
        <w:pStyle w:val="Akapitzlist"/>
        <w:spacing w:line="36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c) zapewnienie informacji na temat rozkładu pomieszczeń w budynku, co najmniej w sposób wizualny i dotykowy lub głosowy, </w:t>
      </w:r>
    </w:p>
    <w:p w14:paraId="79C03596" w14:textId="4ADD94F5" w:rsidR="004971E0" w:rsidRDefault="004971E0" w:rsidP="004971E0">
      <w:pPr>
        <w:pStyle w:val="Akapitzlist"/>
        <w:spacing w:line="36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>d) zapewnienie wstępu do budynku osobie korzystającej z psa asystującego, o którym mowa w art. 2 pkt 11 ustawy z dnia 27 sierpnia 1997 r. o rehabilitacji zawodowej i społecznej oraz zatrudnianiu osób niepełnosprawnych (Dz. U. z 20</w:t>
      </w:r>
      <w:r w:rsidR="00D0099A">
        <w:rPr>
          <w:rStyle w:val="markedcontent"/>
          <w:rFonts w:ascii="Arial" w:hAnsi="Arial" w:cs="Arial"/>
          <w:sz w:val="20"/>
          <w:szCs w:val="20"/>
        </w:rPr>
        <w:t>21</w:t>
      </w:r>
      <w:r w:rsidRPr="004971E0">
        <w:rPr>
          <w:rStyle w:val="markedcontent"/>
          <w:rFonts w:ascii="Arial" w:hAnsi="Arial" w:cs="Arial"/>
          <w:sz w:val="20"/>
          <w:szCs w:val="20"/>
        </w:rPr>
        <w:t xml:space="preserve"> r. poz. </w:t>
      </w:r>
      <w:r w:rsidR="00D0099A">
        <w:rPr>
          <w:rStyle w:val="markedcontent"/>
          <w:rFonts w:ascii="Arial" w:hAnsi="Arial" w:cs="Arial"/>
          <w:sz w:val="20"/>
          <w:szCs w:val="20"/>
        </w:rPr>
        <w:t xml:space="preserve">573 z </w:t>
      </w:r>
      <w:proofErr w:type="spellStart"/>
      <w:r w:rsidR="00D0099A">
        <w:rPr>
          <w:rStyle w:val="markedcontent"/>
          <w:rFonts w:ascii="Arial" w:hAnsi="Arial" w:cs="Arial"/>
          <w:sz w:val="20"/>
          <w:szCs w:val="20"/>
        </w:rPr>
        <w:t>późn</w:t>
      </w:r>
      <w:proofErr w:type="spellEnd"/>
      <w:r w:rsidR="00D0099A">
        <w:rPr>
          <w:rStyle w:val="markedcontent"/>
          <w:rFonts w:ascii="Arial" w:hAnsi="Arial" w:cs="Arial"/>
          <w:sz w:val="20"/>
          <w:szCs w:val="20"/>
        </w:rPr>
        <w:t>. zm.</w:t>
      </w:r>
      <w:r w:rsidRPr="004971E0">
        <w:rPr>
          <w:rStyle w:val="markedcontent"/>
          <w:rFonts w:ascii="Arial" w:hAnsi="Arial" w:cs="Arial"/>
          <w:sz w:val="20"/>
          <w:szCs w:val="20"/>
        </w:rPr>
        <w:t xml:space="preserve">), </w:t>
      </w:r>
    </w:p>
    <w:p w14:paraId="5DD4AC42" w14:textId="77777777" w:rsidR="004971E0" w:rsidRDefault="004971E0" w:rsidP="004971E0">
      <w:pPr>
        <w:pStyle w:val="Akapitzlist"/>
        <w:spacing w:line="36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e) zapewnienie osobom ze szczególnymi potrzebami możliwości ewakuacji lub ich uratowania w inny sposób; </w:t>
      </w:r>
    </w:p>
    <w:p w14:paraId="42E1480D" w14:textId="77777777" w:rsidR="004971E0" w:rsidRDefault="004971E0" w:rsidP="004971E0">
      <w:pPr>
        <w:pStyle w:val="Akapitzlist"/>
        <w:spacing w:line="360" w:lineRule="auto"/>
        <w:ind w:hanging="294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2) w zakresie dostępności cyfrowej – wymagania określone w ustawie z dnia 4 kwietnia 2019 r. </w:t>
      </w:r>
      <w:r>
        <w:rPr>
          <w:rStyle w:val="markedcontent"/>
          <w:rFonts w:ascii="Arial" w:hAnsi="Arial" w:cs="Arial"/>
          <w:sz w:val="20"/>
          <w:szCs w:val="20"/>
        </w:rPr>
        <w:br/>
      </w:r>
      <w:r w:rsidRPr="004971E0">
        <w:rPr>
          <w:rStyle w:val="markedcontent"/>
          <w:rFonts w:ascii="Arial" w:hAnsi="Arial" w:cs="Arial"/>
          <w:sz w:val="20"/>
          <w:szCs w:val="20"/>
        </w:rPr>
        <w:t xml:space="preserve">o dostępności cyfrowej stron internetowych i aplikacji mobilnych podmiotów publicznych; </w:t>
      </w:r>
    </w:p>
    <w:p w14:paraId="57960006" w14:textId="77777777" w:rsidR="004971E0" w:rsidRDefault="004971E0" w:rsidP="004971E0">
      <w:pPr>
        <w:pStyle w:val="Akapitzlist"/>
        <w:spacing w:line="360" w:lineRule="auto"/>
        <w:ind w:hanging="294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3) w zakresie dostępności informacyjno-komunikacyjnej: </w:t>
      </w:r>
    </w:p>
    <w:p w14:paraId="308BD633" w14:textId="77777777" w:rsidR="004971E0" w:rsidRDefault="004971E0" w:rsidP="004971E0">
      <w:pPr>
        <w:pStyle w:val="Akapitzlist"/>
        <w:spacing w:line="360" w:lineRule="auto"/>
        <w:ind w:hanging="11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a) obsługę z wykorzystaniem środków wspierających komunikowanie się, o których mowa w art. 3 pkt </w:t>
      </w:r>
      <w:r w:rsidRPr="00D0099A">
        <w:rPr>
          <w:rStyle w:val="markedcontent"/>
          <w:rFonts w:ascii="Arial" w:hAnsi="Arial" w:cs="Arial"/>
          <w:sz w:val="20"/>
          <w:szCs w:val="20"/>
        </w:rPr>
        <w:t>5 ustawy z dnia 19 sierpnia 2011 r. o języku migowym i innych środkach komunikowania się (D</w:t>
      </w:r>
      <w:r w:rsidRPr="004971E0">
        <w:rPr>
          <w:rStyle w:val="markedcontent"/>
          <w:rFonts w:ascii="Arial" w:hAnsi="Arial" w:cs="Arial"/>
          <w:sz w:val="20"/>
          <w:szCs w:val="20"/>
        </w:rPr>
        <w:t xml:space="preserve">z. U. z 2017 r. poz. 1824), lub przez wykorzystanie zdalnego dostępu online do usługi tłumacza przez strony internetowe i aplikacje, </w:t>
      </w:r>
      <w:r w:rsidRPr="004971E0">
        <w:rPr>
          <w:sz w:val="20"/>
          <w:szCs w:val="20"/>
        </w:rPr>
        <w:br/>
      </w:r>
      <w:r w:rsidRPr="004971E0">
        <w:rPr>
          <w:rStyle w:val="markedcontent"/>
          <w:rFonts w:ascii="Arial" w:hAnsi="Arial" w:cs="Arial"/>
          <w:sz w:val="20"/>
          <w:szCs w:val="20"/>
        </w:rPr>
        <w:t xml:space="preserve">b) instalację urządzeń lub innych środków technicznych do obsługi osób słabosłyszących, </w:t>
      </w:r>
      <w:r>
        <w:rPr>
          <w:rStyle w:val="markedcontent"/>
          <w:rFonts w:ascii="Arial" w:hAnsi="Arial" w:cs="Arial"/>
          <w:sz w:val="20"/>
          <w:szCs w:val="20"/>
        </w:rPr>
        <w:br/>
      </w:r>
      <w:r w:rsidRPr="004971E0">
        <w:rPr>
          <w:rStyle w:val="markedcontent"/>
          <w:rFonts w:ascii="Arial" w:hAnsi="Arial" w:cs="Arial"/>
          <w:sz w:val="20"/>
          <w:szCs w:val="20"/>
        </w:rPr>
        <w:t xml:space="preserve">w szczególności pętli indukcyjnych, systemów FM lub urządzeń opartych o inne technologie, których celem jest wspomaganie słyszenia, </w:t>
      </w:r>
    </w:p>
    <w:p w14:paraId="7FA52B34" w14:textId="77777777" w:rsidR="004971E0" w:rsidRDefault="004971E0" w:rsidP="004971E0">
      <w:pPr>
        <w:pStyle w:val="Akapitzlist"/>
        <w:spacing w:line="360" w:lineRule="auto"/>
        <w:ind w:hanging="11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 xml:space="preserve">c) zapewnienie na stronie internetowej danego podmiotu informacji o zakresie jego działalności – w postaci elektronicznego pliku zawierającego tekst odczytywalny maszynowo, nagrania treści w polskim języku migowym oraz informacji w tekście łatwym do czytania, </w:t>
      </w:r>
    </w:p>
    <w:p w14:paraId="7E77716F" w14:textId="77777777" w:rsidR="004971E0" w:rsidRDefault="004971E0" w:rsidP="004971E0">
      <w:pPr>
        <w:pStyle w:val="Akapitzlist"/>
        <w:spacing w:line="360" w:lineRule="auto"/>
        <w:ind w:hanging="11"/>
        <w:jc w:val="both"/>
        <w:rPr>
          <w:rStyle w:val="markedcontent"/>
          <w:rFonts w:ascii="Arial" w:hAnsi="Arial" w:cs="Arial"/>
          <w:sz w:val="20"/>
          <w:szCs w:val="20"/>
        </w:rPr>
      </w:pPr>
      <w:r w:rsidRPr="004971E0">
        <w:rPr>
          <w:rStyle w:val="markedcontent"/>
          <w:rFonts w:ascii="Arial" w:hAnsi="Arial" w:cs="Arial"/>
          <w:sz w:val="20"/>
          <w:szCs w:val="20"/>
        </w:rPr>
        <w:t>d) zapewnienie, na wniosek osoby ze szczególnymi potrzebami, komunikacji z podmiotem publicznym w formie określonej w tym wniosku.</w:t>
      </w:r>
    </w:p>
    <w:p w14:paraId="47479FCB" w14:textId="2F0CE1C6" w:rsidR="003F57B1" w:rsidRDefault="003F57B1" w:rsidP="003F57B1">
      <w:pPr>
        <w:pStyle w:val="Akapitzlist"/>
        <w:spacing w:line="360" w:lineRule="auto"/>
        <w:ind w:left="0"/>
        <w:jc w:val="both"/>
        <w:rPr>
          <w:rStyle w:val="markedcontent"/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sz w:val="20"/>
          <w:szCs w:val="20"/>
        </w:rPr>
        <w:t>Zgodnie z a</w:t>
      </w:r>
      <w:r w:rsidR="004971E0" w:rsidRPr="003F57B1">
        <w:rPr>
          <w:rStyle w:val="markedcontent"/>
          <w:rFonts w:ascii="Arial" w:hAnsi="Arial" w:cs="Arial"/>
          <w:sz w:val="20"/>
          <w:szCs w:val="20"/>
        </w:rPr>
        <w:t xml:space="preserve">rt. 7. 1. W indywidualnym przypadku, jeżeli podmiot publiczny nie jest w stanie, </w:t>
      </w:r>
      <w:r w:rsidR="00D0099A">
        <w:rPr>
          <w:rStyle w:val="markedcontent"/>
          <w:rFonts w:ascii="Arial" w:hAnsi="Arial" w:cs="Arial"/>
          <w:sz w:val="20"/>
          <w:szCs w:val="20"/>
        </w:rPr>
        <w:br/>
      </w:r>
      <w:r w:rsidR="004971E0" w:rsidRPr="003F57B1">
        <w:rPr>
          <w:rStyle w:val="markedcontent"/>
          <w:rFonts w:ascii="Arial" w:hAnsi="Arial" w:cs="Arial"/>
          <w:sz w:val="20"/>
          <w:szCs w:val="20"/>
        </w:rPr>
        <w:t>w szczególności ze względów</w:t>
      </w:r>
      <w:r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4971E0" w:rsidRPr="003F57B1">
        <w:rPr>
          <w:rStyle w:val="markedcontent"/>
          <w:rFonts w:ascii="Arial" w:hAnsi="Arial" w:cs="Arial"/>
          <w:sz w:val="20"/>
          <w:szCs w:val="20"/>
        </w:rPr>
        <w:t xml:space="preserve">technicznych lub prawnych, zapewnić dostępności osobie ze szczególnymi potrzebami w zakresie, o którym mowa w art. 6 pkt 1 i 3, podmiot ten jest obowiązany zapewnić takiej osobie dostęp alternatywny. </w:t>
      </w:r>
    </w:p>
    <w:p w14:paraId="21C9FAF3" w14:textId="77777777" w:rsidR="003F57B1" w:rsidRDefault="004971E0" w:rsidP="003F57B1">
      <w:pPr>
        <w:pStyle w:val="Akapitzlist"/>
        <w:spacing w:line="360" w:lineRule="auto"/>
        <w:ind w:left="709" w:hanging="709"/>
        <w:jc w:val="both"/>
        <w:rPr>
          <w:rStyle w:val="markedcontent"/>
          <w:rFonts w:ascii="Arial" w:hAnsi="Arial" w:cs="Arial"/>
          <w:sz w:val="20"/>
          <w:szCs w:val="20"/>
        </w:rPr>
      </w:pPr>
      <w:r w:rsidRPr="003F57B1">
        <w:rPr>
          <w:rStyle w:val="markedcontent"/>
          <w:rFonts w:ascii="Arial" w:hAnsi="Arial" w:cs="Arial"/>
          <w:sz w:val="20"/>
          <w:szCs w:val="20"/>
        </w:rPr>
        <w:t>2</w:t>
      </w:r>
      <w:r w:rsidR="003F57B1">
        <w:rPr>
          <w:rStyle w:val="markedcontent"/>
          <w:rFonts w:ascii="Arial" w:hAnsi="Arial" w:cs="Arial"/>
          <w:sz w:val="20"/>
          <w:szCs w:val="20"/>
        </w:rPr>
        <w:t>.</w:t>
      </w:r>
      <w:r w:rsidRPr="003F57B1">
        <w:rPr>
          <w:rStyle w:val="markedcontent"/>
          <w:rFonts w:ascii="Arial" w:hAnsi="Arial" w:cs="Arial"/>
          <w:sz w:val="20"/>
          <w:szCs w:val="20"/>
        </w:rPr>
        <w:t xml:space="preserve"> Dostęp alternatywny, o którym mowa w ust. 1, polega w szczególności na: </w:t>
      </w:r>
    </w:p>
    <w:p w14:paraId="5CAD0BB3" w14:textId="77777777" w:rsidR="003F57B1" w:rsidRDefault="004971E0" w:rsidP="003F57B1">
      <w:pPr>
        <w:pStyle w:val="Akapitzlist"/>
        <w:spacing w:line="360" w:lineRule="auto"/>
        <w:ind w:left="709" w:hanging="283"/>
        <w:jc w:val="both"/>
        <w:rPr>
          <w:rStyle w:val="markedcontent"/>
          <w:rFonts w:ascii="Arial" w:hAnsi="Arial" w:cs="Arial"/>
          <w:sz w:val="20"/>
          <w:szCs w:val="20"/>
        </w:rPr>
      </w:pPr>
      <w:r w:rsidRPr="003F57B1">
        <w:rPr>
          <w:rStyle w:val="markedcontent"/>
          <w:rFonts w:ascii="Arial" w:hAnsi="Arial" w:cs="Arial"/>
          <w:sz w:val="20"/>
          <w:szCs w:val="20"/>
        </w:rPr>
        <w:t xml:space="preserve">1) zapewnieniu osobie ze szczególnymi potrzebami wsparcia innej osoby lub </w:t>
      </w:r>
    </w:p>
    <w:p w14:paraId="75A6C08B" w14:textId="77777777" w:rsidR="003F57B1" w:rsidRDefault="004971E0" w:rsidP="003F57B1">
      <w:pPr>
        <w:pStyle w:val="Akapitzlist"/>
        <w:spacing w:line="360" w:lineRule="auto"/>
        <w:ind w:left="709" w:hanging="283"/>
        <w:jc w:val="both"/>
        <w:rPr>
          <w:rStyle w:val="markedcontent"/>
          <w:rFonts w:ascii="Arial" w:hAnsi="Arial" w:cs="Arial"/>
          <w:sz w:val="20"/>
          <w:szCs w:val="20"/>
        </w:rPr>
      </w:pPr>
      <w:r w:rsidRPr="003F57B1">
        <w:rPr>
          <w:rStyle w:val="markedcontent"/>
          <w:rFonts w:ascii="Arial" w:hAnsi="Arial" w:cs="Arial"/>
          <w:sz w:val="20"/>
          <w:szCs w:val="20"/>
        </w:rPr>
        <w:lastRenderedPageBreak/>
        <w:t>2) zapewnieniu wsparcia technicznego osobie ze szczególnymi potrzebami, w tym z wykorzystaniem nowoczesnych</w:t>
      </w:r>
      <w:r w:rsidR="003F57B1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3F57B1" w:rsidRPr="003F57B1">
        <w:rPr>
          <w:rStyle w:val="markedcontent"/>
          <w:rFonts w:ascii="Arial" w:hAnsi="Arial" w:cs="Arial"/>
          <w:sz w:val="20"/>
          <w:szCs w:val="20"/>
        </w:rPr>
        <w:t>technologii</w:t>
      </w:r>
      <w:r w:rsidRPr="003F57B1">
        <w:rPr>
          <w:rStyle w:val="markedcontent"/>
          <w:rFonts w:ascii="Arial" w:hAnsi="Arial" w:cs="Arial"/>
          <w:sz w:val="20"/>
          <w:szCs w:val="20"/>
        </w:rPr>
        <w:t xml:space="preserve"> lub </w:t>
      </w:r>
    </w:p>
    <w:p w14:paraId="193591A1" w14:textId="77777777" w:rsidR="003F57B1" w:rsidRDefault="004971E0" w:rsidP="003F57B1">
      <w:pPr>
        <w:pStyle w:val="Akapitzlist"/>
        <w:spacing w:line="360" w:lineRule="auto"/>
        <w:ind w:left="709" w:hanging="283"/>
        <w:jc w:val="both"/>
        <w:rPr>
          <w:rStyle w:val="markedcontent"/>
          <w:rFonts w:ascii="Arial" w:hAnsi="Arial" w:cs="Arial"/>
          <w:sz w:val="20"/>
          <w:szCs w:val="20"/>
        </w:rPr>
      </w:pPr>
      <w:r w:rsidRPr="003F57B1">
        <w:rPr>
          <w:rStyle w:val="markedcontent"/>
          <w:rFonts w:ascii="Arial" w:hAnsi="Arial" w:cs="Arial"/>
          <w:sz w:val="20"/>
          <w:szCs w:val="20"/>
        </w:rPr>
        <w:t xml:space="preserve">3) wprowadzeniu takiej organizacji podmiotu publicznego, która umożliwi realizację potrzeb osób ze szczególnymi potrzebami, w niezbędnym zakresie dla tych osób. </w:t>
      </w:r>
    </w:p>
    <w:p w14:paraId="37208E27" w14:textId="77777777" w:rsidR="004971E0" w:rsidRPr="003F57B1" w:rsidRDefault="004971E0" w:rsidP="003F57B1">
      <w:pPr>
        <w:pStyle w:val="Akapitzlist"/>
        <w:spacing w:line="360" w:lineRule="auto"/>
        <w:ind w:left="709" w:hanging="709"/>
        <w:jc w:val="both"/>
        <w:rPr>
          <w:sz w:val="20"/>
          <w:szCs w:val="20"/>
        </w:rPr>
      </w:pPr>
      <w:r w:rsidRPr="003F57B1">
        <w:rPr>
          <w:rStyle w:val="markedcontent"/>
          <w:rFonts w:ascii="Arial" w:hAnsi="Arial" w:cs="Arial"/>
          <w:sz w:val="20"/>
          <w:szCs w:val="20"/>
        </w:rPr>
        <w:t>3. W przypadku braku możliwości zapewnienia osobie ze szczególnymi potrzebami dostępności w zakresie, o którym</w:t>
      </w:r>
      <w:r w:rsidR="003F57B1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Pr="003F57B1">
        <w:rPr>
          <w:rStyle w:val="markedcontent"/>
          <w:rFonts w:ascii="Arial" w:hAnsi="Arial" w:cs="Arial"/>
          <w:sz w:val="20"/>
          <w:szCs w:val="20"/>
        </w:rPr>
        <w:t>mowa w art. 6 pkt 2, zastosowanie mają przepisy art. 7 ustawy z dnia 4 kwietnia 2019 r. o dostępności cyfrowej stron</w:t>
      </w:r>
      <w:r w:rsidR="003F57B1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Pr="003F57B1">
        <w:rPr>
          <w:rStyle w:val="markedcontent"/>
          <w:rFonts w:ascii="Arial" w:hAnsi="Arial" w:cs="Arial"/>
          <w:sz w:val="20"/>
          <w:szCs w:val="20"/>
        </w:rPr>
        <w:t>internetowych i aplikacji mobilnych podmiotów publicznych.</w:t>
      </w:r>
    </w:p>
    <w:p w14:paraId="76FA3EA3" w14:textId="77777777" w:rsidR="009177D3" w:rsidRPr="001372F3" w:rsidRDefault="009177D3" w:rsidP="001372F3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941F690" w14:textId="77777777"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729CDC2F" w14:textId="77777777" w:rsidR="001372F3" w:rsidRPr="001372F3" w:rsidRDefault="001372F3" w:rsidP="001372F3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>Rozdział 1</w:t>
      </w:r>
      <w:r w:rsidR="004971E0">
        <w:rPr>
          <w:rFonts w:ascii="Arial" w:hAnsi="Arial" w:cs="Arial"/>
          <w:b/>
          <w:bCs/>
          <w:sz w:val="20"/>
          <w:szCs w:val="20"/>
        </w:rPr>
        <w:t>3</w:t>
      </w:r>
    </w:p>
    <w:p w14:paraId="06B7EA3E" w14:textId="77777777" w:rsidR="001372F3" w:rsidRDefault="001372F3" w:rsidP="001372F3">
      <w:pPr>
        <w:widowControl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372F3">
        <w:rPr>
          <w:rFonts w:ascii="Arial" w:hAnsi="Arial" w:cs="Arial"/>
          <w:b/>
          <w:bCs/>
          <w:sz w:val="20"/>
          <w:szCs w:val="20"/>
        </w:rPr>
        <w:t xml:space="preserve">Tryb powoływania i zasady działania komisji konkursowych </w:t>
      </w:r>
      <w:r w:rsidRPr="001372F3">
        <w:rPr>
          <w:rFonts w:ascii="Arial" w:hAnsi="Arial" w:cs="Arial"/>
          <w:b/>
          <w:bCs/>
          <w:sz w:val="20"/>
          <w:szCs w:val="20"/>
        </w:rPr>
        <w:br/>
        <w:t>do opiniowania ofert w otwartych konkursach ofert</w:t>
      </w:r>
    </w:p>
    <w:p w14:paraId="58A2070B" w14:textId="77777777" w:rsidR="003F57B1" w:rsidRPr="001372F3" w:rsidRDefault="003F57B1" w:rsidP="001372F3">
      <w:pPr>
        <w:widowControl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F50584" w14:textId="77777777"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14.</w:t>
      </w:r>
      <w:r w:rsidRPr="001372F3">
        <w:rPr>
          <w:rFonts w:ascii="Arial" w:hAnsi="Arial" w:cs="Arial"/>
          <w:sz w:val="20"/>
          <w:szCs w:val="20"/>
        </w:rPr>
        <w:t xml:space="preserve"> 1. Każdorazowo, w związku z ogłoszonym konkursem, wójt powołuje komisję w celu opiniowania ofert złożonych w otwartym konkursie ofert, wyznaczając przewodniczącego komisji konkursowej i jego zastępcę.</w:t>
      </w:r>
    </w:p>
    <w:p w14:paraId="04E16E9A" w14:textId="77777777" w:rsidR="001372F3" w:rsidRPr="001372F3" w:rsidRDefault="001372F3" w:rsidP="001372F3">
      <w:pPr>
        <w:tabs>
          <w:tab w:val="left" w:pos="720"/>
        </w:tabs>
        <w:spacing w:line="360" w:lineRule="auto"/>
        <w:ind w:firstLine="140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2. W skład komisji wchodzą:</w:t>
      </w:r>
    </w:p>
    <w:p w14:paraId="575CAEA9" w14:textId="77777777" w:rsidR="001372F3" w:rsidRPr="001372F3" w:rsidRDefault="001372F3" w:rsidP="001372F3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przedstawiciele wójta;</w:t>
      </w:r>
    </w:p>
    <w:p w14:paraId="19A56363" w14:textId="77777777" w:rsidR="001372F3" w:rsidRPr="001372F3" w:rsidRDefault="001372F3" w:rsidP="001372F3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przedstawiciele organizacji pozarządowych, z wyłączeniem osób reprezentujących organizacje pozarządowe biorące udział w konkursie.</w:t>
      </w:r>
    </w:p>
    <w:p w14:paraId="78E28635" w14:textId="77777777" w:rsidR="001372F3" w:rsidRPr="001372F3" w:rsidRDefault="001372F3" w:rsidP="001372F3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3. Przedstawiciele organizacji pozarządowych są wybrani spośród osób zgłoszonych przez organizacje pozarządowe na zaproszenie wójta do udziału w pracy komisji.</w:t>
      </w:r>
    </w:p>
    <w:p w14:paraId="254396C4" w14:textId="77777777" w:rsidR="001372F3" w:rsidRPr="001372F3" w:rsidRDefault="001372F3" w:rsidP="001372F3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14:paraId="2CFBAC41" w14:textId="77777777" w:rsidR="001372F3" w:rsidRPr="001372F3" w:rsidRDefault="001372F3" w:rsidP="001372F3">
      <w:pPr>
        <w:tabs>
          <w:tab w:val="left" w:pos="0"/>
          <w:tab w:val="left" w:pos="72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</w:r>
      <w:r w:rsidRPr="001372F3">
        <w:rPr>
          <w:rFonts w:ascii="Arial" w:hAnsi="Arial" w:cs="Arial"/>
          <w:b/>
          <w:sz w:val="20"/>
          <w:szCs w:val="20"/>
        </w:rPr>
        <w:t>§ 15.</w:t>
      </w:r>
      <w:r w:rsidRPr="001372F3">
        <w:rPr>
          <w:rFonts w:ascii="Arial" w:hAnsi="Arial" w:cs="Arial"/>
          <w:sz w:val="20"/>
          <w:szCs w:val="20"/>
        </w:rPr>
        <w:t xml:space="preserve"> 1. K</w:t>
      </w:r>
      <w:r w:rsidRPr="001372F3">
        <w:rPr>
          <w:rFonts w:ascii="Arial" w:hAnsi="Arial" w:cs="Arial"/>
          <w:bCs/>
          <w:sz w:val="20"/>
          <w:szCs w:val="20"/>
        </w:rPr>
        <w:t>omisja pracuje w składzie osobowym powołanym zarządzeniem wójta, w obecności co najmniej połowy składu komisji.</w:t>
      </w:r>
    </w:p>
    <w:p w14:paraId="4E0C054A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2. Pracami komisji kieruje, zwołuje jej posiedzenia i im przewodniczy przewodniczący komisji.</w:t>
      </w:r>
    </w:p>
    <w:p w14:paraId="3E33D341" w14:textId="77777777" w:rsidR="001372F3" w:rsidRPr="001372F3" w:rsidRDefault="001372F3" w:rsidP="001372F3">
      <w:pPr>
        <w:tabs>
          <w:tab w:val="left" w:pos="0"/>
          <w:tab w:val="left" w:pos="72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3. W razie nieobecności przewodniczącego komisji jego obowiązki pełni zastępca przewodniczącego komisji.</w:t>
      </w:r>
    </w:p>
    <w:p w14:paraId="653C499D" w14:textId="77777777" w:rsidR="001372F3" w:rsidRPr="001372F3" w:rsidRDefault="001372F3" w:rsidP="001372F3">
      <w:pPr>
        <w:tabs>
          <w:tab w:val="left" w:pos="0"/>
          <w:tab w:val="left" w:pos="72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4. W pracach komisji nie mogą brać udziału osoby pozostające z oferentami w takich relacjach czy stosunkach, które mogą</w:t>
      </w:r>
      <w:r w:rsidRPr="001372F3">
        <w:rPr>
          <w:rFonts w:ascii="Arial" w:hAnsi="Arial" w:cs="Arial"/>
          <w:sz w:val="20"/>
          <w:szCs w:val="20"/>
        </w:rPr>
        <w:t xml:space="preserve"> powodować wątpliwości co do bezstronności podczas oceniania ofert.</w:t>
      </w:r>
    </w:p>
    <w:p w14:paraId="54E1068B" w14:textId="77777777"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5. Każdy członek komisji przed rozpoczęciem jej działalności zobowiązany jest do złożenia pisemnego oświadczenia w sprawie, w której mowa w ust. 4.</w:t>
      </w:r>
    </w:p>
    <w:p w14:paraId="57C4DBA9" w14:textId="77777777"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bCs/>
          <w:sz w:val="20"/>
          <w:szCs w:val="20"/>
        </w:rPr>
        <w:tab/>
        <w:t>6. Z tytułu pracy w komisji jej członkom nie przysługuje wynagrodzenie i zwrot kosztów podróży.</w:t>
      </w:r>
    </w:p>
    <w:p w14:paraId="362BC214" w14:textId="77777777" w:rsidR="001372F3" w:rsidRPr="001372F3" w:rsidRDefault="001372F3" w:rsidP="001372F3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7. Komisja wypracowuje stanowisko i przedstawia je wójtowi w formie protokołu.</w:t>
      </w:r>
    </w:p>
    <w:p w14:paraId="47C15162" w14:textId="77777777" w:rsidR="001372F3" w:rsidRPr="001372F3" w:rsidRDefault="001372F3" w:rsidP="001372F3">
      <w:pPr>
        <w:tabs>
          <w:tab w:val="left" w:pos="0"/>
          <w:tab w:val="left" w:pos="70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ab/>
        <w:t>8. Ostatecznego wyboru ofert i określenia wysokości kwoty przyznanej dotacji dokonuje wójt.</w:t>
      </w:r>
    </w:p>
    <w:p w14:paraId="5E5BE774" w14:textId="77777777" w:rsidR="001372F3" w:rsidRPr="001372F3" w:rsidRDefault="001372F3" w:rsidP="001372F3">
      <w:pPr>
        <w:spacing w:line="360" w:lineRule="auto"/>
        <w:ind w:left="6096" w:firstLine="90"/>
        <w:outlineLvl w:val="0"/>
        <w:rPr>
          <w:rFonts w:ascii="Arial" w:hAnsi="Arial" w:cs="Arial"/>
          <w:sz w:val="20"/>
          <w:szCs w:val="20"/>
        </w:rPr>
      </w:pPr>
    </w:p>
    <w:p w14:paraId="06CB3897" w14:textId="77777777" w:rsidR="0088297F" w:rsidRPr="001372F3" w:rsidRDefault="0088297F" w:rsidP="008A04F4">
      <w:pPr>
        <w:tabs>
          <w:tab w:val="left" w:pos="6237"/>
        </w:tabs>
        <w:ind w:left="5580"/>
        <w:outlineLvl w:val="0"/>
        <w:rPr>
          <w:rFonts w:ascii="Arial" w:hAnsi="Arial" w:cs="Arial"/>
          <w:sz w:val="20"/>
          <w:szCs w:val="20"/>
        </w:rPr>
      </w:pPr>
    </w:p>
    <w:p w14:paraId="3D46BE77" w14:textId="77777777" w:rsidR="00BC4D52" w:rsidRPr="001372F3" w:rsidRDefault="00BC4D52" w:rsidP="008A04F4">
      <w:pPr>
        <w:tabs>
          <w:tab w:val="left" w:pos="6237"/>
        </w:tabs>
        <w:ind w:left="5580"/>
        <w:outlineLvl w:val="0"/>
        <w:rPr>
          <w:rFonts w:ascii="Arial" w:hAnsi="Arial" w:cs="Arial"/>
          <w:sz w:val="20"/>
          <w:szCs w:val="20"/>
        </w:rPr>
      </w:pPr>
    </w:p>
    <w:p w14:paraId="5E05AB41" w14:textId="77777777" w:rsidR="00C32735" w:rsidRPr="001372F3" w:rsidRDefault="00C32735" w:rsidP="008A04F4">
      <w:pPr>
        <w:ind w:left="6096" w:firstLine="90"/>
        <w:outlineLvl w:val="0"/>
        <w:rPr>
          <w:rFonts w:ascii="Arial" w:hAnsi="Arial" w:cs="Arial"/>
          <w:sz w:val="20"/>
          <w:szCs w:val="20"/>
        </w:rPr>
        <w:sectPr w:rsidR="00C32735" w:rsidRPr="001372F3" w:rsidSect="00F52DD0">
          <w:footerReference w:type="default" r:id="rId12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14:paraId="1A87B628" w14:textId="77777777" w:rsidR="00EF35D4" w:rsidRPr="001372F3" w:rsidRDefault="00EF35D4" w:rsidP="008A04F4">
      <w:pPr>
        <w:ind w:left="6096" w:firstLine="90"/>
        <w:outlineLvl w:val="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lastRenderedPageBreak/>
        <w:t>Załącznik Nr 2</w:t>
      </w:r>
    </w:p>
    <w:p w14:paraId="6363D254" w14:textId="529FBC07" w:rsidR="008A04F4" w:rsidRPr="001372F3" w:rsidRDefault="002F555B" w:rsidP="008A04F4">
      <w:pPr>
        <w:ind w:left="6120" w:firstLine="90"/>
        <w:outlineLvl w:val="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do zarządzenia Nr </w:t>
      </w:r>
      <w:r w:rsidR="00974662">
        <w:rPr>
          <w:rFonts w:ascii="Arial" w:hAnsi="Arial" w:cs="Arial"/>
          <w:sz w:val="20"/>
          <w:szCs w:val="20"/>
        </w:rPr>
        <w:t>95</w:t>
      </w:r>
      <w:r w:rsidR="008960A0">
        <w:rPr>
          <w:rFonts w:ascii="Arial" w:hAnsi="Arial" w:cs="Arial"/>
          <w:sz w:val="20"/>
          <w:szCs w:val="20"/>
        </w:rPr>
        <w:t>.</w:t>
      </w:r>
      <w:r w:rsidR="008A04F4" w:rsidRPr="001372F3">
        <w:rPr>
          <w:rFonts w:ascii="Arial" w:hAnsi="Arial" w:cs="Arial"/>
          <w:sz w:val="20"/>
          <w:szCs w:val="20"/>
        </w:rPr>
        <w:t>20</w:t>
      </w:r>
      <w:r w:rsidR="005071F2">
        <w:rPr>
          <w:rFonts w:ascii="Arial" w:hAnsi="Arial" w:cs="Arial"/>
          <w:sz w:val="20"/>
          <w:szCs w:val="20"/>
        </w:rPr>
        <w:t>2</w:t>
      </w:r>
      <w:r w:rsidR="00974662">
        <w:rPr>
          <w:rFonts w:ascii="Arial" w:hAnsi="Arial" w:cs="Arial"/>
          <w:sz w:val="20"/>
          <w:szCs w:val="20"/>
        </w:rPr>
        <w:t>3</w:t>
      </w:r>
    </w:p>
    <w:p w14:paraId="0788CA65" w14:textId="77777777" w:rsidR="008A04F4" w:rsidRPr="001372F3" w:rsidRDefault="008A04F4" w:rsidP="008A04F4">
      <w:pPr>
        <w:ind w:left="6120" w:firstLine="9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Wójta Gminy Banie</w:t>
      </w:r>
    </w:p>
    <w:p w14:paraId="25C92B0E" w14:textId="16EEE68D" w:rsidR="008A04F4" w:rsidRPr="001372F3" w:rsidRDefault="008C6E3D" w:rsidP="008A04F4">
      <w:pPr>
        <w:ind w:left="6120" w:firstLine="9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z dnia </w:t>
      </w:r>
      <w:r w:rsidR="00974662">
        <w:rPr>
          <w:rFonts w:ascii="Arial" w:hAnsi="Arial" w:cs="Arial"/>
          <w:sz w:val="20"/>
          <w:szCs w:val="20"/>
        </w:rPr>
        <w:t>2 października</w:t>
      </w:r>
      <w:r w:rsidR="00B11775" w:rsidRPr="001372F3">
        <w:rPr>
          <w:rFonts w:ascii="Arial" w:hAnsi="Arial" w:cs="Arial"/>
          <w:sz w:val="20"/>
          <w:szCs w:val="20"/>
        </w:rPr>
        <w:t xml:space="preserve"> </w:t>
      </w:r>
      <w:r w:rsidR="008A04F4" w:rsidRPr="001372F3">
        <w:rPr>
          <w:rFonts w:ascii="Arial" w:hAnsi="Arial" w:cs="Arial"/>
          <w:sz w:val="20"/>
          <w:szCs w:val="20"/>
        </w:rPr>
        <w:t>20</w:t>
      </w:r>
      <w:r w:rsidR="005071F2">
        <w:rPr>
          <w:rFonts w:ascii="Arial" w:hAnsi="Arial" w:cs="Arial"/>
          <w:sz w:val="20"/>
          <w:szCs w:val="20"/>
        </w:rPr>
        <w:t>2</w:t>
      </w:r>
      <w:r w:rsidR="00974662">
        <w:rPr>
          <w:rFonts w:ascii="Arial" w:hAnsi="Arial" w:cs="Arial"/>
          <w:sz w:val="20"/>
          <w:szCs w:val="20"/>
        </w:rPr>
        <w:t>3</w:t>
      </w:r>
      <w:r w:rsidR="008A04F4" w:rsidRPr="001372F3">
        <w:rPr>
          <w:rFonts w:ascii="Arial" w:hAnsi="Arial" w:cs="Arial"/>
          <w:sz w:val="20"/>
          <w:szCs w:val="20"/>
        </w:rPr>
        <w:t xml:space="preserve"> r.</w:t>
      </w:r>
    </w:p>
    <w:p w14:paraId="318591ED" w14:textId="77777777" w:rsidR="00EF35D4" w:rsidRPr="001372F3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6C3C02C4" w14:textId="77777777" w:rsidR="00EF35D4" w:rsidRPr="001372F3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WZÓR</w:t>
      </w:r>
    </w:p>
    <w:p w14:paraId="554318F4" w14:textId="77777777" w:rsidR="00EF35D4" w:rsidRPr="001372F3" w:rsidRDefault="00EF35D4" w:rsidP="00EF35D4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</w:p>
    <w:p w14:paraId="0A213D4F" w14:textId="7B9A0D09" w:rsidR="00EF35D4" w:rsidRPr="001372F3" w:rsidRDefault="00EF35D4" w:rsidP="00EF35D4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 xml:space="preserve">Formularz zgłoszenia opinii do projektu </w:t>
      </w:r>
      <w:r w:rsidR="008A04F4" w:rsidRPr="001372F3">
        <w:rPr>
          <w:rFonts w:ascii="Arial" w:hAnsi="Arial" w:cs="Arial"/>
          <w:b/>
          <w:sz w:val="20"/>
          <w:szCs w:val="20"/>
        </w:rPr>
        <w:t>p</w:t>
      </w:r>
      <w:r w:rsidRPr="001372F3">
        <w:rPr>
          <w:rFonts w:ascii="Arial" w:hAnsi="Arial" w:cs="Arial"/>
          <w:b/>
          <w:sz w:val="20"/>
          <w:szCs w:val="20"/>
        </w:rPr>
        <w:t>rogramu współpracy Gminy Banie z organizacjami pozarządowymi oraz innymi podmiotami prowadzącymi działalność pożytku publicznego na rok 20</w:t>
      </w:r>
      <w:r w:rsidR="005071F2">
        <w:rPr>
          <w:rFonts w:ascii="Arial" w:hAnsi="Arial" w:cs="Arial"/>
          <w:b/>
          <w:sz w:val="20"/>
          <w:szCs w:val="20"/>
        </w:rPr>
        <w:t>2</w:t>
      </w:r>
      <w:r w:rsidR="00974662">
        <w:rPr>
          <w:rFonts w:ascii="Arial" w:hAnsi="Arial" w:cs="Arial"/>
          <w:b/>
          <w:sz w:val="20"/>
          <w:szCs w:val="20"/>
        </w:rPr>
        <w:t>4</w:t>
      </w:r>
    </w:p>
    <w:p w14:paraId="3839AC0F" w14:textId="77777777" w:rsidR="00EF35D4" w:rsidRPr="001372F3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178A834F" w14:textId="77777777" w:rsidR="00EF35D4" w:rsidRPr="001372F3" w:rsidRDefault="00EF35D4" w:rsidP="00EF35D4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1. Dane podmiotu zgłaszającego opinię</w:t>
      </w:r>
    </w:p>
    <w:p w14:paraId="37DC2898" w14:textId="77777777" w:rsidR="00EF35D4" w:rsidRPr="001372F3" w:rsidRDefault="00EF35D4" w:rsidP="00EF35D4">
      <w:pPr>
        <w:pStyle w:val="NormalnyWeb"/>
        <w:spacing w:before="0" w:beforeAutospacing="0" w:after="0" w:afterAutospacing="0"/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283"/>
        <w:gridCol w:w="6777"/>
      </w:tblGrid>
      <w:tr w:rsidR="00EF35D4" w:rsidRPr="001372F3" w14:paraId="21FF0D8E" w14:textId="77777777" w:rsidTr="00116648">
        <w:tc>
          <w:tcPr>
            <w:tcW w:w="2307" w:type="dxa"/>
          </w:tcPr>
          <w:p w14:paraId="140E2038" w14:textId="77777777"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Nazwa podmiotu</w:t>
            </w:r>
          </w:p>
        </w:tc>
        <w:tc>
          <w:tcPr>
            <w:tcW w:w="6908" w:type="dxa"/>
          </w:tcPr>
          <w:p w14:paraId="7CF6C561" w14:textId="77777777"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35D4" w:rsidRPr="001372F3" w14:paraId="1AF48ED3" w14:textId="77777777" w:rsidTr="00116648">
        <w:tc>
          <w:tcPr>
            <w:tcW w:w="2307" w:type="dxa"/>
          </w:tcPr>
          <w:p w14:paraId="50B7C90A" w14:textId="77777777"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 xml:space="preserve">Imię i nazwisko osoby do kontaktu </w:t>
            </w:r>
            <w:r w:rsidRPr="001372F3">
              <w:rPr>
                <w:rFonts w:ascii="Arial" w:hAnsi="Arial" w:cs="Arial"/>
                <w:sz w:val="20"/>
                <w:szCs w:val="20"/>
              </w:rPr>
              <w:br/>
              <w:t>w sprawie zgłoszonej opinii</w:t>
            </w:r>
          </w:p>
        </w:tc>
        <w:tc>
          <w:tcPr>
            <w:tcW w:w="6908" w:type="dxa"/>
          </w:tcPr>
          <w:p w14:paraId="35A87746" w14:textId="77777777"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35D4" w:rsidRPr="001372F3" w14:paraId="3B12C90F" w14:textId="77777777" w:rsidTr="00116648">
        <w:tc>
          <w:tcPr>
            <w:tcW w:w="2302" w:type="dxa"/>
          </w:tcPr>
          <w:p w14:paraId="3317F8B0" w14:textId="77777777"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E-mail</w:t>
            </w:r>
          </w:p>
          <w:p w14:paraId="39AC4F14" w14:textId="77777777"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Adres pocztowy</w:t>
            </w:r>
          </w:p>
        </w:tc>
        <w:tc>
          <w:tcPr>
            <w:tcW w:w="6913" w:type="dxa"/>
          </w:tcPr>
          <w:p w14:paraId="2262959F" w14:textId="77777777"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35D4" w:rsidRPr="001372F3" w14:paraId="3BD2659B" w14:textId="77777777" w:rsidTr="00116648">
        <w:tc>
          <w:tcPr>
            <w:tcW w:w="2302" w:type="dxa"/>
          </w:tcPr>
          <w:p w14:paraId="5AB80530" w14:textId="77777777"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Numer telefonu do kontaktu</w:t>
            </w:r>
          </w:p>
        </w:tc>
        <w:tc>
          <w:tcPr>
            <w:tcW w:w="6913" w:type="dxa"/>
          </w:tcPr>
          <w:p w14:paraId="60ABD9E1" w14:textId="77777777"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90AF1F" w14:textId="77777777" w:rsidR="00EF35D4" w:rsidRPr="001372F3" w:rsidRDefault="00EF35D4" w:rsidP="00EF35D4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769AFA7F" w14:textId="77777777" w:rsidR="00EF35D4" w:rsidRPr="001372F3" w:rsidRDefault="00EF35D4" w:rsidP="00EF35D4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2. Opinia (uwagi lub propozycje zmian</w:t>
      </w:r>
      <w:r w:rsidR="008A04F4" w:rsidRPr="001372F3">
        <w:rPr>
          <w:rFonts w:ascii="Arial" w:hAnsi="Arial" w:cs="Arial"/>
          <w:b/>
          <w:sz w:val="20"/>
          <w:szCs w:val="20"/>
        </w:rPr>
        <w:t xml:space="preserve"> wraz z uzasadnieniem</w:t>
      </w:r>
      <w:r w:rsidRPr="001372F3">
        <w:rPr>
          <w:rFonts w:ascii="Arial" w:hAnsi="Arial" w:cs="Arial"/>
          <w:b/>
          <w:sz w:val="20"/>
          <w:szCs w:val="20"/>
        </w:rPr>
        <w:t xml:space="preserve">) </w:t>
      </w:r>
    </w:p>
    <w:p w14:paraId="3288C9DB" w14:textId="77777777" w:rsidR="00EF35D4" w:rsidRPr="001372F3" w:rsidRDefault="00EF35D4" w:rsidP="00EF35D4">
      <w:pPr>
        <w:rPr>
          <w:rFonts w:ascii="Arial" w:hAnsi="Arial" w:cs="Arial"/>
          <w:sz w:val="20"/>
          <w:szCs w:val="20"/>
        </w:rPr>
      </w:pPr>
    </w:p>
    <w:p w14:paraId="44B4A9CE" w14:textId="77777777" w:rsidR="00EF35D4" w:rsidRPr="001372F3" w:rsidRDefault="00EF35D4" w:rsidP="00EF35D4">
      <w:pPr>
        <w:spacing w:line="360" w:lineRule="auto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 w:rsidRPr="001372F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14:paraId="61E3161B" w14:textId="77777777" w:rsidR="00EF35D4" w:rsidRPr="001372F3" w:rsidRDefault="00EF35D4" w:rsidP="00EF35D4">
      <w:pPr>
        <w:spacing w:line="360" w:lineRule="auto"/>
        <w:rPr>
          <w:rFonts w:ascii="Arial" w:hAnsi="Arial" w:cs="Arial"/>
          <w:sz w:val="20"/>
          <w:szCs w:val="20"/>
        </w:rPr>
      </w:pPr>
    </w:p>
    <w:p w14:paraId="5FD3F494" w14:textId="77777777" w:rsidR="00EF35D4" w:rsidRPr="001372F3" w:rsidRDefault="00EF35D4" w:rsidP="00EF35D4">
      <w:pPr>
        <w:spacing w:line="360" w:lineRule="auto"/>
        <w:rPr>
          <w:rFonts w:ascii="Arial" w:hAnsi="Arial" w:cs="Arial"/>
          <w:sz w:val="20"/>
          <w:szCs w:val="20"/>
        </w:rPr>
      </w:pPr>
    </w:p>
    <w:p w14:paraId="615ACBBF" w14:textId="77777777" w:rsidR="00EF35D4" w:rsidRPr="001372F3" w:rsidRDefault="00EF35D4" w:rsidP="00EF35D4">
      <w:pPr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</w:p>
    <w:p w14:paraId="7347537F" w14:textId="77777777" w:rsidR="00EF35D4" w:rsidRPr="001372F3" w:rsidRDefault="00EF35D4" w:rsidP="00247B67">
      <w:pPr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        (miejscowość, data i podpis osoby zgłaszającej opinię)</w:t>
      </w:r>
    </w:p>
    <w:sectPr w:rsidR="00EF35D4" w:rsidRPr="001372F3" w:rsidSect="00C32735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B6092" w14:textId="77777777" w:rsidR="00CC4260" w:rsidRDefault="00CC4260" w:rsidP="001F07ED">
      <w:r>
        <w:separator/>
      </w:r>
    </w:p>
  </w:endnote>
  <w:endnote w:type="continuationSeparator" w:id="0">
    <w:p w14:paraId="758EE0DB" w14:textId="77777777" w:rsidR="00CC4260" w:rsidRDefault="00CC4260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C2742" w14:textId="77777777" w:rsidR="001F07ED" w:rsidRDefault="001F07ED">
    <w:pPr>
      <w:pStyle w:val="Stopka"/>
      <w:jc w:val="center"/>
    </w:pPr>
  </w:p>
  <w:p w14:paraId="4DCB055D" w14:textId="77777777"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CB2DD" w14:textId="77777777" w:rsidR="00CC4260" w:rsidRDefault="00CC4260" w:rsidP="001F07ED">
      <w:r>
        <w:separator/>
      </w:r>
    </w:p>
  </w:footnote>
  <w:footnote w:type="continuationSeparator" w:id="0">
    <w:p w14:paraId="58F910B3" w14:textId="77777777" w:rsidR="00CC4260" w:rsidRDefault="00CC4260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A4A78"/>
    <w:multiLevelType w:val="hybridMultilevel"/>
    <w:tmpl w:val="AD54098E"/>
    <w:lvl w:ilvl="0" w:tplc="FA005D0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2" w15:restartNumberingAfterBreak="0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8522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8619286">
    <w:abstractNumId w:val="4"/>
  </w:num>
  <w:num w:numId="3" w16cid:durableId="1826971263">
    <w:abstractNumId w:val="6"/>
  </w:num>
  <w:num w:numId="4" w16cid:durableId="1453085684">
    <w:abstractNumId w:val="0"/>
  </w:num>
  <w:num w:numId="5" w16cid:durableId="96951078">
    <w:abstractNumId w:val="7"/>
  </w:num>
  <w:num w:numId="6" w16cid:durableId="15742287">
    <w:abstractNumId w:val="2"/>
  </w:num>
  <w:num w:numId="7" w16cid:durableId="2109499830">
    <w:abstractNumId w:val="13"/>
  </w:num>
  <w:num w:numId="8" w16cid:durableId="1710299079">
    <w:abstractNumId w:val="12"/>
  </w:num>
  <w:num w:numId="9" w16cid:durableId="1093747908">
    <w:abstractNumId w:val="3"/>
  </w:num>
  <w:num w:numId="10" w16cid:durableId="263657541">
    <w:abstractNumId w:val="5"/>
  </w:num>
  <w:num w:numId="11" w16cid:durableId="1815953635">
    <w:abstractNumId w:val="11"/>
  </w:num>
  <w:num w:numId="12" w16cid:durableId="1923560749">
    <w:abstractNumId w:val="9"/>
  </w:num>
  <w:num w:numId="13" w16cid:durableId="577522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13034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80909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5496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58534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174693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733340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85491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48108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998841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03427685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02455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2EA"/>
    <w:rsid w:val="00030D35"/>
    <w:rsid w:val="00067449"/>
    <w:rsid w:val="00091601"/>
    <w:rsid w:val="000E64B5"/>
    <w:rsid w:val="00110003"/>
    <w:rsid w:val="00110191"/>
    <w:rsid w:val="00113B49"/>
    <w:rsid w:val="001372F3"/>
    <w:rsid w:val="00144A0E"/>
    <w:rsid w:val="0016055D"/>
    <w:rsid w:val="00181E6C"/>
    <w:rsid w:val="00195EC7"/>
    <w:rsid w:val="001C6B11"/>
    <w:rsid w:val="001C7008"/>
    <w:rsid w:val="001C7517"/>
    <w:rsid w:val="001D3F1E"/>
    <w:rsid w:val="001D643D"/>
    <w:rsid w:val="001E331E"/>
    <w:rsid w:val="001F07ED"/>
    <w:rsid w:val="001F090A"/>
    <w:rsid w:val="00212DB9"/>
    <w:rsid w:val="002342D5"/>
    <w:rsid w:val="00234624"/>
    <w:rsid w:val="0023474E"/>
    <w:rsid w:val="00241A5C"/>
    <w:rsid w:val="00247B67"/>
    <w:rsid w:val="00250E69"/>
    <w:rsid w:val="00266B80"/>
    <w:rsid w:val="00283978"/>
    <w:rsid w:val="002936AD"/>
    <w:rsid w:val="00297032"/>
    <w:rsid w:val="002C082D"/>
    <w:rsid w:val="002C1F5A"/>
    <w:rsid w:val="002F3F54"/>
    <w:rsid w:val="002F555B"/>
    <w:rsid w:val="003204DD"/>
    <w:rsid w:val="00344920"/>
    <w:rsid w:val="00345F36"/>
    <w:rsid w:val="0035343A"/>
    <w:rsid w:val="0035363F"/>
    <w:rsid w:val="00380648"/>
    <w:rsid w:val="0038434D"/>
    <w:rsid w:val="00387D1D"/>
    <w:rsid w:val="003A1AF3"/>
    <w:rsid w:val="003B49ED"/>
    <w:rsid w:val="003C46D4"/>
    <w:rsid w:val="003E1CF0"/>
    <w:rsid w:val="003F57B1"/>
    <w:rsid w:val="00403EF8"/>
    <w:rsid w:val="004225BC"/>
    <w:rsid w:val="00434281"/>
    <w:rsid w:val="00452D25"/>
    <w:rsid w:val="00462776"/>
    <w:rsid w:val="00475229"/>
    <w:rsid w:val="00485694"/>
    <w:rsid w:val="00496169"/>
    <w:rsid w:val="004971E0"/>
    <w:rsid w:val="004A04BE"/>
    <w:rsid w:val="004A1DDF"/>
    <w:rsid w:val="004B7FBD"/>
    <w:rsid w:val="004F3AB6"/>
    <w:rsid w:val="004F76F1"/>
    <w:rsid w:val="005071F2"/>
    <w:rsid w:val="00532764"/>
    <w:rsid w:val="005E52EB"/>
    <w:rsid w:val="00604078"/>
    <w:rsid w:val="006250C9"/>
    <w:rsid w:val="00675E44"/>
    <w:rsid w:val="006F40AC"/>
    <w:rsid w:val="00711D88"/>
    <w:rsid w:val="00764477"/>
    <w:rsid w:val="007A3BB1"/>
    <w:rsid w:val="007A467A"/>
    <w:rsid w:val="007B6DF6"/>
    <w:rsid w:val="007F4DBF"/>
    <w:rsid w:val="008100D7"/>
    <w:rsid w:val="00813B9F"/>
    <w:rsid w:val="008153A3"/>
    <w:rsid w:val="00842E0A"/>
    <w:rsid w:val="00852AAB"/>
    <w:rsid w:val="00857A4A"/>
    <w:rsid w:val="0088297F"/>
    <w:rsid w:val="008960A0"/>
    <w:rsid w:val="008A04F4"/>
    <w:rsid w:val="008B02EA"/>
    <w:rsid w:val="008B1257"/>
    <w:rsid w:val="008C6E3D"/>
    <w:rsid w:val="008D1D4F"/>
    <w:rsid w:val="008D54C3"/>
    <w:rsid w:val="009042ED"/>
    <w:rsid w:val="009177D3"/>
    <w:rsid w:val="00942086"/>
    <w:rsid w:val="00946857"/>
    <w:rsid w:val="00965051"/>
    <w:rsid w:val="00971000"/>
    <w:rsid w:val="00973E67"/>
    <w:rsid w:val="00974662"/>
    <w:rsid w:val="009774F6"/>
    <w:rsid w:val="00995FC8"/>
    <w:rsid w:val="00A018C3"/>
    <w:rsid w:val="00A02687"/>
    <w:rsid w:val="00A267B7"/>
    <w:rsid w:val="00A74B70"/>
    <w:rsid w:val="00AA4531"/>
    <w:rsid w:val="00AA645B"/>
    <w:rsid w:val="00AE0B56"/>
    <w:rsid w:val="00AE4293"/>
    <w:rsid w:val="00B00E63"/>
    <w:rsid w:val="00B03BFB"/>
    <w:rsid w:val="00B07BC6"/>
    <w:rsid w:val="00B11775"/>
    <w:rsid w:val="00B57410"/>
    <w:rsid w:val="00B64E66"/>
    <w:rsid w:val="00B86BC8"/>
    <w:rsid w:val="00BB27DB"/>
    <w:rsid w:val="00BC09E5"/>
    <w:rsid w:val="00BC4D52"/>
    <w:rsid w:val="00BE661E"/>
    <w:rsid w:val="00BF0A81"/>
    <w:rsid w:val="00BF6130"/>
    <w:rsid w:val="00BF7E2E"/>
    <w:rsid w:val="00C03659"/>
    <w:rsid w:val="00C06CC0"/>
    <w:rsid w:val="00C1619F"/>
    <w:rsid w:val="00C32735"/>
    <w:rsid w:val="00C47D54"/>
    <w:rsid w:val="00C537A5"/>
    <w:rsid w:val="00C54FB5"/>
    <w:rsid w:val="00C66DC7"/>
    <w:rsid w:val="00C73366"/>
    <w:rsid w:val="00C959D6"/>
    <w:rsid w:val="00CA115E"/>
    <w:rsid w:val="00CA604B"/>
    <w:rsid w:val="00CC4260"/>
    <w:rsid w:val="00CD29E6"/>
    <w:rsid w:val="00CD5DB1"/>
    <w:rsid w:val="00CD71B3"/>
    <w:rsid w:val="00CF0134"/>
    <w:rsid w:val="00D0099A"/>
    <w:rsid w:val="00D03CAC"/>
    <w:rsid w:val="00D45940"/>
    <w:rsid w:val="00D975EF"/>
    <w:rsid w:val="00DD621A"/>
    <w:rsid w:val="00DF4CF3"/>
    <w:rsid w:val="00E044F8"/>
    <w:rsid w:val="00E07F04"/>
    <w:rsid w:val="00E41751"/>
    <w:rsid w:val="00E4192D"/>
    <w:rsid w:val="00E53F36"/>
    <w:rsid w:val="00E5461E"/>
    <w:rsid w:val="00E7767C"/>
    <w:rsid w:val="00EA0746"/>
    <w:rsid w:val="00EA65FF"/>
    <w:rsid w:val="00EC734B"/>
    <w:rsid w:val="00ED4068"/>
    <w:rsid w:val="00EF35D4"/>
    <w:rsid w:val="00F01E12"/>
    <w:rsid w:val="00F23A86"/>
    <w:rsid w:val="00F37411"/>
    <w:rsid w:val="00F521F6"/>
    <w:rsid w:val="00F52DD0"/>
    <w:rsid w:val="00F952A4"/>
    <w:rsid w:val="00F97A7E"/>
    <w:rsid w:val="00FA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90B6A"/>
  <w15:docId w15:val="{8DDA34DF-A0D6-45D9-9133-A152F46C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177D3"/>
  </w:style>
  <w:style w:type="paragraph" w:styleId="Akapitzlist">
    <w:name w:val="List Paragraph"/>
    <w:basedOn w:val="Normalny"/>
    <w:uiPriority w:val="34"/>
    <w:qFormat/>
    <w:rsid w:val="00497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gminy@bani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nie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banie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ip.bani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ban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3433</Words>
  <Characters>20603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Justyna Świeboda</cp:lastModifiedBy>
  <cp:revision>31</cp:revision>
  <cp:lastPrinted>2023-10-02T07:38:00Z</cp:lastPrinted>
  <dcterms:created xsi:type="dcterms:W3CDTF">2021-08-16T12:14:00Z</dcterms:created>
  <dcterms:modified xsi:type="dcterms:W3CDTF">2023-10-02T07:38:00Z</dcterms:modified>
</cp:coreProperties>
</file>