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8B901" w14:textId="77777777" w:rsidR="0007195E" w:rsidRDefault="0007195E" w:rsidP="0007195E">
      <w:pPr>
        <w:spacing w:before="380" w:line="360" w:lineRule="auto"/>
        <w:jc w:val="right"/>
        <w:rPr>
          <w:rFonts w:ascii="Arial" w:hAnsi="Arial" w:cs="Arial"/>
          <w:bCs/>
          <w:snapToGrid w:val="0"/>
          <w:sz w:val="20"/>
          <w:szCs w:val="20"/>
        </w:rPr>
      </w:pPr>
      <w:r>
        <w:rPr>
          <w:rFonts w:ascii="Arial" w:hAnsi="Arial" w:cs="Arial"/>
          <w:bCs/>
          <w:snapToGrid w:val="0"/>
          <w:sz w:val="20"/>
          <w:szCs w:val="20"/>
        </w:rPr>
        <w:t>Załącznik nr 3</w:t>
      </w:r>
    </w:p>
    <w:p w14:paraId="608E1C06" w14:textId="77777777" w:rsidR="0007195E" w:rsidRDefault="0007195E" w:rsidP="0007195E">
      <w:pPr>
        <w:pStyle w:val="Tytu"/>
        <w:spacing w:line="360" w:lineRule="auto"/>
        <w:jc w:val="left"/>
        <w:rPr>
          <w:rFonts w:ascii="Arial" w:hAnsi="Arial" w:cs="Arial"/>
          <w:sz w:val="20"/>
        </w:rPr>
      </w:pPr>
    </w:p>
    <w:p w14:paraId="46D60904" w14:textId="337253EB" w:rsidR="0007195E" w:rsidRDefault="0007195E" w:rsidP="0007195E">
      <w:pPr>
        <w:pStyle w:val="Tytu"/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 M O W A   Nr  SPU.2151.8 2023.KŻ</w:t>
      </w:r>
    </w:p>
    <w:p w14:paraId="1C24BB71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4837A17C" w14:textId="55385704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Zawarta w dniu ……….202</w:t>
      </w:r>
      <w:r>
        <w:rPr>
          <w:rFonts w:ascii="Arial" w:hAnsi="Arial" w:cs="Arial"/>
          <w:snapToGrid w:val="0"/>
          <w:sz w:val="20"/>
          <w:szCs w:val="20"/>
        </w:rPr>
        <w:t>3</w:t>
      </w:r>
      <w:r w:rsidRPr="0007195E">
        <w:rPr>
          <w:rFonts w:ascii="Arial" w:hAnsi="Arial" w:cs="Arial"/>
          <w:snapToGrid w:val="0"/>
          <w:sz w:val="20"/>
          <w:szCs w:val="20"/>
        </w:rPr>
        <w:t xml:space="preserve"> r. w Baniach pomiędzy Gminą Banie reprezentowaną przez Wójta Gminy – Arkadiusza Augustyniaka zwanym dalej Zleceniodawcą, </w:t>
      </w:r>
    </w:p>
    <w:p w14:paraId="193AFE2C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a …………………………………………………………………………………………….. reprezentowany przez …………………… zwanym dalej Zleceniobiorcą.</w:t>
      </w:r>
    </w:p>
    <w:p w14:paraId="07359596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</w:p>
    <w:p w14:paraId="2DB8466D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§1</w:t>
      </w:r>
    </w:p>
    <w:p w14:paraId="1172A083" w14:textId="6F5EC530" w:rsidR="0007195E" w:rsidRPr="0007195E" w:rsidRDefault="0007195E" w:rsidP="0007195E">
      <w:pPr>
        <w:tabs>
          <w:tab w:val="left" w:pos="7470"/>
        </w:tabs>
        <w:spacing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 xml:space="preserve">Zleceniobiorca zobowiązuje się na zlecenie Zleceniodawcy do </w:t>
      </w:r>
      <w:r w:rsidR="00773D49">
        <w:rPr>
          <w:rFonts w:ascii="Arial" w:hAnsi="Arial" w:cs="Arial"/>
          <w:sz w:val="20"/>
          <w:szCs w:val="20"/>
        </w:rPr>
        <w:t>corocznej  kontroli budynków mieszkalnych i użyteczności publicznej administrowanych przez Gminę Banie. Okresowa kontrolę należy przeprowadzić zgodnie z art. 62 ust. 1 obowiązującej Ustawy Prawo Budowlane. Obiekty podlegające okresowej kontroli wymieniono w załączniku nr 1. Na każdy obiekt Oferent jest zobowiązany sporządzić protokół z  przeglądu wraz z dokumentacją fotograficzną.</w:t>
      </w:r>
    </w:p>
    <w:p w14:paraId="75847E0E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§2</w:t>
      </w:r>
    </w:p>
    <w:p w14:paraId="76E4CF53" w14:textId="58B7E297" w:rsidR="0007195E" w:rsidRPr="0007195E" w:rsidRDefault="0007195E" w:rsidP="0007195E">
      <w:pPr>
        <w:spacing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Zleceniobiorca wykona zlecenie do dnia ……………202</w:t>
      </w:r>
      <w:r>
        <w:rPr>
          <w:rFonts w:ascii="Arial" w:hAnsi="Arial" w:cs="Arial"/>
          <w:snapToGrid w:val="0"/>
          <w:sz w:val="20"/>
          <w:szCs w:val="20"/>
        </w:rPr>
        <w:t>3</w:t>
      </w:r>
      <w:r w:rsidRPr="0007195E">
        <w:rPr>
          <w:rFonts w:ascii="Arial" w:hAnsi="Arial" w:cs="Arial"/>
          <w:snapToGrid w:val="0"/>
          <w:sz w:val="20"/>
          <w:szCs w:val="20"/>
        </w:rPr>
        <w:t xml:space="preserve"> r.</w:t>
      </w:r>
    </w:p>
    <w:p w14:paraId="42F2A740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</w:p>
    <w:p w14:paraId="72072514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§3</w:t>
      </w:r>
    </w:p>
    <w:p w14:paraId="206ABCBD" w14:textId="589D9F5B" w:rsid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Zleceniobiorcy za wykonanie czynności określonych w § 1 przysługuje wyna</w:t>
      </w:r>
      <w:r w:rsidRPr="0007195E">
        <w:rPr>
          <w:rFonts w:ascii="Arial" w:hAnsi="Arial" w:cs="Arial"/>
          <w:snapToGrid w:val="0"/>
          <w:sz w:val="20"/>
          <w:szCs w:val="20"/>
        </w:rPr>
        <w:softHyphen/>
        <w:t xml:space="preserve">grodzenie wynikające ze złożonej oferty tj. </w:t>
      </w:r>
      <w:r w:rsidRPr="0007195E">
        <w:rPr>
          <w:rFonts w:ascii="Arial" w:hAnsi="Arial" w:cs="Arial"/>
          <w:b/>
          <w:bCs/>
          <w:snapToGrid w:val="0"/>
          <w:sz w:val="20"/>
          <w:szCs w:val="20"/>
        </w:rPr>
        <w:t>………….….. z</w:t>
      </w:r>
      <w:r w:rsidRPr="0007195E">
        <w:rPr>
          <w:rFonts w:ascii="Arial" w:hAnsi="Arial" w:cs="Arial"/>
          <w:b/>
          <w:snapToGrid w:val="0"/>
          <w:sz w:val="20"/>
          <w:szCs w:val="20"/>
        </w:rPr>
        <w:t xml:space="preserve">ł brutto (słownie: …………………………………………… złotych). </w:t>
      </w:r>
    </w:p>
    <w:p w14:paraId="76919E42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6503181F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§4</w:t>
      </w:r>
    </w:p>
    <w:p w14:paraId="42C14689" w14:textId="38E6D821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Wynagrodzenie płatne będzie ciągu 14 dni po zakończeniu prac i przedłożeniu</w:t>
      </w:r>
      <w:r>
        <w:rPr>
          <w:rFonts w:ascii="Arial" w:hAnsi="Arial" w:cs="Arial"/>
          <w:snapToGrid w:val="0"/>
          <w:sz w:val="20"/>
          <w:szCs w:val="20"/>
        </w:rPr>
        <w:t xml:space="preserve"> prawidłowo wystawionego</w:t>
      </w:r>
      <w:r w:rsidRPr="0007195E">
        <w:rPr>
          <w:rFonts w:ascii="Arial" w:hAnsi="Arial" w:cs="Arial"/>
          <w:snapToGrid w:val="0"/>
          <w:sz w:val="20"/>
          <w:szCs w:val="20"/>
        </w:rPr>
        <w:t xml:space="preserve"> rachunku  przez Zleceniobiorcę w siedzibie Zleceniodawcy.</w:t>
      </w:r>
    </w:p>
    <w:p w14:paraId="0BBBD77B" w14:textId="77777777" w:rsidR="0007195E" w:rsidRPr="0007195E" w:rsidRDefault="0007195E" w:rsidP="0007195E">
      <w:pPr>
        <w:spacing w:before="180"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§5</w:t>
      </w:r>
    </w:p>
    <w:p w14:paraId="404637C4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Zleceniobiorca nie może powierzyć wykonania zobowiązań wynikających z niniej</w:t>
      </w:r>
      <w:r w:rsidRPr="0007195E">
        <w:rPr>
          <w:rFonts w:ascii="Arial" w:hAnsi="Arial" w:cs="Arial"/>
          <w:snapToGrid w:val="0"/>
          <w:sz w:val="20"/>
          <w:szCs w:val="20"/>
        </w:rPr>
        <w:softHyphen/>
        <w:t>szej umowy innej osobie bez zgody Zleceniodawcy.</w:t>
      </w:r>
    </w:p>
    <w:p w14:paraId="60D628E0" w14:textId="77777777" w:rsidR="0007195E" w:rsidRPr="0007195E" w:rsidRDefault="0007195E" w:rsidP="0007195E">
      <w:pPr>
        <w:spacing w:before="180"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 xml:space="preserve">§6 </w:t>
      </w:r>
    </w:p>
    <w:p w14:paraId="12EB0EF1" w14:textId="29BB1D60" w:rsidR="0007195E" w:rsidRPr="0007195E" w:rsidRDefault="0007195E" w:rsidP="0007195E">
      <w:pPr>
        <w:spacing w:before="18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Zleceniobiorca do każdego sporządzonego protokołu zobowiązany jest dołączyć uprawnienia</w:t>
      </w:r>
      <w:r>
        <w:rPr>
          <w:rFonts w:ascii="Arial" w:hAnsi="Arial" w:cs="Arial"/>
          <w:snapToGrid w:val="0"/>
          <w:sz w:val="20"/>
          <w:szCs w:val="20"/>
        </w:rPr>
        <w:t xml:space="preserve"> budowlane wraz z przynależnością do Izby Inżynierów Budownictwa.</w:t>
      </w:r>
    </w:p>
    <w:p w14:paraId="5EA8E6CD" w14:textId="77777777" w:rsidR="0007195E" w:rsidRPr="0007195E" w:rsidRDefault="0007195E" w:rsidP="0007195E">
      <w:pPr>
        <w:spacing w:before="18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10AB299B" w14:textId="77777777" w:rsidR="0007195E" w:rsidRPr="0007195E" w:rsidRDefault="0007195E" w:rsidP="0007195E">
      <w:pPr>
        <w:spacing w:before="18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1167DEB3" w14:textId="77777777" w:rsidR="0007195E" w:rsidRPr="0007195E" w:rsidRDefault="0007195E" w:rsidP="0007195E">
      <w:pPr>
        <w:spacing w:before="180"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§7</w:t>
      </w:r>
    </w:p>
    <w:p w14:paraId="58D74621" w14:textId="77777777" w:rsidR="0007195E" w:rsidRPr="0007195E" w:rsidRDefault="0007195E" w:rsidP="0007195E">
      <w:pPr>
        <w:spacing w:before="18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 xml:space="preserve">Przed przystąpieniem do prac Zleceniobiorca zobowiązany jest przedstawić harmonogram wykonywania usługi. </w:t>
      </w:r>
    </w:p>
    <w:p w14:paraId="55AA364E" w14:textId="77777777" w:rsidR="0007195E" w:rsidRPr="0007195E" w:rsidRDefault="0007195E" w:rsidP="0007195E">
      <w:pPr>
        <w:spacing w:before="180"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§8</w:t>
      </w:r>
    </w:p>
    <w:p w14:paraId="7DF231C3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Strony zastrzegają sobie prawo dochodzenia kar umownych:</w:t>
      </w:r>
    </w:p>
    <w:p w14:paraId="4F6C0777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1. Zleceniobiorca zapłaci Zleceniodawcy następujące kary umowne:</w:t>
      </w:r>
    </w:p>
    <w:p w14:paraId="7E67435B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a. w przypadku odstąpienia od umowy z przyczyn, za które ponosi odpowiedzialność Zleceniobiorca – 10 % wartości wynagrodzenia umownego,</w:t>
      </w:r>
    </w:p>
    <w:p w14:paraId="5A90062C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b. za każdy dzień opóźnienia w złożeniu protokołów w stosunku do terminu umownego – 1 % wartości wynagrodzenia umownego,</w:t>
      </w:r>
    </w:p>
    <w:p w14:paraId="6249B999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c. za nieterminowe usunięcie usterek i braków w protokołach, do usunięcia których Zleceniobiorca jest zobowiązany z tytułu odpowiedzialności – 0,01 % wartości wynagrodzenia umownego za każdy dzień opóźnienia w stosunku do terminu, w którym miało nastąpić usunięcie wady.</w:t>
      </w:r>
    </w:p>
    <w:p w14:paraId="416206D6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2. Zleceniodawca zapłaci Zleceniobiorcy następujące kary umowne:</w:t>
      </w:r>
    </w:p>
    <w:p w14:paraId="68AD1AEE" w14:textId="77777777" w:rsidR="0007195E" w:rsidRPr="0007195E" w:rsidRDefault="0007195E" w:rsidP="0007195E">
      <w:pPr>
        <w:pStyle w:val="Bezodstpw"/>
        <w:spacing w:line="360" w:lineRule="auto"/>
        <w:jc w:val="both"/>
        <w:rPr>
          <w:rFonts w:cs="Arial"/>
          <w:sz w:val="20"/>
        </w:rPr>
      </w:pPr>
      <w:r w:rsidRPr="0007195E">
        <w:rPr>
          <w:rFonts w:cs="Arial"/>
          <w:sz w:val="20"/>
        </w:rPr>
        <w:t>a. w przypadku odstąpienia od umowy z przyczyn, za które ponosi odpowiedzialność Zleceniodawca  – 10 % wartości wynagrodzenia umownego</w:t>
      </w:r>
    </w:p>
    <w:p w14:paraId="53EEF879" w14:textId="77777777" w:rsidR="0007195E" w:rsidRPr="0007195E" w:rsidRDefault="0007195E" w:rsidP="0007195E">
      <w:pPr>
        <w:spacing w:line="360" w:lineRule="auto"/>
        <w:rPr>
          <w:rFonts w:ascii="Arial" w:hAnsi="Arial" w:cs="Arial"/>
          <w:snapToGrid w:val="0"/>
          <w:sz w:val="20"/>
          <w:szCs w:val="20"/>
        </w:rPr>
      </w:pPr>
    </w:p>
    <w:p w14:paraId="11BF15E6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§9</w:t>
      </w:r>
    </w:p>
    <w:p w14:paraId="6AB7C728" w14:textId="77777777" w:rsidR="0007195E" w:rsidRPr="0007195E" w:rsidRDefault="0007195E" w:rsidP="0007195E">
      <w:pPr>
        <w:spacing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Zmiany umowy wymagają dla swojej ważności formy pisemnej w postaci aneksu.</w:t>
      </w:r>
    </w:p>
    <w:p w14:paraId="276048FC" w14:textId="77777777" w:rsidR="0007195E" w:rsidRPr="0007195E" w:rsidRDefault="0007195E" w:rsidP="0007195E">
      <w:pPr>
        <w:spacing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§10</w:t>
      </w:r>
    </w:p>
    <w:p w14:paraId="33DCC443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W sprawach nie uregulowanych umową zastosowanie mają przepisy kodeksu cywilnego.</w:t>
      </w:r>
    </w:p>
    <w:p w14:paraId="37621A94" w14:textId="77777777" w:rsidR="0007195E" w:rsidRPr="0007195E" w:rsidRDefault="0007195E" w:rsidP="0007195E">
      <w:pPr>
        <w:spacing w:before="180" w:line="360" w:lineRule="auto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§11</w:t>
      </w:r>
    </w:p>
    <w:p w14:paraId="49A26A3E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Spory, mogące wyniknąć z realizacji niniejszej umowy, będą rozstrzygane przez sąd właściwy rzeczowo dla siedziby Zleceniodawcy.</w:t>
      </w:r>
    </w:p>
    <w:p w14:paraId="76D2BB7D" w14:textId="77777777" w:rsidR="0007195E" w:rsidRPr="0007195E" w:rsidRDefault="0007195E" w:rsidP="0007195E">
      <w:pPr>
        <w:spacing w:before="60" w:line="360" w:lineRule="auto"/>
        <w:ind w:firstLine="180"/>
        <w:jc w:val="center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§12</w:t>
      </w:r>
    </w:p>
    <w:p w14:paraId="0D6FAAFE" w14:textId="77777777" w:rsidR="0007195E" w:rsidRPr="0007195E" w:rsidRDefault="0007195E" w:rsidP="0007195E">
      <w:pPr>
        <w:spacing w:before="60"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7195E">
        <w:rPr>
          <w:rFonts w:ascii="Arial" w:hAnsi="Arial" w:cs="Arial"/>
          <w:snapToGrid w:val="0"/>
          <w:sz w:val="20"/>
          <w:szCs w:val="20"/>
        </w:rPr>
        <w:t>Umowę spisano w 3 jednobrzmiących egzemplarzach, z czego 1 egz. otrzymuje Zleceniobiorca, a 2 egz. Zleceniodawca.</w:t>
      </w:r>
    </w:p>
    <w:p w14:paraId="0FFF7A10" w14:textId="77777777" w:rsidR="0007195E" w:rsidRPr="0007195E" w:rsidRDefault="0007195E" w:rsidP="0007195E">
      <w:pPr>
        <w:spacing w:before="380" w:line="36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14:paraId="1813E1C1" w14:textId="55552FA4" w:rsidR="006E73CF" w:rsidRPr="00D14026" w:rsidRDefault="0007195E" w:rsidP="00D14026">
      <w:pPr>
        <w:spacing w:before="380" w:line="36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07195E">
        <w:rPr>
          <w:rFonts w:ascii="Arial" w:hAnsi="Arial" w:cs="Arial"/>
          <w:b/>
          <w:snapToGrid w:val="0"/>
          <w:sz w:val="20"/>
          <w:szCs w:val="20"/>
        </w:rPr>
        <w:t>Zleceniobiorca                                                                                             Zleceniodawca</w:t>
      </w:r>
    </w:p>
    <w:sectPr w:rsidR="006E73CF" w:rsidRPr="00D14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C7"/>
    <w:rsid w:val="0007195E"/>
    <w:rsid w:val="006E73CF"/>
    <w:rsid w:val="00773D49"/>
    <w:rsid w:val="00C71EC7"/>
    <w:rsid w:val="00D1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0259"/>
  <w15:chartTrackingRefBased/>
  <w15:docId w15:val="{5028ACCF-0294-4D0F-86B1-4ACDB521A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95E"/>
    <w:pPr>
      <w:spacing w:line="254" w:lineRule="auto"/>
    </w:pPr>
    <w:rPr>
      <w:rFonts w:ascii="Z@R6A00.tmp" w:eastAsia="Z@R6A00.tmp" w:hAnsi="Z@R6A00.tmp" w:cs="Cambria Math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7195E"/>
    <w:pPr>
      <w:snapToGrid w:val="0"/>
      <w:spacing w:after="0" w:line="220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7195E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07195E"/>
    <w:pPr>
      <w:suppressAutoHyphens/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1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5</cp:revision>
  <dcterms:created xsi:type="dcterms:W3CDTF">2023-05-09T11:08:00Z</dcterms:created>
  <dcterms:modified xsi:type="dcterms:W3CDTF">2023-05-10T06:58:00Z</dcterms:modified>
</cp:coreProperties>
</file>