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FB435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Zarządzenie Nr </w:t>
      </w:r>
      <w:r>
        <w:rPr>
          <w:rFonts w:ascii="Arial" w:hAnsi="Arial" w:cs="Arial"/>
          <w:b/>
          <w:bCs/>
          <w:sz w:val="20"/>
          <w:szCs w:val="20"/>
        </w:rPr>
        <w:t>6.20</w:t>
      </w:r>
      <w:r w:rsidRPr="00B61295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14:paraId="7F914E2F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Wójta Gminy Banie </w:t>
      </w:r>
    </w:p>
    <w:p w14:paraId="047167E0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16</w:t>
      </w:r>
      <w:r w:rsidRPr="00B61295">
        <w:rPr>
          <w:rFonts w:ascii="Arial" w:hAnsi="Arial" w:cs="Arial"/>
          <w:b/>
          <w:bCs/>
          <w:sz w:val="20"/>
          <w:szCs w:val="20"/>
        </w:rPr>
        <w:t xml:space="preserve"> stycznia 20</w:t>
      </w:r>
      <w:r>
        <w:rPr>
          <w:rFonts w:ascii="Arial" w:hAnsi="Arial" w:cs="Arial"/>
          <w:b/>
          <w:bCs/>
          <w:sz w:val="20"/>
          <w:szCs w:val="20"/>
        </w:rPr>
        <w:t>23</w:t>
      </w:r>
      <w:r w:rsidRPr="00B61295">
        <w:rPr>
          <w:rFonts w:ascii="Arial" w:hAnsi="Arial" w:cs="Arial"/>
          <w:b/>
          <w:bCs/>
          <w:sz w:val="20"/>
          <w:szCs w:val="20"/>
        </w:rPr>
        <w:t xml:space="preserve"> r.</w:t>
      </w:r>
    </w:p>
    <w:p w14:paraId="0DAAA72A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DB9EDE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>w sprawie zaproszenia do udziału w pracy komisji konkursowej.</w:t>
      </w:r>
    </w:p>
    <w:p w14:paraId="126A95B9" w14:textId="77777777" w:rsidR="00C260D4" w:rsidRPr="00B61295" w:rsidRDefault="00C260D4" w:rsidP="00C260D4">
      <w:pPr>
        <w:pStyle w:val="Dopism"/>
        <w:jc w:val="center"/>
        <w:rPr>
          <w:rFonts w:ascii="Arial" w:hAnsi="Arial" w:cs="Arial"/>
          <w:sz w:val="20"/>
          <w:szCs w:val="20"/>
        </w:rPr>
      </w:pPr>
    </w:p>
    <w:p w14:paraId="1DFEA357" w14:textId="77777777" w:rsidR="00C260D4" w:rsidRPr="00B61295" w:rsidRDefault="00C260D4" w:rsidP="00C260D4">
      <w:pPr>
        <w:pStyle w:val="Dopism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ab/>
        <w:t>Na podstawie art. 15 ust. 2d ustawy z dnia 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1327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>. zm.) oraz § 14 ust. 3 programu współpracy Gminy Banie z organizacjami pozarządowymi oraz innymi podmiotami prowadzącymi działalność pożytku publicznego na rok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>, stanowiącego załącznik do uchwały Nr X</w:t>
      </w:r>
      <w:r>
        <w:rPr>
          <w:rFonts w:ascii="Arial" w:hAnsi="Arial" w:cs="Arial"/>
          <w:sz w:val="20"/>
          <w:szCs w:val="20"/>
        </w:rPr>
        <w:t>XXII/272/2022</w:t>
      </w:r>
      <w:r w:rsidRPr="00B61295">
        <w:rPr>
          <w:rFonts w:ascii="Arial" w:hAnsi="Arial" w:cs="Arial"/>
          <w:sz w:val="20"/>
          <w:szCs w:val="20"/>
        </w:rPr>
        <w:t xml:space="preserve"> Rady Gminy Banie z dnia </w:t>
      </w:r>
      <w:r>
        <w:rPr>
          <w:rFonts w:ascii="Arial" w:hAnsi="Arial" w:cs="Arial"/>
          <w:sz w:val="20"/>
          <w:szCs w:val="20"/>
        </w:rPr>
        <w:t>24 listopada 2022</w:t>
      </w:r>
      <w:r w:rsidRPr="00B61295">
        <w:rPr>
          <w:rFonts w:ascii="Arial" w:hAnsi="Arial" w:cs="Arial"/>
          <w:sz w:val="20"/>
          <w:szCs w:val="20"/>
        </w:rPr>
        <w:t xml:space="preserve"> r. w sprawie uchwalenia programu współpracy Gminy Banie z organizacjami pozarządowymi oraz innymi podmiotami prowadzącymi działalność pożytku publicznego na rok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>, zarządza się, co następuje:</w:t>
      </w:r>
    </w:p>
    <w:p w14:paraId="4CCCFEDF" w14:textId="77777777" w:rsidR="00C260D4" w:rsidRPr="00B61295" w:rsidRDefault="00C260D4" w:rsidP="00C260D4">
      <w:pPr>
        <w:pStyle w:val="Dopism"/>
        <w:jc w:val="both"/>
        <w:rPr>
          <w:rFonts w:ascii="Arial" w:hAnsi="Arial" w:cs="Arial"/>
          <w:sz w:val="20"/>
          <w:szCs w:val="20"/>
        </w:rPr>
      </w:pPr>
    </w:p>
    <w:p w14:paraId="6F5A88AD" w14:textId="77777777" w:rsidR="00C260D4" w:rsidRDefault="00C260D4" w:rsidP="00C260D4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§ 1.</w:t>
      </w:r>
      <w:r w:rsidRPr="00B61295">
        <w:rPr>
          <w:rFonts w:ascii="Arial" w:hAnsi="Arial" w:cs="Arial"/>
          <w:sz w:val="20"/>
          <w:szCs w:val="20"/>
        </w:rPr>
        <w:t xml:space="preserve"> 1. Zaprosić organizacje pozarządowe oraz podmioty wymienione w art. 3 ust. 3 ustawy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z dnia 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poz. </w:t>
      </w:r>
      <w:r>
        <w:rPr>
          <w:rFonts w:ascii="Arial" w:hAnsi="Arial" w:cs="Arial"/>
          <w:sz w:val="20"/>
          <w:szCs w:val="20"/>
        </w:rPr>
        <w:t>1327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 xml:space="preserve">. zm.) do zgłaszania kandydatów do udziału w pracach komisji konkursowej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do opiniowania ofert zgłoszonych w otwartym konkursie ofert na wsparcie realizacji zadań publicznych Gminy Banie w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 z </w:t>
      </w:r>
      <w:bookmarkStart w:id="0" w:name="_Hlk61257234"/>
      <w:r w:rsidRPr="00B61295">
        <w:rPr>
          <w:rFonts w:ascii="Arial" w:hAnsi="Arial" w:cs="Arial"/>
          <w:sz w:val="20"/>
          <w:szCs w:val="20"/>
        </w:rPr>
        <w:t>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, z zakresu działania na rzecz osób zagrożonych wykluczeniem społecznym, w tym </w:t>
      </w:r>
      <w:r>
        <w:rPr>
          <w:rFonts w:ascii="Arial" w:hAnsi="Arial" w:cs="Arial"/>
          <w:sz w:val="20"/>
          <w:szCs w:val="20"/>
        </w:rPr>
        <w:br/>
        <w:t>z niepełno sprawnościami</w:t>
      </w:r>
      <w:bookmarkEnd w:id="0"/>
    </w:p>
    <w:p w14:paraId="7F3A429D" w14:textId="77777777" w:rsidR="00C260D4" w:rsidRPr="00B61295" w:rsidRDefault="00C260D4" w:rsidP="00C260D4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2. Termin zgłaszania kandydatów, o których mowa w ust. 1, upływa z dniem </w:t>
      </w:r>
      <w:r w:rsidRPr="00B6129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1 lutego</w:t>
      </w:r>
      <w:r w:rsidRPr="00B61295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</w:t>
      </w:r>
    </w:p>
    <w:p w14:paraId="791A8548" w14:textId="77777777" w:rsidR="00C260D4" w:rsidRPr="00B61295" w:rsidRDefault="00C260D4" w:rsidP="00C260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3. Treść zaproszenia, o którym mowa w ust. 1, zawarta jest w załączniku Nr 1 do niniejszego zarządzenia.</w:t>
      </w:r>
    </w:p>
    <w:p w14:paraId="09780BED" w14:textId="77777777" w:rsidR="00C260D4" w:rsidRPr="00B61295" w:rsidRDefault="00C260D4" w:rsidP="00C260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4. Wzór formularza zgłoszenia kandydata na członka komisji konkursowej zawarty jest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załączniku Nr 2 do niniejszego zarządzenia.</w:t>
      </w:r>
    </w:p>
    <w:p w14:paraId="5D6E44CF" w14:textId="77777777" w:rsidR="00C260D4" w:rsidRPr="00B61295" w:rsidRDefault="00C260D4" w:rsidP="00C260D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A529E80" w14:textId="77777777" w:rsidR="00C260D4" w:rsidRDefault="00C260D4" w:rsidP="00C260D4">
      <w:pPr>
        <w:pStyle w:val="Dopism"/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§ 2.</w:t>
      </w:r>
      <w:r w:rsidRPr="00B61295">
        <w:rPr>
          <w:rFonts w:ascii="Arial" w:hAnsi="Arial" w:cs="Arial"/>
          <w:sz w:val="20"/>
          <w:szCs w:val="20"/>
        </w:rPr>
        <w:t xml:space="preserve"> Zarządzenie wchodzi w życie z dniem podpisania.</w:t>
      </w:r>
    </w:p>
    <w:p w14:paraId="7E978484" w14:textId="77777777" w:rsidR="00C260D4" w:rsidRDefault="00C260D4" w:rsidP="00C260D4">
      <w:pPr>
        <w:pStyle w:val="Dopism"/>
        <w:ind w:firstLine="720"/>
        <w:jc w:val="both"/>
        <w:rPr>
          <w:rFonts w:ascii="Arial" w:hAnsi="Arial" w:cs="Arial"/>
          <w:sz w:val="20"/>
          <w:szCs w:val="20"/>
        </w:rPr>
      </w:pPr>
    </w:p>
    <w:p w14:paraId="15C3AB00" w14:textId="77777777" w:rsidR="00C260D4" w:rsidRDefault="00C260D4" w:rsidP="00C260D4">
      <w:pPr>
        <w:pStyle w:val="Dopism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AAA3A1" w14:textId="684BBE4E" w:rsidR="00F805D9" w:rsidRPr="00C260D4" w:rsidRDefault="00C260D4" w:rsidP="00C260D4">
      <w:pPr>
        <w:spacing w:after="120"/>
        <w:ind w:left="5664" w:firstLine="708"/>
        <w:rPr>
          <w:rFonts w:ascii="Arial" w:hAnsi="Arial" w:cs="Arial"/>
          <w:b/>
          <w:bCs/>
          <w:sz w:val="20"/>
          <w:szCs w:val="20"/>
        </w:rPr>
      </w:pPr>
      <w:r w:rsidRPr="00C260D4">
        <w:rPr>
          <w:rFonts w:ascii="Arial" w:hAnsi="Arial" w:cs="Arial"/>
          <w:b/>
          <w:bCs/>
          <w:sz w:val="20"/>
          <w:szCs w:val="20"/>
        </w:rPr>
        <w:t>Wójt Gminy</w:t>
      </w:r>
    </w:p>
    <w:p w14:paraId="3CD0A47B" w14:textId="6A98861B" w:rsidR="00C260D4" w:rsidRPr="00C260D4" w:rsidRDefault="00C260D4" w:rsidP="00C260D4">
      <w:pPr>
        <w:spacing w:after="120"/>
        <w:ind w:left="566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C260D4">
        <w:rPr>
          <w:rFonts w:ascii="Arial" w:hAnsi="Arial" w:cs="Arial"/>
          <w:b/>
          <w:bCs/>
          <w:sz w:val="20"/>
          <w:szCs w:val="20"/>
        </w:rPr>
        <w:t>Arkadiusz Augustyniak</w:t>
      </w:r>
    </w:p>
    <w:sectPr w:rsidR="00C260D4" w:rsidRPr="00C26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D4"/>
    <w:rsid w:val="00C260D4"/>
    <w:rsid w:val="00F8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AA88"/>
  <w15:chartTrackingRefBased/>
  <w15:docId w15:val="{57221314-E46A-42E6-8189-15A2600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C260D4"/>
    <w:pPr>
      <w:spacing w:line="360" w:lineRule="auto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1</cp:revision>
  <dcterms:created xsi:type="dcterms:W3CDTF">2023-01-16T07:25:00Z</dcterms:created>
  <dcterms:modified xsi:type="dcterms:W3CDTF">2023-01-16T07:26:00Z</dcterms:modified>
</cp:coreProperties>
</file>