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8BF3C" w14:textId="77777777" w:rsidR="00DD36CB" w:rsidRPr="003D44A3" w:rsidRDefault="00DD36CB" w:rsidP="00DD36CB">
      <w:pPr>
        <w:pStyle w:val="NormalnyWeb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D44A3">
        <w:rPr>
          <w:rFonts w:ascii="Arial" w:hAnsi="Arial" w:cs="Arial"/>
          <w:b/>
          <w:bCs/>
          <w:sz w:val="20"/>
          <w:szCs w:val="20"/>
        </w:rPr>
        <w:t>Raport o stanie Gminy Banie</w:t>
      </w:r>
    </w:p>
    <w:p w14:paraId="52DD18C4" w14:textId="17E9BC5A" w:rsidR="00DD36CB" w:rsidRPr="00545B95" w:rsidRDefault="00DD36CB" w:rsidP="00DD36CB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45B95">
        <w:rPr>
          <w:rFonts w:ascii="Arial" w:hAnsi="Arial" w:cs="Arial"/>
          <w:sz w:val="20"/>
          <w:szCs w:val="20"/>
        </w:rPr>
        <w:t>Zgodnie z art. 28aa</w:t>
      </w:r>
      <w:r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ustawy z dnia 8 marca 1990 r. o samorządzie gminnym (Dz. U. z 20</w:t>
      </w:r>
      <w:r>
        <w:rPr>
          <w:rFonts w:ascii="Arial" w:hAnsi="Arial" w:cs="Arial"/>
          <w:sz w:val="20"/>
          <w:szCs w:val="20"/>
        </w:rPr>
        <w:t>22</w:t>
      </w:r>
      <w:r w:rsidRPr="00545B95">
        <w:rPr>
          <w:rFonts w:ascii="Arial" w:hAnsi="Arial" w:cs="Arial"/>
          <w:sz w:val="20"/>
          <w:szCs w:val="20"/>
        </w:rPr>
        <w:t xml:space="preserve"> r. poz. </w:t>
      </w:r>
      <w:r>
        <w:rPr>
          <w:rFonts w:ascii="Arial" w:hAnsi="Arial" w:cs="Arial"/>
          <w:sz w:val="20"/>
          <w:szCs w:val="20"/>
        </w:rPr>
        <w:t>559 z późn. zm.</w:t>
      </w:r>
      <w:r w:rsidRPr="00545B95">
        <w:rPr>
          <w:rFonts w:ascii="Arial" w:hAnsi="Arial" w:cs="Arial"/>
          <w:sz w:val="20"/>
          <w:szCs w:val="20"/>
        </w:rPr>
        <w:t xml:space="preserve">) </w:t>
      </w:r>
      <w:r w:rsidR="008F6DE3">
        <w:rPr>
          <w:rFonts w:ascii="Arial" w:hAnsi="Arial" w:cs="Arial"/>
          <w:sz w:val="20"/>
          <w:szCs w:val="20"/>
        </w:rPr>
        <w:t>W</w:t>
      </w:r>
      <w:r w:rsidRPr="00545B95">
        <w:rPr>
          <w:rFonts w:ascii="Arial" w:hAnsi="Arial" w:cs="Arial"/>
          <w:sz w:val="20"/>
          <w:szCs w:val="20"/>
        </w:rPr>
        <w:t>ójt co roku do dnia 31 maja przedstawia radzie gminy raport o stanie gminy. Raport obejmuje podsumowanie działalności wójta w roku poprzednim, w szczególności realizacj</w:t>
      </w:r>
      <w:r>
        <w:rPr>
          <w:rFonts w:ascii="Arial" w:hAnsi="Arial" w:cs="Arial"/>
          <w:sz w:val="20"/>
          <w:szCs w:val="20"/>
        </w:rPr>
        <w:t>ę</w:t>
      </w:r>
      <w:r w:rsidRPr="00545B95">
        <w:rPr>
          <w:rFonts w:ascii="Arial" w:hAnsi="Arial" w:cs="Arial"/>
          <w:sz w:val="20"/>
          <w:szCs w:val="20"/>
        </w:rPr>
        <w:t xml:space="preserve"> polityk, programów i strategii, uchwał rady gminy i budżetu obywatelskiego. Nad przedstawionym raportem </w:t>
      </w:r>
      <w:r>
        <w:rPr>
          <w:rFonts w:ascii="Arial" w:hAnsi="Arial" w:cs="Arial"/>
          <w:sz w:val="20"/>
          <w:szCs w:val="20"/>
        </w:rPr>
        <w:br/>
      </w:r>
      <w:r w:rsidRPr="00545B95">
        <w:rPr>
          <w:rFonts w:ascii="Arial" w:hAnsi="Arial" w:cs="Arial"/>
          <w:sz w:val="20"/>
          <w:szCs w:val="20"/>
        </w:rPr>
        <w:t xml:space="preserve">o stanie gminy przeprowadzona zostanie debata, w której głos </w:t>
      </w:r>
      <w:r>
        <w:rPr>
          <w:rFonts w:ascii="Arial" w:hAnsi="Arial" w:cs="Arial"/>
          <w:sz w:val="20"/>
          <w:szCs w:val="20"/>
        </w:rPr>
        <w:t>zabierają</w:t>
      </w:r>
      <w:r w:rsidRPr="00545B95">
        <w:rPr>
          <w:rFonts w:ascii="Arial" w:hAnsi="Arial" w:cs="Arial"/>
          <w:sz w:val="20"/>
          <w:szCs w:val="20"/>
        </w:rPr>
        <w:t xml:space="preserve"> radni</w:t>
      </w:r>
      <w:r>
        <w:rPr>
          <w:rFonts w:ascii="Arial" w:hAnsi="Arial" w:cs="Arial"/>
          <w:sz w:val="20"/>
          <w:szCs w:val="20"/>
        </w:rPr>
        <w:t xml:space="preserve">. W debacie nad raportem o stanie gminy mogą zabierać głos mieszkańcy gminy. Liczba mieszkańców mogących zabrać głos </w:t>
      </w:r>
      <w:r>
        <w:rPr>
          <w:rFonts w:ascii="Arial" w:hAnsi="Arial" w:cs="Arial"/>
          <w:sz w:val="20"/>
          <w:szCs w:val="20"/>
        </w:rPr>
        <w:br/>
        <w:t>w debacie wynosi 15.</w:t>
      </w:r>
      <w:r w:rsidRPr="00545B95">
        <w:rPr>
          <w:rFonts w:ascii="Arial" w:hAnsi="Arial" w:cs="Arial"/>
          <w:sz w:val="20"/>
          <w:szCs w:val="20"/>
        </w:rPr>
        <w:t xml:space="preserve"> Mieszkaniec, który chciałby zabrać głos w debacie zobowiązany jest złożyć pisemne zgłoszenie do Przewodniczącego Rady Gminy </w:t>
      </w:r>
      <w:r>
        <w:rPr>
          <w:rFonts w:ascii="Arial" w:hAnsi="Arial" w:cs="Arial"/>
          <w:sz w:val="20"/>
          <w:szCs w:val="20"/>
        </w:rPr>
        <w:t>Banie</w:t>
      </w:r>
      <w:r w:rsidRPr="00545B95">
        <w:rPr>
          <w:rFonts w:ascii="Arial" w:hAnsi="Arial" w:cs="Arial"/>
          <w:sz w:val="20"/>
          <w:szCs w:val="20"/>
        </w:rPr>
        <w:t>, poparte podpisami co najmniej 20 osób. Zgłoszenie składa się najpóźniej w dniu poprzedzającym dzień, na który zwołana została sesja, podczas której ma być przedstawiony raport o stanie gminy. Mieszkańcy są dopuszczani do głosu według kolejności otrzymania przez przewodniczącego rady zgłoszenia.</w:t>
      </w:r>
      <w:r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Sesja Rady Gminy </w:t>
      </w:r>
      <w:r>
        <w:rPr>
          <w:rStyle w:val="Pogrubienie"/>
          <w:rFonts w:ascii="Arial" w:hAnsi="Arial" w:cs="Arial"/>
          <w:sz w:val="20"/>
          <w:szCs w:val="20"/>
        </w:rPr>
        <w:t>Banie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, na której zostanie przedstawiony Raport o stanie Gminy </w:t>
      </w:r>
      <w:r>
        <w:rPr>
          <w:rStyle w:val="Pogrubienie"/>
          <w:rFonts w:ascii="Arial" w:hAnsi="Arial" w:cs="Arial"/>
          <w:sz w:val="20"/>
          <w:szCs w:val="20"/>
        </w:rPr>
        <w:t>Banie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 za rok 20</w:t>
      </w:r>
      <w:r>
        <w:rPr>
          <w:rStyle w:val="Pogrubienie"/>
          <w:rFonts w:ascii="Arial" w:hAnsi="Arial" w:cs="Arial"/>
          <w:sz w:val="20"/>
          <w:szCs w:val="20"/>
        </w:rPr>
        <w:t>21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 odbędzie się w dniu </w:t>
      </w:r>
      <w:r>
        <w:rPr>
          <w:rStyle w:val="Pogrubienie"/>
          <w:rFonts w:ascii="Arial" w:hAnsi="Arial" w:cs="Arial"/>
          <w:sz w:val="20"/>
          <w:szCs w:val="20"/>
        </w:rPr>
        <w:t>23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 czerwca 20</w:t>
      </w:r>
      <w:r>
        <w:rPr>
          <w:rStyle w:val="Pogrubienie"/>
          <w:rFonts w:ascii="Arial" w:hAnsi="Arial" w:cs="Arial"/>
          <w:sz w:val="20"/>
          <w:szCs w:val="20"/>
        </w:rPr>
        <w:t>22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 r. o godzinie </w:t>
      </w:r>
      <w:r>
        <w:rPr>
          <w:rStyle w:val="Pogrubienie"/>
          <w:rFonts w:ascii="Arial" w:hAnsi="Arial" w:cs="Arial"/>
          <w:sz w:val="20"/>
          <w:szCs w:val="20"/>
        </w:rPr>
        <w:t>10</w:t>
      </w:r>
      <w:r w:rsidRPr="00545B95">
        <w:rPr>
          <w:rStyle w:val="Pogrubienie"/>
          <w:rFonts w:ascii="Arial" w:hAnsi="Arial" w:cs="Arial"/>
          <w:sz w:val="20"/>
          <w:szCs w:val="20"/>
          <w:vertAlign w:val="superscript"/>
        </w:rPr>
        <w:t xml:space="preserve">00 </w:t>
      </w:r>
      <w:r>
        <w:rPr>
          <w:rStyle w:val="Pogrubienie"/>
          <w:rFonts w:ascii="Arial" w:hAnsi="Arial" w:cs="Arial"/>
          <w:sz w:val="20"/>
          <w:szCs w:val="20"/>
          <w:vertAlign w:val="superscript"/>
        </w:rPr>
        <w:t xml:space="preserve"> </w:t>
      </w:r>
      <w:r w:rsidRPr="00545B95">
        <w:rPr>
          <w:rStyle w:val="Pogrubienie"/>
          <w:rFonts w:ascii="Arial" w:hAnsi="Arial" w:cs="Arial"/>
          <w:sz w:val="20"/>
          <w:szCs w:val="20"/>
        </w:rPr>
        <w:t>w</w:t>
      </w:r>
      <w:r>
        <w:rPr>
          <w:rStyle w:val="Pogrubienie"/>
          <w:rFonts w:ascii="Arial" w:hAnsi="Arial" w:cs="Arial"/>
          <w:sz w:val="20"/>
          <w:szCs w:val="20"/>
        </w:rPr>
        <w:t xml:space="preserve"> s</w:t>
      </w:r>
      <w:r w:rsidRPr="00545B95">
        <w:rPr>
          <w:rStyle w:val="Pogrubienie"/>
          <w:rFonts w:ascii="Arial" w:hAnsi="Arial" w:cs="Arial"/>
          <w:sz w:val="20"/>
          <w:szCs w:val="20"/>
        </w:rPr>
        <w:t>ali</w:t>
      </w:r>
      <w:r>
        <w:rPr>
          <w:rStyle w:val="Pogrubienie"/>
          <w:rFonts w:ascii="Arial" w:hAnsi="Arial" w:cs="Arial"/>
          <w:sz w:val="20"/>
          <w:szCs w:val="20"/>
        </w:rPr>
        <w:t xml:space="preserve"> posiedzeń Urzędu Gminy w Baniach.</w:t>
      </w:r>
    </w:p>
    <w:p w14:paraId="070C0B59" w14:textId="293DE96C" w:rsidR="00DD36CB" w:rsidRPr="00545B95" w:rsidRDefault="00DD36CB" w:rsidP="00DD36CB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45B95">
        <w:rPr>
          <w:rFonts w:ascii="Arial" w:hAnsi="Arial" w:cs="Arial"/>
          <w:sz w:val="20"/>
          <w:szCs w:val="20"/>
        </w:rPr>
        <w:t xml:space="preserve">Zgłoszenia do udziału w debacie przyjmowane </w:t>
      </w:r>
      <w:r>
        <w:rPr>
          <w:rFonts w:ascii="Arial" w:hAnsi="Arial" w:cs="Arial"/>
          <w:sz w:val="20"/>
          <w:szCs w:val="20"/>
        </w:rPr>
        <w:t xml:space="preserve">są </w:t>
      </w:r>
      <w:r w:rsidRPr="00545B95">
        <w:rPr>
          <w:rFonts w:ascii="Arial" w:hAnsi="Arial" w:cs="Arial"/>
          <w:sz w:val="20"/>
          <w:szCs w:val="20"/>
        </w:rPr>
        <w:t xml:space="preserve">w Urzędzie Gminy </w:t>
      </w:r>
      <w:r>
        <w:rPr>
          <w:rFonts w:ascii="Arial" w:hAnsi="Arial" w:cs="Arial"/>
          <w:sz w:val="20"/>
          <w:szCs w:val="20"/>
        </w:rPr>
        <w:t>Banie</w:t>
      </w:r>
      <w:r w:rsidRPr="00545B95">
        <w:rPr>
          <w:rFonts w:ascii="Arial" w:hAnsi="Arial" w:cs="Arial"/>
          <w:sz w:val="20"/>
          <w:szCs w:val="20"/>
        </w:rPr>
        <w:t xml:space="preserve"> pokój nr </w:t>
      </w:r>
      <w:r>
        <w:rPr>
          <w:rFonts w:ascii="Arial" w:hAnsi="Arial" w:cs="Arial"/>
          <w:sz w:val="20"/>
          <w:szCs w:val="20"/>
        </w:rPr>
        <w:t>8</w:t>
      </w:r>
      <w:r w:rsidRPr="00545B95">
        <w:rPr>
          <w:rFonts w:ascii="Arial" w:hAnsi="Arial" w:cs="Arial"/>
          <w:sz w:val="20"/>
          <w:szCs w:val="20"/>
        </w:rPr>
        <w:t xml:space="preserve"> do dnia </w:t>
      </w:r>
      <w:r>
        <w:rPr>
          <w:rFonts w:ascii="Arial" w:hAnsi="Arial" w:cs="Arial"/>
          <w:sz w:val="20"/>
          <w:szCs w:val="20"/>
        </w:rPr>
        <w:br/>
        <w:t xml:space="preserve">22 </w:t>
      </w:r>
      <w:r w:rsidRPr="00545B95">
        <w:rPr>
          <w:rFonts w:ascii="Arial" w:hAnsi="Arial" w:cs="Arial"/>
          <w:sz w:val="20"/>
          <w:szCs w:val="20"/>
        </w:rPr>
        <w:t>czerwca 20</w:t>
      </w:r>
      <w:r>
        <w:rPr>
          <w:rFonts w:ascii="Arial" w:hAnsi="Arial" w:cs="Arial"/>
          <w:sz w:val="20"/>
          <w:szCs w:val="20"/>
        </w:rPr>
        <w:t>22</w:t>
      </w:r>
      <w:r w:rsidRPr="00545B95">
        <w:rPr>
          <w:rFonts w:ascii="Arial" w:hAnsi="Arial" w:cs="Arial"/>
          <w:sz w:val="20"/>
          <w:szCs w:val="20"/>
        </w:rPr>
        <w:t xml:space="preserve"> r. (</w:t>
      </w:r>
      <w:r>
        <w:rPr>
          <w:rFonts w:ascii="Arial" w:hAnsi="Arial" w:cs="Arial"/>
          <w:sz w:val="20"/>
          <w:szCs w:val="20"/>
        </w:rPr>
        <w:t>środa</w:t>
      </w:r>
      <w:r w:rsidRPr="00545B95">
        <w:rPr>
          <w:rFonts w:ascii="Arial" w:hAnsi="Arial" w:cs="Arial"/>
          <w:sz w:val="20"/>
          <w:szCs w:val="20"/>
        </w:rPr>
        <w:t>) do</w:t>
      </w:r>
      <w:r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godziny 15</w:t>
      </w:r>
      <w:r>
        <w:rPr>
          <w:rFonts w:ascii="Arial" w:hAnsi="Arial" w:cs="Arial"/>
          <w:sz w:val="20"/>
          <w:szCs w:val="20"/>
          <w:vertAlign w:val="superscript"/>
        </w:rPr>
        <w:t>00</w:t>
      </w:r>
      <w:r w:rsidRPr="00545B95">
        <w:rPr>
          <w:rFonts w:ascii="Arial" w:hAnsi="Arial" w:cs="Arial"/>
          <w:sz w:val="20"/>
          <w:szCs w:val="20"/>
        </w:rPr>
        <w:t>.</w:t>
      </w:r>
    </w:p>
    <w:p w14:paraId="741BF746" w14:textId="77777777" w:rsidR="00DD36CB" w:rsidRDefault="00DD36CB" w:rsidP="00DD36CB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45B95">
        <w:rPr>
          <w:rFonts w:ascii="Arial" w:hAnsi="Arial" w:cs="Arial"/>
          <w:sz w:val="20"/>
          <w:szCs w:val="20"/>
        </w:rPr>
        <w:t xml:space="preserve">Formularz zgłoszenia do debaty dostępny jest w Urzędzie Gminy </w:t>
      </w:r>
      <w:r>
        <w:rPr>
          <w:rFonts w:ascii="Arial" w:hAnsi="Arial" w:cs="Arial"/>
          <w:sz w:val="20"/>
          <w:szCs w:val="20"/>
        </w:rPr>
        <w:t>Banie</w:t>
      </w:r>
      <w:r w:rsidRPr="00545B95">
        <w:rPr>
          <w:rFonts w:ascii="Arial" w:hAnsi="Arial" w:cs="Arial"/>
          <w:sz w:val="20"/>
          <w:szCs w:val="20"/>
        </w:rPr>
        <w:t xml:space="preserve"> pokój nr </w:t>
      </w:r>
      <w:r>
        <w:rPr>
          <w:rFonts w:ascii="Arial" w:hAnsi="Arial" w:cs="Arial"/>
          <w:sz w:val="20"/>
          <w:szCs w:val="20"/>
        </w:rPr>
        <w:t>8.</w:t>
      </w:r>
    </w:p>
    <w:p w14:paraId="3717F26A" w14:textId="77777777" w:rsidR="00F805D9" w:rsidRDefault="00F805D9"/>
    <w:sectPr w:rsidR="00F805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6CB"/>
    <w:rsid w:val="008F6DE3"/>
    <w:rsid w:val="00DD36CB"/>
    <w:rsid w:val="00F80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1993D"/>
  <w15:chartTrackingRefBased/>
  <w15:docId w15:val="{2D1574EA-C116-4023-BF42-95D23CFEA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D3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D36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Świeboda</dc:creator>
  <cp:keywords/>
  <dc:description/>
  <cp:lastModifiedBy>Justyna Świeboda</cp:lastModifiedBy>
  <cp:revision>3</cp:revision>
  <dcterms:created xsi:type="dcterms:W3CDTF">2022-06-07T12:35:00Z</dcterms:created>
  <dcterms:modified xsi:type="dcterms:W3CDTF">2022-06-07T12:44:00Z</dcterms:modified>
</cp:coreProperties>
</file>