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70303" w14:textId="77777777" w:rsidR="00AA1805" w:rsidRPr="00C748BD" w:rsidRDefault="00AA1805" w:rsidP="00AA1805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UMOWA 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O NAJEM WYPOSAŻENIA NR ……………………………</w:t>
      </w:r>
    </w:p>
    <w:p w14:paraId="1F3B2D15" w14:textId="351E235D" w:rsidR="00AA1805" w:rsidRDefault="00AA1805" w:rsidP="00AA1805">
      <w:pPr>
        <w:widowControl/>
        <w:spacing w:before="12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>zawarta w dniu ……………</w:t>
      </w:r>
      <w:r>
        <w:rPr>
          <w:rFonts w:ascii="Arial" w:eastAsiaTheme="minorHAnsi" w:hAnsi="Arial" w:cs="Arial"/>
          <w:sz w:val="20"/>
          <w:szCs w:val="20"/>
          <w:lang w:eastAsia="en-US"/>
        </w:rPr>
        <w:t>……………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……… w </w:t>
      </w:r>
      <w:r w:rsidR="00A27CC3">
        <w:rPr>
          <w:rFonts w:ascii="Arial" w:eastAsiaTheme="minorHAnsi" w:hAnsi="Arial" w:cs="Arial"/>
          <w:sz w:val="20"/>
          <w:szCs w:val="20"/>
          <w:lang w:eastAsia="en-US"/>
        </w:rPr>
        <w:t>Baniach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pomiędzy Gminą </w:t>
      </w:r>
      <w:r w:rsidR="00A27CC3">
        <w:rPr>
          <w:rFonts w:ascii="Arial" w:eastAsiaTheme="minorHAnsi" w:hAnsi="Arial" w:cs="Arial"/>
          <w:sz w:val="20"/>
          <w:szCs w:val="20"/>
          <w:lang w:eastAsia="en-US"/>
        </w:rPr>
        <w:t>Banie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z siedzibą w </w:t>
      </w:r>
      <w:r w:rsidR="00A27CC3">
        <w:rPr>
          <w:rFonts w:ascii="Arial" w:eastAsiaTheme="minorHAnsi" w:hAnsi="Arial" w:cs="Arial"/>
          <w:sz w:val="20"/>
          <w:szCs w:val="20"/>
          <w:lang w:eastAsia="en-US"/>
        </w:rPr>
        <w:t>Baniach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, ul. </w:t>
      </w:r>
      <w:r w:rsidR="00A27CC3">
        <w:rPr>
          <w:rFonts w:ascii="Arial" w:eastAsiaTheme="minorHAnsi" w:hAnsi="Arial" w:cs="Arial"/>
          <w:sz w:val="20"/>
          <w:szCs w:val="20"/>
          <w:lang w:eastAsia="en-US"/>
        </w:rPr>
        <w:t>Skośna 6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>, 74-</w:t>
      </w:r>
      <w:r w:rsidR="00A27CC3">
        <w:rPr>
          <w:rFonts w:ascii="Arial" w:eastAsiaTheme="minorHAnsi" w:hAnsi="Arial" w:cs="Arial"/>
          <w:sz w:val="20"/>
          <w:szCs w:val="20"/>
          <w:lang w:eastAsia="en-US"/>
        </w:rPr>
        <w:t>110 Banie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>, reprezentowaną przez</w:t>
      </w:r>
      <w:r>
        <w:rPr>
          <w:rFonts w:ascii="Arial" w:eastAsiaTheme="minorHAnsi" w:hAnsi="Arial" w:cs="Arial"/>
          <w:sz w:val="20"/>
          <w:szCs w:val="20"/>
          <w:lang w:eastAsia="en-US"/>
        </w:rPr>
        <w:t>:</w:t>
      </w:r>
    </w:p>
    <w:p w14:paraId="3C3D51CD" w14:textId="65E37A1B" w:rsidR="00AA1805" w:rsidRPr="00C748BD" w:rsidRDefault="00A27CC3" w:rsidP="00AA1805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Arkadiusza Augustyniaka</w:t>
      </w:r>
      <w:r w:rsidR="00AA1805">
        <w:rPr>
          <w:rFonts w:ascii="Arial" w:eastAsiaTheme="minorHAnsi" w:hAnsi="Arial" w:cs="Arial"/>
          <w:sz w:val="20"/>
          <w:szCs w:val="20"/>
          <w:lang w:eastAsia="en-US"/>
        </w:rPr>
        <w:t xml:space="preserve"> - </w:t>
      </w:r>
      <w:r>
        <w:rPr>
          <w:rFonts w:ascii="Arial" w:eastAsiaTheme="minorHAnsi" w:hAnsi="Arial" w:cs="Arial"/>
          <w:sz w:val="20"/>
          <w:szCs w:val="20"/>
          <w:lang w:eastAsia="en-US"/>
        </w:rPr>
        <w:t>Wójta</w:t>
      </w:r>
      <w:r w:rsidR="00AA1805"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Gminy </w:t>
      </w:r>
      <w:r>
        <w:rPr>
          <w:rFonts w:ascii="Arial" w:eastAsiaTheme="minorHAnsi" w:hAnsi="Arial" w:cs="Arial"/>
          <w:sz w:val="20"/>
          <w:szCs w:val="20"/>
          <w:lang w:eastAsia="en-US"/>
        </w:rPr>
        <w:t>Banie</w:t>
      </w:r>
    </w:p>
    <w:p w14:paraId="1777FC48" w14:textId="77777777" w:rsidR="00AA1805" w:rsidRPr="00C748BD" w:rsidRDefault="00AA1805" w:rsidP="00AA1805">
      <w:pPr>
        <w:widowControl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zwaną dalej </w:t>
      </w:r>
      <w:r w:rsidRPr="00C748B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Wynajmującym</w:t>
      </w:r>
    </w:p>
    <w:p w14:paraId="71160702" w14:textId="77777777" w:rsidR="00AA1805" w:rsidRPr="00C748BD" w:rsidRDefault="00AA1805" w:rsidP="00AA1805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>a</w:t>
      </w:r>
    </w:p>
    <w:p w14:paraId="7517C20C" w14:textId="77777777" w:rsidR="00AA1805" w:rsidRDefault="00AA1805" w:rsidP="00AA1805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……………………………………………………………………………………………………………………….</w:t>
      </w:r>
    </w:p>
    <w:p w14:paraId="2B7C3CF9" w14:textId="77777777" w:rsidR="00AA1805" w:rsidRDefault="00AA1805" w:rsidP="00AA1805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……………………………………………………………………………………………………………………….</w:t>
      </w:r>
    </w:p>
    <w:p w14:paraId="583BE49D" w14:textId="77777777" w:rsidR="00AA1805" w:rsidRDefault="00AA1805" w:rsidP="00AA1805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……………………………………………………………………………………………………………………….</w:t>
      </w:r>
    </w:p>
    <w:p w14:paraId="0CBE31CE" w14:textId="77777777" w:rsidR="00857715" w:rsidRDefault="00857715" w:rsidP="00857715">
      <w:pPr>
        <w:widowControl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zwanym/ą dalej </w:t>
      </w:r>
      <w:r w:rsidRPr="00C748B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Najemcą</w:t>
      </w:r>
    </w:p>
    <w:p w14:paraId="77896C59" w14:textId="77777777" w:rsidR="00C12BF8" w:rsidRPr="00C748BD" w:rsidRDefault="00C12BF8" w:rsidP="00857715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E0E7B3B" w14:textId="77777777" w:rsidR="0019316C" w:rsidRDefault="0019316C" w:rsidP="001000B0">
      <w:pPr>
        <w:widowControl/>
        <w:spacing w:before="120"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1</w:t>
      </w:r>
    </w:p>
    <w:p w14:paraId="3C9A6BAA" w14:textId="77777777" w:rsidR="00F3334A" w:rsidRPr="007B1B1C" w:rsidRDefault="000729DA" w:rsidP="00164E6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B1B1C">
        <w:rPr>
          <w:rFonts w:ascii="Arial" w:eastAsiaTheme="minorHAnsi" w:hAnsi="Arial" w:cs="Arial"/>
          <w:sz w:val="20"/>
          <w:szCs w:val="20"/>
          <w:lang w:eastAsia="en-US"/>
        </w:rPr>
        <w:t xml:space="preserve">Wynajmujący oddaje a Najemca </w:t>
      </w:r>
      <w:r w:rsidR="00F3334A" w:rsidRPr="007B1B1C">
        <w:rPr>
          <w:rFonts w:ascii="Arial" w:eastAsiaTheme="minorHAnsi" w:hAnsi="Arial" w:cs="Arial"/>
          <w:sz w:val="20"/>
          <w:szCs w:val="20"/>
          <w:lang w:eastAsia="en-US"/>
        </w:rPr>
        <w:t xml:space="preserve">bierze w </w:t>
      </w:r>
      <w:r w:rsidR="00AD576B" w:rsidRPr="007B1B1C">
        <w:rPr>
          <w:rFonts w:ascii="Arial" w:eastAsiaTheme="minorHAnsi" w:hAnsi="Arial" w:cs="Arial"/>
          <w:sz w:val="20"/>
          <w:szCs w:val="20"/>
          <w:lang w:eastAsia="en-US"/>
        </w:rPr>
        <w:t>najem</w:t>
      </w:r>
      <w:r w:rsidR="00F3334A" w:rsidRPr="007B1B1C">
        <w:rPr>
          <w:rFonts w:ascii="Arial" w:eastAsiaTheme="minorHAnsi" w:hAnsi="Arial" w:cs="Arial"/>
          <w:sz w:val="20"/>
          <w:szCs w:val="20"/>
          <w:lang w:eastAsia="en-US"/>
        </w:rPr>
        <w:t xml:space="preserve"> ze świetlicy wiejskiej w miejscowości ......................... </w:t>
      </w:r>
      <w:r w:rsidR="00AA1805" w:rsidRPr="007B1B1C">
        <w:rPr>
          <w:rFonts w:ascii="Arial" w:eastAsiaTheme="minorHAnsi" w:hAnsi="Arial" w:cs="Arial"/>
          <w:sz w:val="20"/>
          <w:szCs w:val="20"/>
          <w:lang w:eastAsia="en-US"/>
        </w:rPr>
        <w:t xml:space="preserve">………………………………….. </w:t>
      </w:r>
      <w:r w:rsidR="00F3334A" w:rsidRPr="007B1B1C">
        <w:rPr>
          <w:rFonts w:ascii="Arial" w:eastAsiaTheme="minorHAnsi" w:hAnsi="Arial" w:cs="Arial"/>
          <w:sz w:val="20"/>
          <w:szCs w:val="20"/>
          <w:lang w:eastAsia="en-US"/>
        </w:rPr>
        <w:t>następujące elementy wyposażenia świetlicy:</w:t>
      </w:r>
    </w:p>
    <w:p w14:paraId="0B211B86" w14:textId="77777777" w:rsidR="00F3334A" w:rsidRPr="007B1B1C" w:rsidRDefault="00F3334A" w:rsidP="00F3334A">
      <w:pPr>
        <w:pStyle w:val="Akapitzlist"/>
        <w:widowControl/>
        <w:numPr>
          <w:ilvl w:val="0"/>
          <w:numId w:val="36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B1B1C">
        <w:rPr>
          <w:rFonts w:ascii="Arial" w:eastAsiaTheme="minorHAnsi" w:hAnsi="Arial" w:cs="Arial"/>
          <w:sz w:val="20"/>
          <w:szCs w:val="20"/>
          <w:lang w:eastAsia="en-US"/>
        </w:rPr>
        <w:t>stolik - ……………… szt.</w:t>
      </w:r>
    </w:p>
    <w:p w14:paraId="10299117" w14:textId="77777777" w:rsidR="00F3334A" w:rsidRPr="007B1B1C" w:rsidRDefault="00F3334A" w:rsidP="00F3334A">
      <w:pPr>
        <w:pStyle w:val="Akapitzlist"/>
        <w:widowControl/>
        <w:numPr>
          <w:ilvl w:val="0"/>
          <w:numId w:val="36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B1B1C">
        <w:rPr>
          <w:rFonts w:ascii="Arial" w:eastAsiaTheme="minorHAnsi" w:hAnsi="Arial" w:cs="Arial"/>
          <w:sz w:val="20"/>
          <w:szCs w:val="20"/>
          <w:lang w:eastAsia="en-US"/>
        </w:rPr>
        <w:t>krzesło - ……………… szt.</w:t>
      </w:r>
    </w:p>
    <w:p w14:paraId="620D72B4" w14:textId="77777777" w:rsidR="00C12BF8" w:rsidRPr="007B1B1C" w:rsidRDefault="00C12BF8" w:rsidP="00C12BF8">
      <w:pPr>
        <w:pStyle w:val="Akapitzlist"/>
        <w:ind w:left="284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8F64C37" w14:textId="77777777" w:rsidR="0019316C" w:rsidRDefault="0019316C" w:rsidP="007B1B1C">
      <w:pPr>
        <w:widowControl/>
        <w:spacing w:before="120"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2</w:t>
      </w:r>
    </w:p>
    <w:p w14:paraId="5BD6B83D" w14:textId="77777777" w:rsidR="00C12BF8" w:rsidRDefault="0019316C" w:rsidP="00164E6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Umowa zostaje zawarta na czas określony </w:t>
      </w:r>
      <w:r w:rsidR="00413CD7">
        <w:rPr>
          <w:rFonts w:ascii="Arial" w:eastAsiaTheme="minorHAnsi" w:hAnsi="Arial" w:cs="Arial"/>
          <w:sz w:val="20"/>
          <w:szCs w:val="20"/>
          <w:lang w:eastAsia="en-US"/>
        </w:rPr>
        <w:t>od godziny …..……..…… dnia …………………….………. r. do godziny …..……..…… dnia …………………….………. r.</w:t>
      </w:r>
    </w:p>
    <w:p w14:paraId="5766E954" w14:textId="77777777" w:rsidR="00413CD7" w:rsidRDefault="00413CD7" w:rsidP="001000B0">
      <w:pPr>
        <w:widowControl/>
        <w:spacing w:before="120"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3</w:t>
      </w:r>
    </w:p>
    <w:p w14:paraId="22122E4F" w14:textId="77777777" w:rsidR="00F8127F" w:rsidRDefault="00413CD7" w:rsidP="00164E6B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Najemca zobowiązuje się w stosunku do </w:t>
      </w:r>
      <w:r w:rsidR="00EA21F1">
        <w:rPr>
          <w:rFonts w:ascii="Arial" w:eastAsiaTheme="minorHAnsi" w:hAnsi="Arial" w:cs="Arial"/>
          <w:sz w:val="20"/>
          <w:szCs w:val="20"/>
          <w:lang w:eastAsia="en-US"/>
        </w:rPr>
        <w:t>Wynajmującego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F8127F">
        <w:rPr>
          <w:rFonts w:ascii="Arial" w:eastAsiaTheme="minorHAnsi" w:hAnsi="Arial" w:cs="Arial"/>
          <w:sz w:val="20"/>
          <w:szCs w:val="20"/>
          <w:lang w:eastAsia="en-US"/>
        </w:rPr>
        <w:t>do zapłaty:</w:t>
      </w:r>
    </w:p>
    <w:p w14:paraId="2E874AAB" w14:textId="77777777" w:rsidR="00EA21F1" w:rsidRDefault="00F3334A" w:rsidP="00E347FE">
      <w:pPr>
        <w:pStyle w:val="Akapitzlist"/>
        <w:widowControl/>
        <w:numPr>
          <w:ilvl w:val="0"/>
          <w:numId w:val="30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opłaty </w:t>
      </w:r>
      <w:r w:rsidR="00EA21F1">
        <w:rPr>
          <w:rFonts w:ascii="Arial" w:eastAsiaTheme="minorHAnsi" w:hAnsi="Arial" w:cs="Arial"/>
          <w:sz w:val="20"/>
          <w:szCs w:val="20"/>
          <w:lang w:eastAsia="en-US"/>
        </w:rPr>
        <w:t xml:space="preserve">za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>najem wyposażenia świetlicy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EA21F1">
        <w:rPr>
          <w:rFonts w:ascii="Arial" w:eastAsiaTheme="minorHAnsi" w:hAnsi="Arial" w:cs="Arial"/>
          <w:sz w:val="20"/>
          <w:szCs w:val="20"/>
          <w:lang w:eastAsia="en-US"/>
        </w:rPr>
        <w:t>w wysokości ……………</w:t>
      </w:r>
      <w:r w:rsidR="00E347FE">
        <w:rPr>
          <w:rFonts w:ascii="Arial" w:eastAsiaTheme="minorHAnsi" w:hAnsi="Arial" w:cs="Arial"/>
          <w:sz w:val="20"/>
          <w:szCs w:val="20"/>
          <w:lang w:eastAsia="en-US"/>
        </w:rPr>
        <w:t>………….</w:t>
      </w:r>
      <w:r w:rsidR="00EA21F1">
        <w:rPr>
          <w:rFonts w:ascii="Arial" w:eastAsiaTheme="minorHAnsi" w:hAnsi="Arial" w:cs="Arial"/>
          <w:sz w:val="20"/>
          <w:szCs w:val="20"/>
          <w:lang w:eastAsia="en-US"/>
        </w:rPr>
        <w:t>…… zł brutt</w:t>
      </w:r>
      <w:r w:rsidR="00E347FE">
        <w:rPr>
          <w:rFonts w:ascii="Arial" w:eastAsiaTheme="minorHAnsi" w:hAnsi="Arial" w:cs="Arial"/>
          <w:sz w:val="20"/>
          <w:szCs w:val="20"/>
          <w:lang w:eastAsia="en-US"/>
        </w:rPr>
        <w:t>o (słownie: ………………………………………………),</w:t>
      </w:r>
    </w:p>
    <w:p w14:paraId="17483DEB" w14:textId="77777777" w:rsidR="00F8127F" w:rsidRPr="00E347FE" w:rsidRDefault="00E347FE" w:rsidP="00E347FE">
      <w:pPr>
        <w:pStyle w:val="Akapitzlist"/>
        <w:widowControl/>
        <w:numPr>
          <w:ilvl w:val="0"/>
          <w:numId w:val="30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E347FE">
        <w:rPr>
          <w:rFonts w:ascii="Arial" w:eastAsiaTheme="minorHAnsi" w:hAnsi="Arial" w:cs="Arial"/>
          <w:sz w:val="20"/>
          <w:szCs w:val="20"/>
          <w:lang w:eastAsia="en-US"/>
        </w:rPr>
        <w:t xml:space="preserve">kaucji za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 xml:space="preserve">najem wyposażenia świetlicy </w:t>
      </w:r>
      <w:r w:rsidRPr="00E347FE">
        <w:rPr>
          <w:rFonts w:ascii="Arial" w:eastAsiaTheme="minorHAnsi" w:hAnsi="Arial" w:cs="Arial"/>
          <w:sz w:val="20"/>
          <w:szCs w:val="20"/>
          <w:lang w:eastAsia="en-US"/>
        </w:rPr>
        <w:t>w wysokości ………………………….…….…… zł brutto (słownie: ………………………………………………).</w:t>
      </w:r>
    </w:p>
    <w:p w14:paraId="497C11E6" w14:textId="4434FDC4" w:rsidR="00065EE3" w:rsidRPr="001B22E5" w:rsidRDefault="00065EE3" w:rsidP="00065EE3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EA21F1">
        <w:rPr>
          <w:rFonts w:ascii="Arial" w:eastAsiaTheme="minorHAnsi" w:hAnsi="Arial" w:cs="Arial"/>
          <w:sz w:val="20"/>
          <w:szCs w:val="20"/>
          <w:lang w:eastAsia="en-US"/>
        </w:rPr>
        <w:t>Opłat</w:t>
      </w:r>
      <w:r>
        <w:rPr>
          <w:rFonts w:ascii="Arial" w:eastAsiaTheme="minorHAnsi" w:hAnsi="Arial" w:cs="Arial"/>
          <w:sz w:val="20"/>
          <w:szCs w:val="20"/>
          <w:lang w:eastAsia="en-US"/>
        </w:rPr>
        <w:t>y</w:t>
      </w:r>
      <w:r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 określon</w:t>
      </w:r>
      <w:r>
        <w:rPr>
          <w:rFonts w:ascii="Arial" w:eastAsiaTheme="minorHAnsi" w:hAnsi="Arial" w:cs="Arial"/>
          <w:sz w:val="20"/>
          <w:szCs w:val="20"/>
          <w:lang w:eastAsia="en-US"/>
        </w:rPr>
        <w:t>e</w:t>
      </w:r>
      <w:r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 w </w:t>
      </w:r>
      <w:r>
        <w:rPr>
          <w:rFonts w:ascii="Arial" w:eastAsiaTheme="minorHAnsi" w:hAnsi="Arial" w:cs="Arial"/>
          <w:sz w:val="20"/>
          <w:szCs w:val="20"/>
          <w:lang w:eastAsia="en-US"/>
        </w:rPr>
        <w:t>ust.</w:t>
      </w:r>
      <w:r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>1</w:t>
      </w:r>
      <w:r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 należy wpłacić 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na rachunek bankowy Wynajmującego </w:t>
      </w:r>
      <w:r>
        <w:rPr>
          <w:rFonts w:ascii="Arial" w:eastAsiaTheme="minorHAnsi" w:hAnsi="Arial" w:cs="Arial"/>
          <w:sz w:val="20"/>
          <w:szCs w:val="20"/>
          <w:lang w:eastAsia="en-US"/>
        </w:rPr>
        <w:br/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nr </w:t>
      </w:r>
      <w:r w:rsidR="00A27CC3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42 9377 0000 0101 5600 2001 0002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prowadzony 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>w Bank</w:t>
      </w:r>
      <w:r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A27CC3">
        <w:rPr>
          <w:rFonts w:ascii="Arial" w:eastAsiaTheme="minorHAnsi" w:hAnsi="Arial" w:cs="Arial"/>
          <w:sz w:val="20"/>
          <w:szCs w:val="20"/>
          <w:lang w:eastAsia="en-US"/>
        </w:rPr>
        <w:t>Spółdzielczym Filia Banie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w terminie 7 dni od dnia zawarcia</w:t>
      </w:r>
      <w:r w:rsidR="008E7231">
        <w:rPr>
          <w:rFonts w:ascii="Arial" w:eastAsiaTheme="minorHAnsi" w:hAnsi="Arial" w:cs="Arial"/>
          <w:sz w:val="20"/>
          <w:szCs w:val="20"/>
          <w:lang w:eastAsia="en-US"/>
        </w:rPr>
        <w:t xml:space="preserve"> umowy,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jednak nie później niż </w:t>
      </w:r>
      <w:r w:rsidR="00A27CC3">
        <w:rPr>
          <w:rFonts w:ascii="Arial" w:eastAsiaTheme="minorHAnsi" w:hAnsi="Arial" w:cs="Arial"/>
          <w:sz w:val="20"/>
          <w:szCs w:val="20"/>
          <w:lang w:eastAsia="en-US"/>
        </w:rPr>
        <w:t>na 5 dni przed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rozpoczęci</w:t>
      </w:r>
      <w:r w:rsidR="00A27CC3">
        <w:rPr>
          <w:rFonts w:ascii="Arial" w:eastAsiaTheme="minorHAnsi" w:hAnsi="Arial" w:cs="Arial"/>
          <w:sz w:val="20"/>
          <w:szCs w:val="20"/>
          <w:lang w:eastAsia="en-US"/>
        </w:rPr>
        <w:t>em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najmu.</w:t>
      </w:r>
    </w:p>
    <w:p w14:paraId="37C780DE" w14:textId="42781744" w:rsidR="00F8127F" w:rsidRDefault="00221385" w:rsidP="00F8127F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21385">
        <w:rPr>
          <w:rFonts w:ascii="Arial" w:eastAsiaTheme="minorHAnsi" w:hAnsi="Arial" w:cs="Arial"/>
          <w:sz w:val="20"/>
          <w:szCs w:val="20"/>
          <w:lang w:eastAsia="en-US"/>
        </w:rPr>
        <w:t>Przyjęcie i zdanie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 xml:space="preserve"> wynajętego</w:t>
      </w:r>
      <w:r w:rsidRPr="00221385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 xml:space="preserve">wyposażenia świetlicy </w:t>
      </w:r>
      <w:r w:rsidRPr="00221385">
        <w:rPr>
          <w:rFonts w:ascii="Arial" w:eastAsiaTheme="minorHAnsi" w:hAnsi="Arial" w:cs="Arial"/>
          <w:sz w:val="20"/>
          <w:szCs w:val="20"/>
          <w:lang w:eastAsia="en-US"/>
        </w:rPr>
        <w:t>nastąpi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na podstawie protokołu zd</w:t>
      </w:r>
      <w:r w:rsidR="008E7231">
        <w:rPr>
          <w:rFonts w:ascii="Arial" w:eastAsiaTheme="minorHAnsi" w:hAnsi="Arial" w:cs="Arial"/>
          <w:sz w:val="20"/>
          <w:szCs w:val="20"/>
          <w:lang w:eastAsia="en-US"/>
        </w:rPr>
        <w:t xml:space="preserve">awczo-odbiorczego, stanowiącego </w:t>
      </w:r>
      <w:r w:rsidR="008E7231"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załącznik </w:t>
      </w:r>
      <w:r w:rsidR="008E7231">
        <w:rPr>
          <w:rFonts w:ascii="Arial" w:eastAsiaTheme="minorHAnsi" w:hAnsi="Arial" w:cs="Arial"/>
          <w:sz w:val="20"/>
          <w:szCs w:val="20"/>
          <w:lang w:eastAsia="en-US"/>
        </w:rPr>
        <w:t>nr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362347">
        <w:rPr>
          <w:rFonts w:ascii="Arial" w:eastAsiaTheme="minorHAnsi" w:hAnsi="Arial" w:cs="Arial"/>
          <w:sz w:val="20"/>
          <w:szCs w:val="20"/>
          <w:lang w:eastAsia="en-US"/>
        </w:rPr>
        <w:t>9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t xml:space="preserve"> do Zarządzenia nr </w:t>
      </w:r>
      <w:r w:rsidR="006D03CD">
        <w:rPr>
          <w:rFonts w:ascii="Arial" w:eastAsiaTheme="minorHAnsi" w:hAnsi="Arial" w:cs="Arial"/>
          <w:sz w:val="20"/>
          <w:szCs w:val="20"/>
          <w:lang w:eastAsia="en-US"/>
        </w:rPr>
        <w:t>81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t xml:space="preserve">.2019 Wójta Gminy </w:t>
      </w:r>
      <w:r w:rsidR="00A27CC3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t xml:space="preserve"> z dnia </w:t>
      </w:r>
      <w:r w:rsidR="006D03CD">
        <w:rPr>
          <w:rFonts w:ascii="Arial" w:eastAsiaTheme="minorHAnsi" w:hAnsi="Arial" w:cs="Arial"/>
          <w:sz w:val="20"/>
          <w:szCs w:val="20"/>
          <w:lang w:eastAsia="en-US"/>
        </w:rPr>
        <w:t>23 lipca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t xml:space="preserve"> 2019 r. w sprawie określenia wysokości stawek oraz wzorów wniosków, umów i protokołów zdawczo-odbiorczych za korzystanie ze świetlic wiejskich, stanowiących mienie Gminy </w:t>
      </w:r>
      <w:r w:rsidR="00A27CC3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2D436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A4506D">
        <w:rPr>
          <w:rFonts w:ascii="Arial" w:eastAsiaTheme="minorHAnsi" w:hAnsi="Arial" w:cs="Arial"/>
          <w:sz w:val="20"/>
          <w:szCs w:val="20"/>
          <w:lang w:eastAsia="en-US"/>
        </w:rPr>
        <w:t>w obecności</w:t>
      </w:r>
      <w:r w:rsidR="002D436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000B0">
        <w:rPr>
          <w:rFonts w:ascii="Arial" w:eastAsiaTheme="minorHAnsi" w:hAnsi="Arial" w:cs="Arial"/>
          <w:sz w:val="20"/>
          <w:szCs w:val="20"/>
          <w:lang w:eastAsia="en-US"/>
        </w:rPr>
        <w:t>przedstawiciela Wynajmującego.</w:t>
      </w:r>
    </w:p>
    <w:p w14:paraId="7BA79618" w14:textId="30D9A7FB" w:rsidR="00450642" w:rsidRDefault="00F8127F" w:rsidP="00450642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D576B">
        <w:rPr>
          <w:rFonts w:ascii="Arial" w:eastAsiaTheme="minorHAnsi" w:hAnsi="Arial" w:cs="Arial"/>
          <w:sz w:val="20"/>
          <w:szCs w:val="20"/>
          <w:lang w:eastAsia="en-US"/>
        </w:rPr>
        <w:t xml:space="preserve">W przypadku przekroczenia czasu </w:t>
      </w:r>
      <w:r w:rsidR="00AD576B" w:rsidRPr="00AD576B">
        <w:rPr>
          <w:rFonts w:ascii="Arial" w:eastAsiaTheme="minorHAnsi" w:hAnsi="Arial" w:cs="Arial"/>
          <w:sz w:val="20"/>
          <w:szCs w:val="20"/>
          <w:lang w:eastAsia="en-US"/>
        </w:rPr>
        <w:t>najmu</w:t>
      </w:r>
      <w:r w:rsidRPr="00AD576B">
        <w:rPr>
          <w:rFonts w:ascii="Arial" w:eastAsiaTheme="minorHAnsi" w:hAnsi="Arial" w:cs="Arial"/>
          <w:sz w:val="20"/>
          <w:szCs w:val="20"/>
          <w:lang w:eastAsia="en-US"/>
        </w:rPr>
        <w:t xml:space="preserve">, o którym mowa § 2, </w:t>
      </w:r>
      <w:r w:rsidR="00A4506D" w:rsidRPr="00AD576B">
        <w:rPr>
          <w:rFonts w:ascii="Arial" w:eastAsiaTheme="minorHAnsi" w:hAnsi="Arial" w:cs="Arial"/>
          <w:sz w:val="20"/>
          <w:szCs w:val="20"/>
          <w:lang w:eastAsia="en-US"/>
        </w:rPr>
        <w:t>N</w:t>
      </w:r>
      <w:r w:rsidRPr="00AD576B">
        <w:rPr>
          <w:rFonts w:ascii="Arial" w:eastAsiaTheme="minorHAnsi" w:hAnsi="Arial" w:cs="Arial"/>
          <w:sz w:val="20"/>
          <w:szCs w:val="20"/>
          <w:lang w:eastAsia="en-US"/>
        </w:rPr>
        <w:t xml:space="preserve">ajemca poniesie dodatkowe </w:t>
      </w:r>
      <w:r w:rsidR="003E00C5" w:rsidRPr="00AD576B">
        <w:rPr>
          <w:rFonts w:ascii="Arial" w:eastAsiaTheme="minorHAnsi" w:hAnsi="Arial" w:cs="Arial"/>
          <w:sz w:val="20"/>
          <w:szCs w:val="20"/>
          <w:lang w:eastAsia="en-US"/>
        </w:rPr>
        <w:t>opłaty za każdą rozpoczętą dobę, zgodnie z</w:t>
      </w:r>
      <w:r w:rsidR="00AD576B" w:rsidRPr="00AD576B">
        <w:rPr>
          <w:rFonts w:ascii="Arial" w:eastAsiaTheme="minorHAnsi" w:hAnsi="Arial" w:cs="Arial"/>
          <w:sz w:val="20"/>
          <w:szCs w:val="20"/>
          <w:lang w:eastAsia="en-US"/>
        </w:rPr>
        <w:t xml:space="preserve">e stawkami za najem wyposażenia świetlic wiejskich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AD576B" w:rsidRPr="00AD576B">
        <w:rPr>
          <w:rFonts w:ascii="Arial" w:eastAsiaTheme="minorHAnsi" w:hAnsi="Arial" w:cs="Arial"/>
          <w:sz w:val="20"/>
          <w:szCs w:val="20"/>
          <w:lang w:eastAsia="en-US"/>
        </w:rPr>
        <w:t xml:space="preserve">na terenie gminy </w:t>
      </w:r>
      <w:r w:rsidR="008F0069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3E00C5" w:rsidRPr="00AD576B">
        <w:rPr>
          <w:rFonts w:ascii="Arial" w:eastAsiaTheme="minorHAnsi" w:hAnsi="Arial" w:cs="Arial"/>
          <w:sz w:val="20"/>
          <w:szCs w:val="20"/>
          <w:lang w:eastAsia="en-US"/>
        </w:rPr>
        <w:t xml:space="preserve">, </w:t>
      </w:r>
      <w:r w:rsidR="00AD576B" w:rsidRPr="00AD576B">
        <w:rPr>
          <w:rFonts w:ascii="Arial" w:eastAsiaTheme="minorHAnsi" w:hAnsi="Arial" w:cs="Arial"/>
          <w:sz w:val="20"/>
          <w:szCs w:val="20"/>
          <w:lang w:eastAsia="en-US"/>
        </w:rPr>
        <w:t>określonych w</w:t>
      </w:r>
      <w:r w:rsidR="003E00C5" w:rsidRPr="00AD576B">
        <w:rPr>
          <w:rFonts w:ascii="Arial" w:eastAsiaTheme="minorHAnsi" w:hAnsi="Arial" w:cs="Arial"/>
          <w:sz w:val="20"/>
          <w:szCs w:val="20"/>
          <w:lang w:eastAsia="en-US"/>
        </w:rPr>
        <w:t xml:space="preserve"> załącznik</w:t>
      </w:r>
      <w:r w:rsidR="00AD576B" w:rsidRPr="00AD576B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="003E00C5" w:rsidRPr="00AD576B">
        <w:rPr>
          <w:rFonts w:ascii="Arial" w:eastAsiaTheme="minorHAnsi" w:hAnsi="Arial" w:cs="Arial"/>
          <w:sz w:val="20"/>
          <w:szCs w:val="20"/>
          <w:lang w:eastAsia="en-US"/>
        </w:rPr>
        <w:t xml:space="preserve"> nr </w:t>
      </w:r>
      <w:r w:rsidR="0000009F">
        <w:rPr>
          <w:rFonts w:ascii="Arial" w:eastAsiaTheme="minorHAnsi" w:hAnsi="Arial" w:cs="Arial"/>
          <w:sz w:val="20"/>
          <w:szCs w:val="20"/>
          <w:lang w:eastAsia="en-US"/>
        </w:rPr>
        <w:t>2</w:t>
      </w:r>
      <w:r w:rsidR="003E00C5" w:rsidRPr="00AD576B">
        <w:rPr>
          <w:rFonts w:ascii="Arial" w:eastAsiaTheme="minorHAnsi" w:hAnsi="Arial" w:cs="Arial"/>
          <w:sz w:val="20"/>
          <w:szCs w:val="20"/>
          <w:lang w:eastAsia="en-US"/>
        </w:rPr>
        <w:t xml:space="preserve"> do 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t xml:space="preserve">Zarządzenia nr </w:t>
      </w:r>
      <w:r w:rsidR="006D03CD">
        <w:rPr>
          <w:rFonts w:ascii="Arial" w:eastAsiaTheme="minorHAnsi" w:hAnsi="Arial" w:cs="Arial"/>
          <w:sz w:val="20"/>
          <w:szCs w:val="20"/>
          <w:lang w:eastAsia="en-US"/>
        </w:rPr>
        <w:t>81</w:t>
      </w:r>
      <w:bookmarkStart w:id="0" w:name="_GoBack"/>
      <w:bookmarkEnd w:id="0"/>
      <w:r w:rsidR="00FD3C83">
        <w:rPr>
          <w:rFonts w:ascii="Arial" w:eastAsiaTheme="minorHAnsi" w:hAnsi="Arial" w:cs="Arial"/>
          <w:sz w:val="20"/>
          <w:szCs w:val="20"/>
          <w:lang w:eastAsia="en-US"/>
        </w:rPr>
        <w:t xml:space="preserve">.2019 Wójta Gminy </w:t>
      </w:r>
      <w:r w:rsidR="008F0069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t xml:space="preserve"> z dnia </w:t>
      </w:r>
      <w:r w:rsidR="006D03CD">
        <w:rPr>
          <w:rFonts w:ascii="Arial" w:eastAsiaTheme="minorHAnsi" w:hAnsi="Arial" w:cs="Arial"/>
          <w:sz w:val="20"/>
          <w:szCs w:val="20"/>
          <w:lang w:eastAsia="en-US"/>
        </w:rPr>
        <w:t xml:space="preserve">23 lipca 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t xml:space="preserve">2019 r. w sprawie określenia wysokości stawek oraz wzorów wniosków, 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umów i protokołów zdawczo-odbiorczych za korzystanie ze świetlic wiejskich, stanowiących mienie Gminy </w:t>
      </w:r>
      <w:r w:rsidR="008F0069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67360190" w14:textId="77777777" w:rsidR="00450642" w:rsidRPr="00450642" w:rsidRDefault="00450642" w:rsidP="00450642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50642">
        <w:rPr>
          <w:rFonts w:ascii="Arial" w:eastAsiaTheme="minorHAnsi" w:hAnsi="Arial" w:cs="Arial"/>
          <w:sz w:val="20"/>
          <w:szCs w:val="20"/>
          <w:lang w:eastAsia="en-US"/>
        </w:rPr>
        <w:t xml:space="preserve">Jeżeli w dniu rozpoczęcia najmu Najemca nie stawi się po odbiór </w:t>
      </w:r>
      <w:r>
        <w:rPr>
          <w:rFonts w:ascii="Arial" w:eastAsiaTheme="minorHAnsi" w:hAnsi="Arial" w:cs="Arial"/>
          <w:sz w:val="20"/>
          <w:szCs w:val="20"/>
          <w:lang w:eastAsia="en-US"/>
        </w:rPr>
        <w:t>wyposażenia</w:t>
      </w:r>
      <w:r w:rsidRPr="00450642">
        <w:rPr>
          <w:rFonts w:ascii="Arial" w:eastAsiaTheme="minorHAnsi" w:hAnsi="Arial" w:cs="Arial"/>
          <w:sz w:val="20"/>
          <w:szCs w:val="20"/>
          <w:lang w:eastAsia="en-US"/>
        </w:rPr>
        <w:t xml:space="preserve">, Wynajmujący 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br/>
      </w:r>
      <w:r w:rsidRPr="00450642">
        <w:rPr>
          <w:rFonts w:ascii="Arial" w:eastAsiaTheme="minorHAnsi" w:hAnsi="Arial" w:cs="Arial"/>
          <w:sz w:val="20"/>
          <w:szCs w:val="20"/>
          <w:lang w:eastAsia="en-US"/>
        </w:rPr>
        <w:t xml:space="preserve">w protokole zdawczo-odbiorczym, odnotuje gotowość przekazania najemcy </w:t>
      </w:r>
      <w:r>
        <w:rPr>
          <w:rFonts w:ascii="Arial" w:eastAsiaTheme="minorHAnsi" w:hAnsi="Arial" w:cs="Arial"/>
          <w:sz w:val="20"/>
          <w:szCs w:val="20"/>
          <w:lang w:eastAsia="en-US"/>
        </w:rPr>
        <w:t>wyposażenia stanowiącego</w:t>
      </w:r>
      <w:r w:rsidRPr="00450642">
        <w:rPr>
          <w:rFonts w:ascii="Arial" w:eastAsiaTheme="minorHAnsi" w:hAnsi="Arial" w:cs="Arial"/>
          <w:sz w:val="20"/>
          <w:szCs w:val="20"/>
          <w:lang w:eastAsia="en-US"/>
        </w:rPr>
        <w:t xml:space="preserve"> przedmiot um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owy. W takim przypadku wpłacona </w:t>
      </w:r>
      <w:r w:rsidR="00FD3C83">
        <w:rPr>
          <w:rFonts w:ascii="Arial" w:eastAsiaTheme="minorHAnsi" w:hAnsi="Arial" w:cs="Arial"/>
          <w:sz w:val="20"/>
          <w:szCs w:val="20"/>
          <w:lang w:eastAsia="en-US"/>
        </w:rPr>
        <w:t>opłata za najem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450642">
        <w:rPr>
          <w:rFonts w:ascii="Arial" w:eastAsiaTheme="minorHAnsi" w:hAnsi="Arial" w:cs="Arial"/>
          <w:sz w:val="20"/>
          <w:szCs w:val="20"/>
          <w:lang w:eastAsia="en-US"/>
        </w:rPr>
        <w:t>nie podlega zwrotowi Najemcy.</w:t>
      </w:r>
    </w:p>
    <w:p w14:paraId="1DE6F26B" w14:textId="77777777" w:rsidR="000D2157" w:rsidRDefault="00E347FE" w:rsidP="00DB0F4B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Wniesiona kaucja stanowi dla Wynajmującego zabezpieczenie pokrycia ewentualnych strat i szkód </w:t>
      </w:r>
      <w:r w:rsidR="000D2157">
        <w:rPr>
          <w:rFonts w:ascii="Arial" w:eastAsiaTheme="minorHAnsi" w:hAnsi="Arial" w:cs="Arial"/>
          <w:sz w:val="20"/>
          <w:szCs w:val="20"/>
          <w:lang w:eastAsia="en-US"/>
        </w:rPr>
        <w:t>powstałych z winy Najemcy</w:t>
      </w:r>
      <w:r w:rsidR="000D2157" w:rsidRPr="000D2157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0D2157">
        <w:rPr>
          <w:rFonts w:ascii="Arial" w:eastAsiaTheme="minorHAnsi" w:hAnsi="Arial" w:cs="Arial"/>
          <w:sz w:val="20"/>
          <w:szCs w:val="20"/>
          <w:lang w:eastAsia="en-US"/>
        </w:rPr>
        <w:t xml:space="preserve">w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>wynajętym</w:t>
      </w:r>
      <w:r w:rsidR="000D2157">
        <w:rPr>
          <w:rFonts w:ascii="Arial" w:eastAsiaTheme="minorHAnsi" w:hAnsi="Arial" w:cs="Arial"/>
          <w:sz w:val="20"/>
          <w:szCs w:val="20"/>
          <w:lang w:eastAsia="en-US"/>
        </w:rPr>
        <w:t xml:space="preserve"> wyposażeniu świetlic.</w:t>
      </w:r>
    </w:p>
    <w:p w14:paraId="3FEEA513" w14:textId="77777777" w:rsidR="00E347FE" w:rsidRDefault="00E347FE" w:rsidP="00E347FE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E347FE">
        <w:rPr>
          <w:rFonts w:ascii="Arial" w:eastAsiaTheme="minorHAnsi" w:hAnsi="Arial" w:cs="Arial"/>
          <w:sz w:val="20"/>
          <w:szCs w:val="20"/>
          <w:lang w:eastAsia="en-US"/>
        </w:rPr>
        <w:t>Wniesiona kaucja podlega zwrotowi po otrzymaniu bezusterkoweg</w:t>
      </w:r>
      <w:r w:rsidR="000D2157">
        <w:rPr>
          <w:rFonts w:ascii="Arial" w:eastAsiaTheme="minorHAnsi" w:hAnsi="Arial" w:cs="Arial"/>
          <w:sz w:val="20"/>
          <w:szCs w:val="20"/>
          <w:lang w:eastAsia="en-US"/>
        </w:rPr>
        <w:t>o protokołu zdawczo-odbiorczego.</w:t>
      </w:r>
    </w:p>
    <w:p w14:paraId="413F9834" w14:textId="77777777" w:rsidR="00E347FE" w:rsidRDefault="00E347FE" w:rsidP="00164E6B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E00C5">
        <w:rPr>
          <w:rFonts w:ascii="Arial" w:eastAsiaTheme="minorHAnsi" w:hAnsi="Arial" w:cs="Arial"/>
          <w:sz w:val="20"/>
          <w:szCs w:val="20"/>
          <w:lang w:eastAsia="en-US"/>
        </w:rPr>
        <w:t xml:space="preserve">Wynajmujący ma prawo do potrącenia z wniesionej kaucji kosztów związanych z usunięciem strat </w:t>
      </w:r>
      <w:r w:rsidRPr="003E00C5">
        <w:rPr>
          <w:rFonts w:ascii="Arial" w:eastAsiaTheme="minorHAnsi" w:hAnsi="Arial" w:cs="Arial"/>
          <w:sz w:val="20"/>
          <w:szCs w:val="20"/>
          <w:lang w:eastAsia="en-US"/>
        </w:rPr>
        <w:br/>
        <w:t xml:space="preserve">i szkód powstałych </w:t>
      </w:r>
      <w:r w:rsidR="000D2157">
        <w:rPr>
          <w:rFonts w:ascii="Arial" w:eastAsiaTheme="minorHAnsi" w:hAnsi="Arial" w:cs="Arial"/>
          <w:sz w:val="20"/>
          <w:szCs w:val="20"/>
          <w:lang w:eastAsia="en-US"/>
        </w:rPr>
        <w:t>z winy Najemcy</w:t>
      </w:r>
      <w:r w:rsidR="000D2157" w:rsidRPr="000D2157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0D2157">
        <w:rPr>
          <w:rFonts w:ascii="Arial" w:eastAsiaTheme="minorHAnsi" w:hAnsi="Arial" w:cs="Arial"/>
          <w:sz w:val="20"/>
          <w:szCs w:val="20"/>
          <w:lang w:eastAsia="en-US"/>
        </w:rPr>
        <w:t xml:space="preserve">w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>wynajętym</w:t>
      </w:r>
      <w:r w:rsidR="000D2157">
        <w:rPr>
          <w:rFonts w:ascii="Arial" w:eastAsiaTheme="minorHAnsi" w:hAnsi="Arial" w:cs="Arial"/>
          <w:sz w:val="20"/>
          <w:szCs w:val="20"/>
          <w:lang w:eastAsia="en-US"/>
        </w:rPr>
        <w:t xml:space="preserve"> wyposażeniu świetlic</w:t>
      </w:r>
      <w:r w:rsidR="00065EE3">
        <w:rPr>
          <w:rFonts w:ascii="Arial" w:eastAsiaTheme="minorHAnsi" w:hAnsi="Arial" w:cs="Arial"/>
          <w:sz w:val="20"/>
          <w:szCs w:val="20"/>
          <w:lang w:eastAsia="en-US"/>
        </w:rPr>
        <w:t>y</w:t>
      </w:r>
      <w:r w:rsidRPr="003E00C5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3FBED59D" w14:textId="6B6945A6" w:rsidR="001C5EAE" w:rsidRPr="001C5EAE" w:rsidRDefault="001C5EAE" w:rsidP="001C5EAE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1B22E5">
        <w:rPr>
          <w:rFonts w:ascii="Arial" w:eastAsiaTheme="minorHAnsi" w:hAnsi="Arial" w:cs="Arial"/>
          <w:sz w:val="20"/>
          <w:szCs w:val="20"/>
          <w:lang w:eastAsia="en-US"/>
        </w:rPr>
        <w:t xml:space="preserve">Po dokonaniu wzajemnych rozliczeń związanych z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>najmem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wyposażenia</w:t>
      </w:r>
      <w:r w:rsidRPr="001B22E5">
        <w:rPr>
          <w:rFonts w:ascii="Arial" w:eastAsiaTheme="minorHAnsi" w:hAnsi="Arial" w:cs="Arial"/>
          <w:sz w:val="20"/>
          <w:szCs w:val="20"/>
          <w:lang w:eastAsia="en-US"/>
        </w:rPr>
        <w:t xml:space="preserve"> świetlicy, </w:t>
      </w:r>
      <w:r w:rsidR="00065EE3" w:rsidRPr="001B22E5">
        <w:rPr>
          <w:rFonts w:ascii="Arial" w:eastAsiaTheme="minorHAnsi" w:hAnsi="Arial" w:cs="Arial"/>
          <w:sz w:val="20"/>
          <w:szCs w:val="20"/>
          <w:lang w:eastAsia="en-US"/>
        </w:rPr>
        <w:t xml:space="preserve">Wynajmujący </w:t>
      </w:r>
      <w:r w:rsidR="00065EE3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065EE3" w:rsidRPr="001B22E5">
        <w:rPr>
          <w:rFonts w:ascii="Arial" w:eastAsiaTheme="minorHAnsi" w:hAnsi="Arial" w:cs="Arial"/>
          <w:sz w:val="20"/>
          <w:szCs w:val="20"/>
          <w:lang w:eastAsia="en-US"/>
        </w:rPr>
        <w:t>zwr</w:t>
      </w:r>
      <w:r w:rsidR="00065EE3">
        <w:rPr>
          <w:rFonts w:ascii="Arial" w:eastAsiaTheme="minorHAnsi" w:hAnsi="Arial" w:cs="Arial"/>
          <w:sz w:val="20"/>
          <w:szCs w:val="20"/>
          <w:lang w:eastAsia="en-US"/>
        </w:rPr>
        <w:t>óci</w:t>
      </w:r>
      <w:r w:rsidR="00065EE3" w:rsidRPr="001B22E5">
        <w:rPr>
          <w:rFonts w:ascii="Arial" w:eastAsiaTheme="minorHAnsi" w:hAnsi="Arial" w:cs="Arial"/>
          <w:sz w:val="20"/>
          <w:szCs w:val="20"/>
          <w:lang w:eastAsia="en-US"/>
        </w:rPr>
        <w:t xml:space="preserve"> Najemcy </w:t>
      </w:r>
      <w:r w:rsidR="00065EE3">
        <w:rPr>
          <w:rFonts w:ascii="Arial" w:eastAsiaTheme="minorHAnsi" w:hAnsi="Arial" w:cs="Arial"/>
          <w:sz w:val="20"/>
          <w:szCs w:val="20"/>
          <w:lang w:eastAsia="en-US"/>
        </w:rPr>
        <w:t>w terminie 14 dni</w:t>
      </w:r>
      <w:r w:rsidRPr="001B22E5">
        <w:rPr>
          <w:rFonts w:ascii="Arial" w:eastAsiaTheme="minorHAnsi" w:hAnsi="Arial" w:cs="Arial"/>
          <w:sz w:val="20"/>
          <w:szCs w:val="20"/>
          <w:lang w:eastAsia="en-US"/>
        </w:rPr>
        <w:t xml:space="preserve"> wniesioną kaucję na rachunek bankowy wskazany przez Najemcę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nr 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</w:t>
      </w:r>
      <w:r>
        <w:rPr>
          <w:rFonts w:ascii="Arial" w:eastAsiaTheme="minorHAnsi" w:hAnsi="Arial" w:cs="Arial"/>
          <w:sz w:val="20"/>
          <w:szCs w:val="20"/>
          <w:lang w:eastAsia="en-US"/>
        </w:rPr>
        <w:t>................</w:t>
      </w:r>
    </w:p>
    <w:p w14:paraId="1715AFE5" w14:textId="77777777" w:rsidR="00C12BF8" w:rsidRDefault="00C12BF8" w:rsidP="002D4369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14:paraId="36099F16" w14:textId="77777777" w:rsidR="002D4369" w:rsidRDefault="002D4369" w:rsidP="002D4369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4</w:t>
      </w:r>
    </w:p>
    <w:p w14:paraId="2A28DFFE" w14:textId="77777777" w:rsidR="000D2157" w:rsidRDefault="00F8127F" w:rsidP="000D2157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 xml:space="preserve">Najemca nie ma prawa podnajmowania przedmiotu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>najmu</w:t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 xml:space="preserve"> osobom trzecim bez uzyskania zgody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>Wynajmującego.</w:t>
      </w:r>
    </w:p>
    <w:p w14:paraId="7D25D44F" w14:textId="77777777" w:rsidR="000D2157" w:rsidRPr="000D2157" w:rsidRDefault="000D2157" w:rsidP="000D2157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0D2157">
        <w:rPr>
          <w:rFonts w:ascii="Arial" w:eastAsiaTheme="minorHAnsi" w:hAnsi="Arial" w:cs="Arial"/>
          <w:sz w:val="20"/>
          <w:szCs w:val="20"/>
          <w:lang w:eastAsia="en-US"/>
        </w:rPr>
        <w:t xml:space="preserve">Najemca zobowiązany jest zwrócić przedmiot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>najmu</w:t>
      </w:r>
      <w:r w:rsidRPr="000D2157">
        <w:rPr>
          <w:rFonts w:ascii="Arial" w:eastAsiaTheme="minorHAnsi" w:hAnsi="Arial" w:cs="Arial"/>
          <w:sz w:val="20"/>
          <w:szCs w:val="20"/>
          <w:lang w:eastAsia="en-US"/>
        </w:rPr>
        <w:t xml:space="preserve"> w stanie nie gorszym niż przed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>wynajęciem</w:t>
      </w:r>
      <w:r w:rsidRPr="000D2157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2F4ECE04" w14:textId="77777777" w:rsidR="00C12BF8" w:rsidRDefault="000D2157" w:rsidP="00C12BF8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0D2157">
        <w:rPr>
          <w:rFonts w:ascii="Arial" w:eastAsiaTheme="minorHAnsi" w:hAnsi="Arial" w:cs="Arial"/>
          <w:sz w:val="20"/>
          <w:szCs w:val="20"/>
          <w:lang w:eastAsia="en-US"/>
        </w:rPr>
        <w:t xml:space="preserve">W przypadku niezwrócenia, zniszczenia lub uszkodzenia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t>wynajętego</w:t>
      </w:r>
      <w:r w:rsidRPr="000D2157">
        <w:rPr>
          <w:rFonts w:ascii="Arial" w:eastAsiaTheme="minorHAnsi" w:hAnsi="Arial" w:cs="Arial"/>
          <w:sz w:val="20"/>
          <w:szCs w:val="20"/>
          <w:lang w:eastAsia="en-US"/>
        </w:rPr>
        <w:t xml:space="preserve"> wyposażenia, Najemca zobowiązuje się pokryć pełne koszty odkupienia sprzętu według aktualnych cen rynkowych, lub też pełne koszty jego naprawy na podstawie rachunku przedstawionego przez Wynajmującego. </w:t>
      </w:r>
      <w:r>
        <w:rPr>
          <w:rFonts w:ascii="Arial" w:eastAsiaTheme="minorHAnsi" w:hAnsi="Arial" w:cs="Arial"/>
          <w:sz w:val="20"/>
          <w:szCs w:val="20"/>
          <w:lang w:eastAsia="en-US"/>
        </w:rPr>
        <w:br/>
      </w:r>
      <w:r w:rsidRPr="000D2157">
        <w:rPr>
          <w:rFonts w:ascii="Arial" w:eastAsiaTheme="minorHAnsi" w:hAnsi="Arial" w:cs="Arial"/>
          <w:sz w:val="20"/>
          <w:szCs w:val="20"/>
          <w:lang w:eastAsia="en-US"/>
        </w:rPr>
        <w:t xml:space="preserve">W przypadku niezastosowania się do powyższych wytycznych, szkoda zostanie naprawiona przez Wynajmującego, a Najemca zostanie obciążony kosztami naprawy, które zostaną potrącone </w:t>
      </w:r>
      <w:r w:rsidR="00AD576B">
        <w:rPr>
          <w:rFonts w:ascii="Arial" w:eastAsiaTheme="minorHAnsi" w:hAnsi="Arial" w:cs="Arial"/>
          <w:sz w:val="20"/>
          <w:szCs w:val="20"/>
          <w:lang w:eastAsia="en-US"/>
        </w:rPr>
        <w:br/>
      </w:r>
      <w:r w:rsidRPr="000D2157">
        <w:rPr>
          <w:rFonts w:ascii="Arial" w:eastAsiaTheme="minorHAnsi" w:hAnsi="Arial" w:cs="Arial"/>
          <w:sz w:val="20"/>
          <w:szCs w:val="20"/>
          <w:lang w:eastAsia="en-US"/>
        </w:rPr>
        <w:t>z kaucji. Jeżeli wielkość szkody przekracza wysokość kaucji, Najemca zobowiązany będzie do zwrotu kosztów naprawy w terminie określonym w wezwaniu do zapłaty.</w:t>
      </w:r>
    </w:p>
    <w:p w14:paraId="7D4237E8" w14:textId="77777777" w:rsidR="00C12BF8" w:rsidRPr="00C12BF8" w:rsidRDefault="00C12BF8" w:rsidP="00C12BF8">
      <w:pPr>
        <w:pStyle w:val="Akapitzlist"/>
        <w:widowControl/>
        <w:spacing w:line="360" w:lineRule="auto"/>
        <w:ind w:left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067B1EB" w14:textId="77777777" w:rsidR="003A6661" w:rsidRPr="003A6661" w:rsidRDefault="003A6661" w:rsidP="001000B0">
      <w:pPr>
        <w:widowControl/>
        <w:spacing w:before="120" w:line="360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§ </w:t>
      </w:r>
      <w:r w:rsidR="003E00C5">
        <w:rPr>
          <w:rFonts w:ascii="Arial" w:eastAsiaTheme="minorHAnsi" w:hAnsi="Arial" w:cs="Arial"/>
          <w:b/>
          <w:sz w:val="20"/>
          <w:szCs w:val="20"/>
          <w:lang w:eastAsia="en-US"/>
        </w:rPr>
        <w:t>5</w:t>
      </w:r>
    </w:p>
    <w:p w14:paraId="55218147" w14:textId="77777777" w:rsidR="003A6661" w:rsidRDefault="003A6661" w:rsidP="003A6661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sz w:val="20"/>
          <w:szCs w:val="20"/>
          <w:lang w:eastAsia="en-US"/>
        </w:rPr>
        <w:t xml:space="preserve">W ramach nieuregulowanych postanowieniami niniejszej umowy będą miały zastosowanie przepisy Kodeksu </w:t>
      </w:r>
      <w:r>
        <w:rPr>
          <w:rFonts w:ascii="Arial" w:eastAsiaTheme="minorHAnsi" w:hAnsi="Arial" w:cs="Arial"/>
          <w:sz w:val="20"/>
          <w:szCs w:val="20"/>
          <w:lang w:eastAsia="en-US"/>
        </w:rPr>
        <w:t>c</w:t>
      </w:r>
      <w:r w:rsidRPr="003A6661">
        <w:rPr>
          <w:rFonts w:ascii="Arial" w:eastAsiaTheme="minorHAnsi" w:hAnsi="Arial" w:cs="Arial"/>
          <w:sz w:val="20"/>
          <w:szCs w:val="20"/>
          <w:lang w:eastAsia="en-US"/>
        </w:rPr>
        <w:t>ywilnego.</w:t>
      </w:r>
    </w:p>
    <w:p w14:paraId="016952D8" w14:textId="77777777" w:rsidR="003A6661" w:rsidRDefault="003A6661" w:rsidP="003A6661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sz w:val="20"/>
          <w:szCs w:val="20"/>
          <w:lang w:eastAsia="en-US"/>
        </w:rPr>
        <w:t>Wszelkie zmiany umowy mogą być dokonane w formie pisemnej pod rygorem nieważności.</w:t>
      </w:r>
    </w:p>
    <w:p w14:paraId="409BD7F9" w14:textId="77777777" w:rsidR="003A6661" w:rsidRPr="00065EE3" w:rsidRDefault="003A6661" w:rsidP="003A6661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065EE3">
        <w:rPr>
          <w:rFonts w:ascii="Arial" w:eastAsiaTheme="minorHAnsi" w:hAnsi="Arial" w:cs="Arial"/>
          <w:sz w:val="20"/>
          <w:szCs w:val="20"/>
          <w:lang w:eastAsia="en-US"/>
        </w:rPr>
        <w:t xml:space="preserve">Spory mogące wyniknąć na tle warunków objętych umową będą rozstrzygane przez sądy właściwe dla </w:t>
      </w:r>
      <w:r w:rsidR="00106ED5" w:rsidRPr="00065EE3">
        <w:rPr>
          <w:rFonts w:ascii="Arial" w:eastAsiaTheme="minorHAnsi" w:hAnsi="Arial" w:cs="Arial"/>
          <w:sz w:val="20"/>
          <w:szCs w:val="20"/>
          <w:lang w:eastAsia="en-US"/>
        </w:rPr>
        <w:t xml:space="preserve">siedziby </w:t>
      </w:r>
      <w:r w:rsidRPr="00065EE3">
        <w:rPr>
          <w:rFonts w:ascii="Arial" w:eastAsiaTheme="minorHAnsi" w:hAnsi="Arial" w:cs="Arial"/>
          <w:sz w:val="20"/>
          <w:szCs w:val="20"/>
          <w:lang w:eastAsia="en-US"/>
        </w:rPr>
        <w:t>Wynajmującego.</w:t>
      </w:r>
    </w:p>
    <w:p w14:paraId="35B94B71" w14:textId="77777777" w:rsidR="0019316C" w:rsidRPr="00065EE3" w:rsidRDefault="003A6661" w:rsidP="00164E6B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E00C5">
        <w:rPr>
          <w:rFonts w:ascii="Arial" w:eastAsiaTheme="minorHAnsi" w:hAnsi="Arial" w:cs="Arial"/>
          <w:sz w:val="20"/>
          <w:szCs w:val="20"/>
          <w:lang w:eastAsia="en-US"/>
        </w:rPr>
        <w:t>Umowa</w:t>
      </w:r>
      <w:r w:rsidRPr="003E00C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została sporządzona w dwóch jednobrzmiących egzemplarzach, po jednym dla każdej </w:t>
      </w:r>
      <w:r w:rsidR="00957833">
        <w:rPr>
          <w:rFonts w:ascii="Arial" w:eastAsiaTheme="minorHAnsi" w:hAnsi="Arial" w:cs="Arial"/>
          <w:bCs/>
          <w:sz w:val="20"/>
          <w:szCs w:val="20"/>
          <w:lang w:eastAsia="en-US"/>
        </w:rPr>
        <w:br/>
      </w:r>
      <w:r w:rsidRPr="003E00C5">
        <w:rPr>
          <w:rFonts w:ascii="Arial" w:eastAsiaTheme="minorHAnsi" w:hAnsi="Arial" w:cs="Arial"/>
          <w:bCs/>
          <w:sz w:val="20"/>
          <w:szCs w:val="20"/>
          <w:lang w:eastAsia="en-US"/>
        </w:rPr>
        <w:t>ze stron.</w:t>
      </w:r>
    </w:p>
    <w:p w14:paraId="20900725" w14:textId="77777777" w:rsidR="00065EE3" w:rsidRPr="00065EE3" w:rsidRDefault="00065EE3" w:rsidP="00065EE3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06EC8CB" w14:textId="77777777" w:rsidR="000729DA" w:rsidRPr="00C748BD" w:rsidRDefault="000729DA" w:rsidP="001C5EAE">
      <w:pPr>
        <w:spacing w:before="12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>Wynajmujący</w:t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>Najemca</w:t>
      </w:r>
    </w:p>
    <w:sectPr w:rsidR="000729DA" w:rsidRPr="00C748BD" w:rsidSect="00106E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17" w:right="1417" w:bottom="1134" w:left="1417" w:header="720" w:footer="49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75F5C" w14:textId="77777777" w:rsidR="00C2791D" w:rsidRDefault="00C2791D" w:rsidP="0079419F">
      <w:r>
        <w:separator/>
      </w:r>
    </w:p>
  </w:endnote>
  <w:endnote w:type="continuationSeparator" w:id="0">
    <w:p w14:paraId="53C2A5C2" w14:textId="77777777" w:rsidR="00C2791D" w:rsidRDefault="00C2791D" w:rsidP="0079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ranklin Gothic Demi Cond">
    <w:altName w:val="Impact"/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D6D4D" w14:textId="77777777" w:rsidR="008C5365" w:rsidRDefault="008C53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26997222"/>
      <w:docPartObj>
        <w:docPartGallery w:val="Page Numbers (Bottom of Page)"/>
        <w:docPartUnique/>
      </w:docPartObj>
    </w:sdtPr>
    <w:sdtEndPr/>
    <w:sdtContent>
      <w:sdt>
        <w:sdtPr>
          <w:id w:val="-1008595707"/>
          <w:docPartObj>
            <w:docPartGallery w:val="Page Numbers (Top of Page)"/>
            <w:docPartUnique/>
          </w:docPartObj>
        </w:sdtPr>
        <w:sdtEndPr/>
        <w:sdtContent>
          <w:p w14:paraId="637E5419" w14:textId="77777777" w:rsidR="002D4369" w:rsidRPr="00106ED5" w:rsidRDefault="002D4369" w:rsidP="002D4369">
            <w:pPr>
              <w:pStyle w:val="Stopka"/>
              <w:jc w:val="center"/>
            </w:pPr>
            <w:r w:rsidRPr="00106ED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450642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106ED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450642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76770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6F450E7" w14:textId="77777777" w:rsidR="002D4369" w:rsidRPr="00106ED5" w:rsidRDefault="002D4369" w:rsidP="002D4369">
            <w:pPr>
              <w:pStyle w:val="Stopka"/>
              <w:jc w:val="center"/>
            </w:pPr>
            <w:r w:rsidRPr="00106ED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450642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106ED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450642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106ED5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A5DEC" w14:textId="77777777" w:rsidR="00C2791D" w:rsidRDefault="00C2791D" w:rsidP="0079419F">
      <w:r>
        <w:separator/>
      </w:r>
    </w:p>
  </w:footnote>
  <w:footnote w:type="continuationSeparator" w:id="0">
    <w:p w14:paraId="2D5527D2" w14:textId="77777777" w:rsidR="00C2791D" w:rsidRDefault="00C2791D" w:rsidP="00794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437BA" w14:textId="77777777" w:rsidR="008C5365" w:rsidRDefault="008C53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BAF7D" w14:textId="77777777" w:rsidR="008C5365" w:rsidRDefault="008C53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63D66" w14:textId="77777777" w:rsidR="002F7C24" w:rsidRDefault="002F7C24" w:rsidP="002F7C24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Załącznik nr 6</w:t>
    </w:r>
  </w:p>
  <w:p w14:paraId="59BE74CE" w14:textId="3B302A0B" w:rsidR="002F7C24" w:rsidRDefault="002F7C24" w:rsidP="002F7C24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do Zarządzenia nr </w:t>
    </w:r>
    <w:r w:rsidR="008C5365">
      <w:rPr>
        <w:rFonts w:ascii="Arial" w:hAnsi="Arial" w:cs="Arial"/>
        <w:sz w:val="16"/>
        <w:szCs w:val="16"/>
      </w:rPr>
      <w:t>81</w:t>
    </w:r>
    <w:r>
      <w:rPr>
        <w:rFonts w:ascii="Arial" w:hAnsi="Arial" w:cs="Arial"/>
        <w:sz w:val="16"/>
        <w:szCs w:val="16"/>
      </w:rPr>
      <w:t>.2019</w:t>
    </w:r>
  </w:p>
  <w:p w14:paraId="7A93E6DD" w14:textId="36203371" w:rsidR="002F7C24" w:rsidRDefault="002F7C24" w:rsidP="002F7C24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Wójta Gminy </w:t>
    </w:r>
    <w:r w:rsidR="00A27CC3">
      <w:rPr>
        <w:rFonts w:ascii="Arial" w:hAnsi="Arial" w:cs="Arial"/>
        <w:sz w:val="16"/>
        <w:szCs w:val="16"/>
      </w:rPr>
      <w:t>Banie</w:t>
    </w:r>
  </w:p>
  <w:p w14:paraId="170C98EF" w14:textId="0C53E02A" w:rsidR="002F7C24" w:rsidRDefault="002F7C24" w:rsidP="002F7C24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z dnia </w:t>
    </w:r>
    <w:r w:rsidR="008C5365">
      <w:rPr>
        <w:rFonts w:ascii="Arial" w:hAnsi="Arial" w:cs="Arial"/>
        <w:sz w:val="16"/>
        <w:szCs w:val="16"/>
      </w:rPr>
      <w:t>23 lipca</w:t>
    </w:r>
    <w:r w:rsidR="00A27CC3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2019 r.</w:t>
    </w:r>
  </w:p>
  <w:p w14:paraId="5953CAFC" w14:textId="77777777" w:rsidR="00164E6B" w:rsidRDefault="00164E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C00"/>
    <w:multiLevelType w:val="hybridMultilevel"/>
    <w:tmpl w:val="EB48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4631E"/>
    <w:multiLevelType w:val="hybridMultilevel"/>
    <w:tmpl w:val="03C64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C1AB4"/>
    <w:multiLevelType w:val="hybridMultilevel"/>
    <w:tmpl w:val="FDD8F798"/>
    <w:lvl w:ilvl="0" w:tplc="04BE43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749242A"/>
    <w:multiLevelType w:val="hybridMultilevel"/>
    <w:tmpl w:val="21BEC2D8"/>
    <w:lvl w:ilvl="0" w:tplc="0248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27101"/>
    <w:multiLevelType w:val="hybridMultilevel"/>
    <w:tmpl w:val="F7B69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00046"/>
    <w:multiLevelType w:val="hybridMultilevel"/>
    <w:tmpl w:val="B2F86962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C2F97"/>
    <w:multiLevelType w:val="hybridMultilevel"/>
    <w:tmpl w:val="F3ACB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83B84"/>
    <w:multiLevelType w:val="hybridMultilevel"/>
    <w:tmpl w:val="4CF4A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84ABA"/>
    <w:multiLevelType w:val="hybridMultilevel"/>
    <w:tmpl w:val="17545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26120"/>
    <w:multiLevelType w:val="singleLevel"/>
    <w:tmpl w:val="CDD03564"/>
    <w:lvl w:ilvl="0">
      <w:start w:val="1"/>
      <w:numFmt w:val="decimal"/>
      <w:lvlText w:val="%1)"/>
      <w:legacy w:legacy="1" w:legacySpace="0" w:legacyIndent="331"/>
      <w:lvlJc w:val="left"/>
      <w:rPr>
        <w:rFonts w:ascii="Palatino Linotype" w:hAnsi="Palatino Linotype" w:hint="default"/>
      </w:rPr>
    </w:lvl>
  </w:abstractNum>
  <w:abstractNum w:abstractNumId="10" w15:restartNumberingAfterBreak="0">
    <w:nsid w:val="18F80724"/>
    <w:multiLevelType w:val="hybridMultilevel"/>
    <w:tmpl w:val="F86E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A55BD"/>
    <w:multiLevelType w:val="hybridMultilevel"/>
    <w:tmpl w:val="D74658F4"/>
    <w:lvl w:ilvl="0" w:tplc="04BE43E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DA4C7B"/>
    <w:multiLevelType w:val="hybridMultilevel"/>
    <w:tmpl w:val="1AF4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C03F65"/>
    <w:multiLevelType w:val="hybridMultilevel"/>
    <w:tmpl w:val="86E8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A2CCA"/>
    <w:multiLevelType w:val="hybridMultilevel"/>
    <w:tmpl w:val="29A855F2"/>
    <w:lvl w:ilvl="0" w:tplc="08865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738F4"/>
    <w:multiLevelType w:val="hybridMultilevel"/>
    <w:tmpl w:val="68A2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15950"/>
    <w:multiLevelType w:val="hybridMultilevel"/>
    <w:tmpl w:val="D26625C2"/>
    <w:lvl w:ilvl="0" w:tplc="3702A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C4325B5"/>
    <w:multiLevelType w:val="hybridMultilevel"/>
    <w:tmpl w:val="B956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DA4508"/>
    <w:multiLevelType w:val="hybridMultilevel"/>
    <w:tmpl w:val="4866C722"/>
    <w:lvl w:ilvl="0" w:tplc="BC827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056D0D"/>
    <w:multiLevelType w:val="singleLevel"/>
    <w:tmpl w:val="B63827A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4490193E"/>
    <w:multiLevelType w:val="hybridMultilevel"/>
    <w:tmpl w:val="03B48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FE4DE0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D15B3"/>
    <w:multiLevelType w:val="hybridMultilevel"/>
    <w:tmpl w:val="B3F65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065AA"/>
    <w:multiLevelType w:val="hybridMultilevel"/>
    <w:tmpl w:val="D9F63330"/>
    <w:lvl w:ilvl="0" w:tplc="DFE4DE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802459"/>
    <w:multiLevelType w:val="hybridMultilevel"/>
    <w:tmpl w:val="9C587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E22754"/>
    <w:multiLevelType w:val="hybridMultilevel"/>
    <w:tmpl w:val="18FAA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54D0C"/>
    <w:multiLevelType w:val="hybridMultilevel"/>
    <w:tmpl w:val="09E26D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A367F6"/>
    <w:multiLevelType w:val="singleLevel"/>
    <w:tmpl w:val="7BD2AB3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63AF0BDB"/>
    <w:multiLevelType w:val="singleLevel"/>
    <w:tmpl w:val="24B21998"/>
    <w:lvl w:ilvl="0">
      <w:start w:val="1"/>
      <w:numFmt w:val="lowerLetter"/>
      <w:lvlText w:val="%1)"/>
      <w:legacy w:legacy="1" w:legacySpace="0" w:legacyIndent="252"/>
      <w:lvlJc w:val="left"/>
      <w:rPr>
        <w:rFonts w:ascii="Palatino Linotype" w:hAnsi="Palatino Linotype" w:hint="default"/>
      </w:rPr>
    </w:lvl>
  </w:abstractNum>
  <w:abstractNum w:abstractNumId="28" w15:restartNumberingAfterBreak="0">
    <w:nsid w:val="69ED7717"/>
    <w:multiLevelType w:val="hybridMultilevel"/>
    <w:tmpl w:val="974CE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1605D4"/>
    <w:multiLevelType w:val="singleLevel"/>
    <w:tmpl w:val="C342606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eastAsiaTheme="minorEastAsia" w:hAnsi="Times New Roman" w:cs="Times New Roman"/>
      </w:rPr>
    </w:lvl>
  </w:abstractNum>
  <w:abstractNum w:abstractNumId="30" w15:restartNumberingAfterBreak="0">
    <w:nsid w:val="6C583C7D"/>
    <w:multiLevelType w:val="hybridMultilevel"/>
    <w:tmpl w:val="9A1E0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709AD"/>
    <w:multiLevelType w:val="hybridMultilevel"/>
    <w:tmpl w:val="CDA49D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040223"/>
    <w:multiLevelType w:val="hybridMultilevel"/>
    <w:tmpl w:val="52C854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C0C41"/>
    <w:multiLevelType w:val="hybridMultilevel"/>
    <w:tmpl w:val="B678A28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2160132"/>
    <w:multiLevelType w:val="hybridMultilevel"/>
    <w:tmpl w:val="A91C4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2307124"/>
    <w:multiLevelType w:val="hybridMultilevel"/>
    <w:tmpl w:val="EE7C972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72F0DD3"/>
    <w:multiLevelType w:val="hybridMultilevel"/>
    <w:tmpl w:val="A09AD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9"/>
  </w:num>
  <w:num w:numId="3">
    <w:abstractNumId w:val="27"/>
  </w:num>
  <w:num w:numId="4">
    <w:abstractNumId w:val="9"/>
  </w:num>
  <w:num w:numId="5">
    <w:abstractNumId w:val="19"/>
  </w:num>
  <w:num w:numId="6">
    <w:abstractNumId w:val="15"/>
  </w:num>
  <w:num w:numId="7">
    <w:abstractNumId w:val="4"/>
  </w:num>
  <w:num w:numId="8">
    <w:abstractNumId w:val="28"/>
  </w:num>
  <w:num w:numId="9">
    <w:abstractNumId w:val="30"/>
  </w:num>
  <w:num w:numId="10">
    <w:abstractNumId w:val="12"/>
  </w:num>
  <w:num w:numId="11">
    <w:abstractNumId w:val="8"/>
  </w:num>
  <w:num w:numId="12">
    <w:abstractNumId w:val="13"/>
  </w:num>
  <w:num w:numId="13">
    <w:abstractNumId w:val="14"/>
  </w:num>
  <w:num w:numId="14">
    <w:abstractNumId w:val="3"/>
  </w:num>
  <w:num w:numId="15">
    <w:abstractNumId w:val="16"/>
  </w:num>
  <w:num w:numId="16">
    <w:abstractNumId w:val="7"/>
  </w:num>
  <w:num w:numId="17">
    <w:abstractNumId w:val="18"/>
  </w:num>
  <w:num w:numId="18">
    <w:abstractNumId w:val="1"/>
  </w:num>
  <w:num w:numId="19">
    <w:abstractNumId w:val="10"/>
  </w:num>
  <w:num w:numId="20">
    <w:abstractNumId w:val="21"/>
  </w:num>
  <w:num w:numId="21">
    <w:abstractNumId w:val="6"/>
  </w:num>
  <w:num w:numId="22">
    <w:abstractNumId w:val="0"/>
  </w:num>
  <w:num w:numId="23">
    <w:abstractNumId w:val="33"/>
  </w:num>
  <w:num w:numId="24">
    <w:abstractNumId w:val="17"/>
  </w:num>
  <w:num w:numId="25">
    <w:abstractNumId w:val="31"/>
  </w:num>
  <w:num w:numId="26">
    <w:abstractNumId w:val="34"/>
  </w:num>
  <w:num w:numId="27">
    <w:abstractNumId w:val="23"/>
  </w:num>
  <w:num w:numId="28">
    <w:abstractNumId w:val="36"/>
  </w:num>
  <w:num w:numId="29">
    <w:abstractNumId w:val="20"/>
  </w:num>
  <w:num w:numId="30">
    <w:abstractNumId w:val="2"/>
  </w:num>
  <w:num w:numId="31">
    <w:abstractNumId w:val="11"/>
  </w:num>
  <w:num w:numId="32">
    <w:abstractNumId w:val="24"/>
  </w:num>
  <w:num w:numId="33">
    <w:abstractNumId w:val="22"/>
  </w:num>
  <w:num w:numId="34">
    <w:abstractNumId w:val="5"/>
  </w:num>
  <w:num w:numId="35">
    <w:abstractNumId w:val="35"/>
  </w:num>
  <w:num w:numId="36">
    <w:abstractNumId w:val="25"/>
  </w:num>
  <w:num w:numId="37">
    <w:abstractNumId w:val="32"/>
  </w:num>
  <w:num w:numId="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F62"/>
    <w:rsid w:val="0000009F"/>
    <w:rsid w:val="000624BD"/>
    <w:rsid w:val="00065EE3"/>
    <w:rsid w:val="000729DA"/>
    <w:rsid w:val="00073A5C"/>
    <w:rsid w:val="000A4336"/>
    <w:rsid w:val="000B007E"/>
    <w:rsid w:val="000B44F8"/>
    <w:rsid w:val="000C7DF2"/>
    <w:rsid w:val="000D2157"/>
    <w:rsid w:val="001000B0"/>
    <w:rsid w:val="00106ED5"/>
    <w:rsid w:val="00164E6B"/>
    <w:rsid w:val="0017278F"/>
    <w:rsid w:val="00180A55"/>
    <w:rsid w:val="0018194C"/>
    <w:rsid w:val="00187C9E"/>
    <w:rsid w:val="0019316C"/>
    <w:rsid w:val="001A1E74"/>
    <w:rsid w:val="001C5EAE"/>
    <w:rsid w:val="001E357D"/>
    <w:rsid w:val="00221385"/>
    <w:rsid w:val="002238EB"/>
    <w:rsid w:val="00241A1B"/>
    <w:rsid w:val="00243823"/>
    <w:rsid w:val="002839E8"/>
    <w:rsid w:val="002928B6"/>
    <w:rsid w:val="002A4ED8"/>
    <w:rsid w:val="002B3874"/>
    <w:rsid w:val="002B4C48"/>
    <w:rsid w:val="002D4288"/>
    <w:rsid w:val="002D4369"/>
    <w:rsid w:val="002F7C24"/>
    <w:rsid w:val="0032643B"/>
    <w:rsid w:val="00362347"/>
    <w:rsid w:val="00364B0A"/>
    <w:rsid w:val="003661A5"/>
    <w:rsid w:val="003A6661"/>
    <w:rsid w:val="003E00C5"/>
    <w:rsid w:val="003E383C"/>
    <w:rsid w:val="003E5CA8"/>
    <w:rsid w:val="003F7009"/>
    <w:rsid w:val="004136FC"/>
    <w:rsid w:val="00413CD7"/>
    <w:rsid w:val="00433601"/>
    <w:rsid w:val="00450642"/>
    <w:rsid w:val="00461F0F"/>
    <w:rsid w:val="004A5475"/>
    <w:rsid w:val="00513AE1"/>
    <w:rsid w:val="00557B78"/>
    <w:rsid w:val="005833C0"/>
    <w:rsid w:val="00590CBC"/>
    <w:rsid w:val="005E798D"/>
    <w:rsid w:val="006269AF"/>
    <w:rsid w:val="00637530"/>
    <w:rsid w:val="00645EDB"/>
    <w:rsid w:val="00656A15"/>
    <w:rsid w:val="006D03CD"/>
    <w:rsid w:val="006D27A3"/>
    <w:rsid w:val="006D6D84"/>
    <w:rsid w:val="0071347F"/>
    <w:rsid w:val="00743984"/>
    <w:rsid w:val="00767D3B"/>
    <w:rsid w:val="0079419F"/>
    <w:rsid w:val="007947A9"/>
    <w:rsid w:val="00795D3F"/>
    <w:rsid w:val="007B041B"/>
    <w:rsid w:val="007B1B1C"/>
    <w:rsid w:val="00801377"/>
    <w:rsid w:val="00805E77"/>
    <w:rsid w:val="008062D7"/>
    <w:rsid w:val="00817FA2"/>
    <w:rsid w:val="008279B4"/>
    <w:rsid w:val="00857715"/>
    <w:rsid w:val="00867D40"/>
    <w:rsid w:val="00872D62"/>
    <w:rsid w:val="008C5365"/>
    <w:rsid w:val="008E6FAB"/>
    <w:rsid w:val="008E7231"/>
    <w:rsid w:val="008F0069"/>
    <w:rsid w:val="00905817"/>
    <w:rsid w:val="0093300F"/>
    <w:rsid w:val="009474CB"/>
    <w:rsid w:val="00947EDF"/>
    <w:rsid w:val="0095772D"/>
    <w:rsid w:val="00957833"/>
    <w:rsid w:val="00981F62"/>
    <w:rsid w:val="009A7B8E"/>
    <w:rsid w:val="009C5E69"/>
    <w:rsid w:val="009E0FDC"/>
    <w:rsid w:val="009F79D3"/>
    <w:rsid w:val="00A01307"/>
    <w:rsid w:val="00A27CC3"/>
    <w:rsid w:val="00A40941"/>
    <w:rsid w:val="00A4506D"/>
    <w:rsid w:val="00A7174D"/>
    <w:rsid w:val="00A82887"/>
    <w:rsid w:val="00AA1805"/>
    <w:rsid w:val="00AB5BAF"/>
    <w:rsid w:val="00AC3E99"/>
    <w:rsid w:val="00AC6724"/>
    <w:rsid w:val="00AC699A"/>
    <w:rsid w:val="00AD576B"/>
    <w:rsid w:val="00B035A6"/>
    <w:rsid w:val="00B31CAC"/>
    <w:rsid w:val="00B344FF"/>
    <w:rsid w:val="00B36BD7"/>
    <w:rsid w:val="00B42DFE"/>
    <w:rsid w:val="00B6739E"/>
    <w:rsid w:val="00BA3B13"/>
    <w:rsid w:val="00BA5FCF"/>
    <w:rsid w:val="00BC26AC"/>
    <w:rsid w:val="00C0769E"/>
    <w:rsid w:val="00C12BF8"/>
    <w:rsid w:val="00C2791D"/>
    <w:rsid w:val="00C32531"/>
    <w:rsid w:val="00C35982"/>
    <w:rsid w:val="00C619FC"/>
    <w:rsid w:val="00C64661"/>
    <w:rsid w:val="00C664A9"/>
    <w:rsid w:val="00C748BD"/>
    <w:rsid w:val="00C81748"/>
    <w:rsid w:val="00CB0294"/>
    <w:rsid w:val="00CC2C14"/>
    <w:rsid w:val="00CD14B3"/>
    <w:rsid w:val="00CD4595"/>
    <w:rsid w:val="00CF03E7"/>
    <w:rsid w:val="00D07149"/>
    <w:rsid w:val="00D277A0"/>
    <w:rsid w:val="00D33628"/>
    <w:rsid w:val="00D542E2"/>
    <w:rsid w:val="00D91DA8"/>
    <w:rsid w:val="00D9262A"/>
    <w:rsid w:val="00DB0F4B"/>
    <w:rsid w:val="00DE424C"/>
    <w:rsid w:val="00DF7D01"/>
    <w:rsid w:val="00E347FE"/>
    <w:rsid w:val="00E35532"/>
    <w:rsid w:val="00E6054A"/>
    <w:rsid w:val="00E806A0"/>
    <w:rsid w:val="00E811A6"/>
    <w:rsid w:val="00EA21F1"/>
    <w:rsid w:val="00ED7F2F"/>
    <w:rsid w:val="00EE42C5"/>
    <w:rsid w:val="00F31DEF"/>
    <w:rsid w:val="00F3334A"/>
    <w:rsid w:val="00F44C5C"/>
    <w:rsid w:val="00F57521"/>
    <w:rsid w:val="00F8127F"/>
    <w:rsid w:val="00FA6C14"/>
    <w:rsid w:val="00FC0A3E"/>
    <w:rsid w:val="00FD255B"/>
    <w:rsid w:val="00FD3C83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F6A3D"/>
  <w15:docId w15:val="{607CC1F4-59C3-4280-A336-058FDAA6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F6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 Cond" w:eastAsiaTheme="minorEastAsia" w:hAnsi="Franklin Gothic Demi Cond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81F62"/>
    <w:pPr>
      <w:spacing w:line="310" w:lineRule="exact"/>
      <w:jc w:val="both"/>
    </w:pPr>
  </w:style>
  <w:style w:type="paragraph" w:customStyle="1" w:styleId="Style3">
    <w:name w:val="Style3"/>
    <w:basedOn w:val="Normalny"/>
    <w:uiPriority w:val="99"/>
    <w:rsid w:val="00981F62"/>
    <w:pPr>
      <w:spacing w:line="288" w:lineRule="exact"/>
      <w:ind w:hanging="202"/>
    </w:pPr>
  </w:style>
  <w:style w:type="paragraph" w:customStyle="1" w:styleId="Style4">
    <w:name w:val="Style4"/>
    <w:basedOn w:val="Normalny"/>
    <w:uiPriority w:val="99"/>
    <w:rsid w:val="00981F62"/>
    <w:pPr>
      <w:spacing w:line="288" w:lineRule="exact"/>
      <w:ind w:hanging="1246"/>
    </w:pPr>
  </w:style>
  <w:style w:type="paragraph" w:customStyle="1" w:styleId="Style5">
    <w:name w:val="Style5"/>
    <w:basedOn w:val="Normalny"/>
    <w:uiPriority w:val="99"/>
    <w:rsid w:val="00981F62"/>
    <w:pPr>
      <w:spacing w:line="292" w:lineRule="exact"/>
      <w:ind w:firstLine="698"/>
    </w:pPr>
  </w:style>
  <w:style w:type="paragraph" w:customStyle="1" w:styleId="Style6">
    <w:name w:val="Style6"/>
    <w:basedOn w:val="Normalny"/>
    <w:uiPriority w:val="99"/>
    <w:rsid w:val="00981F62"/>
    <w:pPr>
      <w:spacing w:line="295" w:lineRule="exact"/>
      <w:jc w:val="both"/>
    </w:pPr>
  </w:style>
  <w:style w:type="paragraph" w:customStyle="1" w:styleId="Style12">
    <w:name w:val="Style12"/>
    <w:basedOn w:val="Normalny"/>
    <w:uiPriority w:val="99"/>
    <w:rsid w:val="00981F62"/>
    <w:pPr>
      <w:spacing w:line="302" w:lineRule="exact"/>
      <w:ind w:hanging="331"/>
    </w:pPr>
  </w:style>
  <w:style w:type="paragraph" w:customStyle="1" w:styleId="Style14">
    <w:name w:val="Style14"/>
    <w:basedOn w:val="Normalny"/>
    <w:uiPriority w:val="99"/>
    <w:rsid w:val="00981F62"/>
  </w:style>
  <w:style w:type="character" w:customStyle="1" w:styleId="FontStyle27">
    <w:name w:val="Font Style27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10"/>
      <w:sz w:val="24"/>
      <w:szCs w:val="24"/>
    </w:rPr>
  </w:style>
  <w:style w:type="character" w:customStyle="1" w:styleId="FontStyle30">
    <w:name w:val="Font Style30"/>
    <w:basedOn w:val="Domylnaczcionkaakapitu"/>
    <w:uiPriority w:val="99"/>
    <w:rsid w:val="00981F62"/>
    <w:rPr>
      <w:rFonts w:ascii="Palatino Linotype" w:hAnsi="Palatino Linotype" w:cs="Palatino Linotype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20"/>
      <w:sz w:val="12"/>
      <w:szCs w:val="12"/>
    </w:rPr>
  </w:style>
  <w:style w:type="character" w:customStyle="1" w:styleId="FontStyle36">
    <w:name w:val="Font Style36"/>
    <w:basedOn w:val="Domylnaczcionkaakapitu"/>
    <w:uiPriority w:val="99"/>
    <w:rsid w:val="00981F62"/>
    <w:rPr>
      <w:rFonts w:ascii="Palatino Linotype" w:hAnsi="Palatino Linotype" w:cs="Palatino Linotype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F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F62"/>
    <w:rPr>
      <w:rFonts w:ascii="Tahoma" w:eastAsiaTheme="minorEastAsia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7174D"/>
    <w:pPr>
      <w:ind w:left="720"/>
      <w:contextualSpacing/>
    </w:pPr>
  </w:style>
  <w:style w:type="table" w:styleId="Tabela-Siatka">
    <w:name w:val="Table Grid"/>
    <w:basedOn w:val="Standardowy"/>
    <w:uiPriority w:val="59"/>
    <w:rsid w:val="00C664A9"/>
    <w:pPr>
      <w:spacing w:after="0" w:line="240" w:lineRule="auto"/>
    </w:pPr>
    <w:rPr>
      <w:rFonts w:asciiTheme="minorHAnsi" w:hAnsiTheme="minorHAnsi"/>
      <w:sz w:val="22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09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09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0941"/>
    <w:rPr>
      <w:rFonts w:ascii="Franklin Gothic Demi Cond" w:eastAsiaTheme="minorEastAsia" w:hAnsi="Franklin Gothic Demi Cond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09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0941"/>
    <w:rPr>
      <w:rFonts w:ascii="Franklin Gothic Demi Cond" w:eastAsiaTheme="minorEastAsia" w:hAnsi="Franklin Gothic Demi Cond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4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0646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0696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7946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2911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9595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77517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32193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2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65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F8D62-7365-4C90-BF2C-2C40322A8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618</Words>
  <Characters>3708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Szott;Agnieszka Sliwa</dc:creator>
  <cp:lastModifiedBy>Kalina Wójcik</cp:lastModifiedBy>
  <cp:revision>39</cp:revision>
  <cp:lastPrinted>2019-07-09T10:48:00Z</cp:lastPrinted>
  <dcterms:created xsi:type="dcterms:W3CDTF">2017-11-02T17:26:00Z</dcterms:created>
  <dcterms:modified xsi:type="dcterms:W3CDTF">2019-08-07T07:41:00Z</dcterms:modified>
</cp:coreProperties>
</file>