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6D" w:rsidRPr="00D72432" w:rsidRDefault="007E7EBC" w:rsidP="007E7EBC">
      <w:pPr>
        <w:jc w:val="right"/>
        <w:rPr>
          <w:rFonts w:ascii="Times New Roman" w:hAnsi="Times New Roman" w:cs="Times New Roman"/>
          <w:sz w:val="24"/>
          <w:szCs w:val="24"/>
        </w:rPr>
      </w:pPr>
      <w:r w:rsidRPr="00D72432"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:rsidR="007E7EBC" w:rsidRPr="00D72432" w:rsidRDefault="00EC1FCF" w:rsidP="007E7EB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E7EBC" w:rsidRPr="00D72432">
        <w:rPr>
          <w:rFonts w:ascii="Times New Roman" w:hAnsi="Times New Roman" w:cs="Times New Roman"/>
          <w:sz w:val="24"/>
          <w:szCs w:val="24"/>
        </w:rPr>
        <w:t xml:space="preserve">o </w:t>
      </w:r>
      <w:r w:rsidR="00437424">
        <w:rPr>
          <w:rFonts w:ascii="Times New Roman" w:hAnsi="Times New Roman" w:cs="Times New Roman"/>
          <w:sz w:val="24"/>
          <w:szCs w:val="24"/>
        </w:rPr>
        <w:t>z</w:t>
      </w:r>
      <w:r w:rsidR="007E7EBC" w:rsidRPr="00D72432"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437424">
        <w:rPr>
          <w:rFonts w:ascii="Times New Roman" w:hAnsi="Times New Roman" w:cs="Times New Roman"/>
          <w:sz w:val="24"/>
          <w:szCs w:val="24"/>
        </w:rPr>
        <w:t>N</w:t>
      </w:r>
      <w:bookmarkStart w:id="0" w:name="_GoBack"/>
      <w:bookmarkEnd w:id="0"/>
      <w:r w:rsidR="007E7EBC" w:rsidRPr="00D72432">
        <w:rPr>
          <w:rFonts w:ascii="Times New Roman" w:hAnsi="Times New Roman" w:cs="Times New Roman"/>
          <w:sz w:val="24"/>
          <w:szCs w:val="24"/>
        </w:rPr>
        <w:t xml:space="preserve">r </w:t>
      </w:r>
      <w:r w:rsidR="00DA210D" w:rsidRPr="00D72432">
        <w:rPr>
          <w:rFonts w:ascii="Times New Roman" w:hAnsi="Times New Roman" w:cs="Times New Roman"/>
          <w:sz w:val="24"/>
          <w:szCs w:val="24"/>
        </w:rPr>
        <w:t>92</w:t>
      </w:r>
      <w:r w:rsidR="007E7EBC" w:rsidRPr="00D72432">
        <w:rPr>
          <w:rFonts w:ascii="Times New Roman" w:hAnsi="Times New Roman" w:cs="Times New Roman"/>
          <w:sz w:val="24"/>
          <w:szCs w:val="24"/>
        </w:rPr>
        <w:t>/2018</w:t>
      </w:r>
    </w:p>
    <w:p w:rsidR="007E7EBC" w:rsidRPr="00D72432" w:rsidRDefault="007E7EBC" w:rsidP="007E7EBC">
      <w:pPr>
        <w:jc w:val="right"/>
        <w:rPr>
          <w:rFonts w:ascii="Times New Roman" w:hAnsi="Times New Roman" w:cs="Times New Roman"/>
          <w:sz w:val="24"/>
          <w:szCs w:val="24"/>
        </w:rPr>
      </w:pPr>
      <w:r w:rsidRPr="00D72432">
        <w:rPr>
          <w:rFonts w:ascii="Times New Roman" w:hAnsi="Times New Roman" w:cs="Times New Roman"/>
          <w:sz w:val="24"/>
          <w:szCs w:val="24"/>
        </w:rPr>
        <w:t>Wójta Gmin</w:t>
      </w:r>
      <w:r w:rsidR="00437424">
        <w:rPr>
          <w:rFonts w:ascii="Times New Roman" w:hAnsi="Times New Roman" w:cs="Times New Roman"/>
          <w:sz w:val="24"/>
          <w:szCs w:val="24"/>
        </w:rPr>
        <w:t>y</w:t>
      </w:r>
      <w:r w:rsidRPr="00D72432">
        <w:rPr>
          <w:rFonts w:ascii="Times New Roman" w:hAnsi="Times New Roman" w:cs="Times New Roman"/>
          <w:sz w:val="24"/>
          <w:szCs w:val="24"/>
        </w:rPr>
        <w:t xml:space="preserve"> Banie</w:t>
      </w:r>
    </w:p>
    <w:p w:rsidR="007E7EBC" w:rsidRPr="00D72432" w:rsidRDefault="007E7EBC" w:rsidP="00F47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EBC" w:rsidRPr="00D72432" w:rsidRDefault="007E7EBC" w:rsidP="00F47E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432">
        <w:rPr>
          <w:rFonts w:ascii="Times New Roman" w:hAnsi="Times New Roman" w:cs="Times New Roman"/>
          <w:b/>
          <w:sz w:val="24"/>
          <w:szCs w:val="24"/>
        </w:rPr>
        <w:t xml:space="preserve">Regulamin udzielania pożyczek organizacjom pozarządowym działającym na terenie gminy Banie </w:t>
      </w:r>
    </w:p>
    <w:p w:rsidR="007E7EBC" w:rsidRPr="00D72432" w:rsidRDefault="007E7EBC" w:rsidP="00F47E8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BC" w:rsidRPr="00D72432" w:rsidRDefault="007E7EBC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521665971"/>
      <w:r w:rsidRPr="00D72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bookmarkEnd w:id="1"/>
      <w:r w:rsidRPr="00D72432">
        <w:rPr>
          <w:rFonts w:ascii="Times New Roman" w:hAnsi="Times New Roman" w:cs="Times New Roman"/>
          <w:color w:val="000000"/>
          <w:sz w:val="24"/>
          <w:szCs w:val="24"/>
        </w:rPr>
        <w:t>. 1. Pożyczką może być udzielona organizacjom pozarządowym, które mają swoją siedzibę na terenie gminy Banie i jednocześnie wykonują działania na rzecz mieszkańców gminy. Pożyczka może zostać udzielona tylko w zakresie zadań własnych gminy.</w:t>
      </w:r>
    </w:p>
    <w:p w:rsidR="007E7EBC" w:rsidRPr="00D72432" w:rsidRDefault="007E7EBC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2. Pożyczki </w:t>
      </w:r>
      <w:r w:rsidR="005E5FBC"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udzielane są w ramach środków finansowych zabezpieczonych na ten cel w budżecie gminy Banie, na </w:t>
      </w:r>
      <w:r w:rsidR="00E60B75" w:rsidRPr="00D72432">
        <w:rPr>
          <w:rFonts w:ascii="Times New Roman" w:hAnsi="Times New Roman" w:cs="Times New Roman"/>
          <w:color w:val="000000"/>
          <w:sz w:val="24"/>
          <w:szCs w:val="24"/>
        </w:rPr>
        <w:t>pisemny</w:t>
      </w:r>
      <w:r w:rsidR="005E5FBC"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wniosek </w:t>
      </w:r>
      <w:r w:rsidR="00E60B75" w:rsidRPr="00D72432">
        <w:rPr>
          <w:rFonts w:ascii="Times New Roman" w:hAnsi="Times New Roman" w:cs="Times New Roman"/>
          <w:color w:val="000000"/>
          <w:sz w:val="24"/>
          <w:szCs w:val="24"/>
        </w:rPr>
        <w:t>organizacji, która realizuje projekt finansowany ze źródeł zewnętrznych.</w:t>
      </w:r>
    </w:p>
    <w:p w:rsidR="00E60B75" w:rsidRPr="00D72432" w:rsidRDefault="00E60B75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3. Łączna kwota udzielonych pożyczek nie może przekroczyć kwoty określonej w uchwale budżetowej na dany rok.</w:t>
      </w:r>
    </w:p>
    <w:p w:rsidR="00E60B75" w:rsidRPr="00D72432" w:rsidRDefault="00E60B75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4. Pożyczka jest nieoprocentowana.</w:t>
      </w:r>
    </w:p>
    <w:p w:rsidR="00E60B75" w:rsidRPr="00D72432" w:rsidRDefault="00E60B75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5. Pożyczka podlega spłacie w całości i nie ulega umorzeniu.</w:t>
      </w:r>
    </w:p>
    <w:p w:rsidR="00E60B75" w:rsidRPr="00D72432" w:rsidRDefault="00E60B75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6. Maksymalny okres, na jaki udzielana jest pożyczka wynosi 24 miesiące.</w:t>
      </w:r>
    </w:p>
    <w:p w:rsidR="00E60B75" w:rsidRPr="00D72432" w:rsidRDefault="00E60B75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7. Pożyczka może być wypłacona jednorazowo lub w transzach.</w:t>
      </w:r>
    </w:p>
    <w:p w:rsidR="00D72432" w:rsidRPr="00D72432" w:rsidRDefault="00D30A01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8. W celu zabezpieczenia spłaty pożyczki, wnioskodawca</w:t>
      </w:r>
      <w:r w:rsidR="00D72432" w:rsidRPr="00D7243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D30A01" w:rsidRPr="00D72432" w:rsidRDefault="00D72432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a)</w:t>
      </w:r>
      <w:r w:rsidR="00D30A01"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składa </w:t>
      </w:r>
      <w:r w:rsidR="00D30A01" w:rsidRPr="00D72432">
        <w:rPr>
          <w:rFonts w:ascii="Times New Roman" w:hAnsi="Times New Roman" w:cs="Times New Roman"/>
          <w:color w:val="000000"/>
          <w:sz w:val="24"/>
          <w:szCs w:val="24"/>
        </w:rPr>
        <w:t>podpisany przez uprawnione osoby weksel własny in blanco wraz z deklaracją wekslową.</w:t>
      </w:r>
    </w:p>
    <w:p w:rsidR="00BB25A9" w:rsidRPr="00D72432" w:rsidRDefault="00BB25A9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9. Wysokość zabezpieczenia wierzytelności Pożyczkodawcy w deklaracji wekslowej zostanie określona jako wartość 200% kwoty udzielonej pożyczki</w:t>
      </w:r>
      <w:r w:rsidR="008A657B" w:rsidRPr="00D724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A657B" w:rsidRPr="00D72432" w:rsidRDefault="008A657B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10. Okres ważności deklaracji wekslowej (zabezpieczenie wierzytelności) ustala się na 7 lat licząc od dnia zrealizowania projektu przez Pożyczkobiorcę.</w:t>
      </w:r>
    </w:p>
    <w:p w:rsidR="002F6E1F" w:rsidRPr="00D72432" w:rsidRDefault="008A657B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11.Koszty związane z udzieleniem pożyczki oraz ustanowieniem prawnego zabezpieczenia jej spłaty ponosi Pożyczkobiorca.</w:t>
      </w:r>
    </w:p>
    <w:p w:rsidR="008A657B" w:rsidRPr="00D72432" w:rsidRDefault="002F6E1F" w:rsidP="00F47E88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2" w:name="_Hlk523830376"/>
      <w:r w:rsidRPr="00D72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§ 2</w:t>
      </w:r>
      <w:bookmarkEnd w:id="2"/>
      <w:r w:rsidRPr="00D72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26D1B" w:rsidRPr="00D72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26D1B" w:rsidRPr="00D72432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="00FE05F7" w:rsidRPr="00D724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Wzór wniosku do Wójta Bań o udzielenie pożyczki stanowi załącznik nr 1 do regulaminu.</w:t>
      </w:r>
    </w:p>
    <w:p w:rsidR="00FE05F7" w:rsidRPr="00D72432" w:rsidRDefault="00FE05F7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>2.Do wniosku należy dołączyć:</w:t>
      </w:r>
    </w:p>
    <w:p w:rsidR="00FE05F7" w:rsidRPr="00D72432" w:rsidRDefault="00FE05F7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4C89"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D72432">
        <w:rPr>
          <w:rFonts w:ascii="Times New Roman" w:hAnsi="Times New Roman" w:cs="Times New Roman"/>
          <w:color w:val="000000"/>
          <w:sz w:val="24"/>
          <w:szCs w:val="24"/>
        </w:rPr>
        <w:t>1) aktualny odpis z Krajowego rejestru Sądowego;</w:t>
      </w:r>
    </w:p>
    <w:p w:rsidR="00FE05F7" w:rsidRPr="00D72432" w:rsidRDefault="00FE05F7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  2) aktualny statut;</w:t>
      </w:r>
    </w:p>
    <w:p w:rsidR="00FE05F7" w:rsidRPr="00D72432" w:rsidRDefault="00FE05F7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  3) potwierdzoną za zgodność z oryginałem kopię wniosku złożonego do instytucji zewnętrznej współfinansującej zadanie, którego dotyczy wniosek o przyznanie pożyczki;</w:t>
      </w:r>
    </w:p>
    <w:p w:rsidR="003A4C89" w:rsidRPr="00D72432" w:rsidRDefault="00FE05F7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4)</w:t>
      </w:r>
      <w:r w:rsidR="006E33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2432">
        <w:rPr>
          <w:rFonts w:ascii="Times New Roman" w:hAnsi="Times New Roman" w:cs="Times New Roman"/>
          <w:color w:val="000000"/>
          <w:sz w:val="24"/>
          <w:szCs w:val="24"/>
        </w:rPr>
        <w:t>sprawozdanie finansowe za poprzedni rok (bilans, rachunek zysków i strat),</w:t>
      </w:r>
      <w:r w:rsidR="003A4C89"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</w:p>
    <w:p w:rsidR="003A4C89" w:rsidRPr="00D72432" w:rsidRDefault="003A4C89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5) oświadczenie o niezaleganiu z tytułu zobowiązań wobec gminy Banie i jej jednostek organizacyjnych</w:t>
      </w:r>
    </w:p>
    <w:p w:rsidR="003A4C89" w:rsidRPr="00D72432" w:rsidRDefault="003A4C89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6) oświadczenie o niezaleganiu z tytułu zobowiązań wobec Urzędu Skarbowego i Zakładu Ubezpieczeń Społecznych;</w:t>
      </w:r>
    </w:p>
    <w:p w:rsidR="003A4C89" w:rsidRPr="00D72432" w:rsidRDefault="003A4C89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7) oświadczenie o numerze rachunku bankowego.</w:t>
      </w:r>
    </w:p>
    <w:p w:rsidR="003A4C89" w:rsidRPr="00D72432" w:rsidRDefault="003A4C89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3. W </w:t>
      </w:r>
      <w:r w:rsidR="00D72432" w:rsidRPr="00D72432">
        <w:rPr>
          <w:rFonts w:ascii="Times New Roman" w:hAnsi="Times New Roman" w:cs="Times New Roman"/>
          <w:color w:val="000000"/>
          <w:sz w:val="24"/>
          <w:szCs w:val="24"/>
        </w:rPr>
        <w:t>przypadku,</w:t>
      </w: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gdy Pożyczkodawca stwierdzi, iż udzielana pożyczka może stanowić pomoc de </w:t>
      </w:r>
      <w:proofErr w:type="spellStart"/>
      <w:r w:rsidRPr="00D72432">
        <w:rPr>
          <w:rFonts w:ascii="Times New Roman" w:hAnsi="Times New Roman" w:cs="Times New Roman"/>
          <w:color w:val="000000"/>
          <w:sz w:val="24"/>
          <w:szCs w:val="24"/>
        </w:rPr>
        <w:t>minimis</w:t>
      </w:r>
      <w:proofErr w:type="spellEnd"/>
      <w:r w:rsidRPr="00D72432">
        <w:rPr>
          <w:rFonts w:ascii="Times New Roman" w:hAnsi="Times New Roman" w:cs="Times New Roman"/>
          <w:color w:val="000000"/>
          <w:sz w:val="24"/>
          <w:szCs w:val="24"/>
        </w:rPr>
        <w:t>, wezwie pisemnie Pożyczkobiorcę do uzupełnienia dokumentów o:</w:t>
      </w:r>
    </w:p>
    <w:p w:rsidR="003A4C89" w:rsidRPr="00D72432" w:rsidRDefault="003A4C89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 1)zaświadczenia o pomocy de </w:t>
      </w:r>
      <w:proofErr w:type="spellStart"/>
      <w:r w:rsidRPr="00D72432">
        <w:rPr>
          <w:rFonts w:ascii="Times New Roman" w:hAnsi="Times New Roman" w:cs="Times New Roman"/>
          <w:color w:val="000000"/>
          <w:sz w:val="24"/>
          <w:szCs w:val="24"/>
        </w:rPr>
        <w:t>minimis</w:t>
      </w:r>
      <w:proofErr w:type="spellEnd"/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, jakie Pożyczkobiorca otrzymał w </w:t>
      </w:r>
      <w:r w:rsidR="00E24C63" w:rsidRPr="00D72432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D72432">
        <w:rPr>
          <w:rFonts w:ascii="Times New Roman" w:hAnsi="Times New Roman" w:cs="Times New Roman"/>
          <w:color w:val="000000"/>
          <w:sz w:val="24"/>
          <w:szCs w:val="24"/>
        </w:rPr>
        <w:t>oku</w:t>
      </w:r>
      <w:r w:rsidR="00E24C63" w:rsidRPr="00D72432">
        <w:rPr>
          <w:rFonts w:ascii="Times New Roman" w:hAnsi="Times New Roman" w:cs="Times New Roman"/>
          <w:color w:val="000000"/>
          <w:sz w:val="24"/>
          <w:szCs w:val="24"/>
        </w:rPr>
        <w:t>, w którym ubiega się o pożyczkę oraz w ciągu 2 poprzedzających go lat, albo oświadczeń o nieotrzymaniu takiej pomocy w tym okresie,</w:t>
      </w:r>
    </w:p>
    <w:p w:rsidR="00E24C63" w:rsidRPr="00D72432" w:rsidRDefault="00E24C6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    2) innych niezbędnych informacji, o których mowa w Rozporządzeniu Rady Ministrów z dnia 29 marca 2010 r. w sprawie zakresu informacji przedstawianych przez podmiot ubiegający się o pomoc de </w:t>
      </w:r>
      <w:proofErr w:type="spellStart"/>
      <w:r w:rsidRPr="00D72432">
        <w:rPr>
          <w:rFonts w:ascii="Times New Roman" w:hAnsi="Times New Roman" w:cs="Times New Roman"/>
          <w:color w:val="000000"/>
          <w:sz w:val="24"/>
          <w:szCs w:val="24"/>
        </w:rPr>
        <w:t>minimis</w:t>
      </w:r>
      <w:proofErr w:type="spellEnd"/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 (Dz. U.</w:t>
      </w:r>
      <w:r w:rsidR="00FD0C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z 2010 r. Nr 53, poz. 311 z </w:t>
      </w:r>
      <w:proofErr w:type="spellStart"/>
      <w:r w:rsidRPr="00D72432">
        <w:rPr>
          <w:rFonts w:ascii="Times New Roman" w:hAnsi="Times New Roman" w:cs="Times New Roman"/>
          <w:color w:val="000000"/>
          <w:sz w:val="24"/>
          <w:szCs w:val="24"/>
        </w:rPr>
        <w:t>poźn</w:t>
      </w:r>
      <w:proofErr w:type="spellEnd"/>
      <w:r w:rsidRPr="00D72432">
        <w:rPr>
          <w:rFonts w:ascii="Times New Roman" w:hAnsi="Times New Roman" w:cs="Times New Roman"/>
          <w:color w:val="000000"/>
          <w:sz w:val="24"/>
          <w:szCs w:val="24"/>
        </w:rPr>
        <w:t>. zm.).</w:t>
      </w:r>
    </w:p>
    <w:p w:rsidR="00D72432" w:rsidRDefault="00E24C6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color w:val="000000"/>
          <w:sz w:val="24"/>
          <w:szCs w:val="24"/>
        </w:rPr>
        <w:t xml:space="preserve">4. Z możliwości ubiegania się o pożyczkę wyklucza się podmioty, na których ciążą nieuregulowane zobowiązania finansowe wobec gminy Banie lub jednostek organizacyjnych oraz wobec Urzędu Skarbowego i Zakładu Ubezpieczeń Społecznych. </w:t>
      </w:r>
    </w:p>
    <w:p w:rsidR="00D72432" w:rsidRPr="00B623C3" w:rsidRDefault="00D72432" w:rsidP="00F47E8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23830788"/>
      <w:r w:rsidRPr="00B623C3">
        <w:rPr>
          <w:rFonts w:ascii="Times New Roman" w:hAnsi="Times New Roman" w:cs="Times New Roman"/>
          <w:b/>
          <w:bCs/>
          <w:sz w:val="24"/>
          <w:szCs w:val="24"/>
        </w:rPr>
        <w:t>§ 3</w:t>
      </w:r>
      <w:bookmarkEnd w:id="3"/>
      <w:r w:rsidRPr="00B623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23C3" w:rsidRPr="00B623C3">
        <w:rPr>
          <w:rFonts w:ascii="Times New Roman" w:hAnsi="Times New Roman" w:cs="Times New Roman"/>
          <w:sz w:val="24"/>
          <w:szCs w:val="24"/>
        </w:rPr>
        <w:t>1</w:t>
      </w:r>
      <w:r w:rsidRPr="00B623C3">
        <w:rPr>
          <w:rFonts w:ascii="Times New Roman" w:hAnsi="Times New Roman" w:cs="Times New Roman"/>
          <w:sz w:val="24"/>
          <w:szCs w:val="24"/>
        </w:rPr>
        <w:t>.</w:t>
      </w:r>
      <w:r w:rsidR="00C344C3" w:rsidRPr="00B623C3">
        <w:rPr>
          <w:rFonts w:ascii="Times New Roman" w:hAnsi="Times New Roman" w:cs="Times New Roman"/>
          <w:sz w:val="24"/>
          <w:szCs w:val="24"/>
        </w:rPr>
        <w:t>W ciągu 14 dni od złożenia wniosku</w:t>
      </w:r>
      <w:r w:rsidR="00B623C3" w:rsidRPr="00B623C3">
        <w:rPr>
          <w:rFonts w:ascii="Times New Roman" w:hAnsi="Times New Roman" w:cs="Times New Roman"/>
          <w:sz w:val="24"/>
          <w:szCs w:val="24"/>
        </w:rPr>
        <w:t xml:space="preserve"> </w:t>
      </w:r>
      <w:r w:rsidR="00C344C3" w:rsidRPr="00B623C3">
        <w:rPr>
          <w:rFonts w:ascii="Times New Roman" w:hAnsi="Times New Roman" w:cs="Times New Roman"/>
          <w:sz w:val="24"/>
          <w:szCs w:val="24"/>
        </w:rPr>
        <w:t xml:space="preserve">Wójt podejmuje decyzję o przyznaniu </w:t>
      </w:r>
      <w:r w:rsidR="00B623C3" w:rsidRPr="00B623C3">
        <w:rPr>
          <w:rFonts w:ascii="Times New Roman" w:hAnsi="Times New Roman" w:cs="Times New Roman"/>
          <w:sz w:val="24"/>
          <w:szCs w:val="24"/>
        </w:rPr>
        <w:t xml:space="preserve">lub nie przyznaniu </w:t>
      </w:r>
      <w:r w:rsidR="00C344C3" w:rsidRPr="00B623C3">
        <w:rPr>
          <w:rFonts w:ascii="Times New Roman" w:hAnsi="Times New Roman" w:cs="Times New Roman"/>
          <w:sz w:val="24"/>
          <w:szCs w:val="24"/>
        </w:rPr>
        <w:t>pożyczki.</w:t>
      </w:r>
    </w:p>
    <w:p w:rsidR="00C344C3" w:rsidRPr="00B623C3" w:rsidRDefault="00B623C3" w:rsidP="00F47E88">
      <w:pPr>
        <w:jc w:val="both"/>
        <w:rPr>
          <w:rFonts w:ascii="Times New Roman" w:hAnsi="Times New Roman" w:cs="Times New Roman"/>
          <w:sz w:val="24"/>
          <w:szCs w:val="24"/>
        </w:rPr>
      </w:pPr>
      <w:r w:rsidRPr="00B623C3">
        <w:rPr>
          <w:rFonts w:ascii="Times New Roman" w:hAnsi="Times New Roman" w:cs="Times New Roman"/>
          <w:sz w:val="24"/>
          <w:szCs w:val="24"/>
        </w:rPr>
        <w:t>2</w:t>
      </w:r>
      <w:r w:rsidR="00C344C3" w:rsidRPr="00B623C3">
        <w:rPr>
          <w:rFonts w:ascii="Times New Roman" w:hAnsi="Times New Roman" w:cs="Times New Roman"/>
          <w:sz w:val="24"/>
          <w:szCs w:val="24"/>
        </w:rPr>
        <w:t>. Od decyzji Wójta nie przysługuje odwołanie.</w:t>
      </w:r>
    </w:p>
    <w:p w:rsidR="00C344C3" w:rsidRDefault="00C344C3" w:rsidP="00F47E88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4" w:name="_Hlk523831814"/>
      <w:r w:rsidRPr="00D72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 w:rsidR="00027B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4"/>
      <w:r w:rsidRPr="00C344C3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Umowa zostaje zawarta w ciągu 7 dni od daty podjęcia przez Wójta decyzji o udzieleniu pożyczki, jeżeli okres spłaty mija w danym roku budżetowym;</w:t>
      </w:r>
    </w:p>
    <w:p w:rsidR="00C344C3" w:rsidRDefault="00C344C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Ramowy wzór umowy stanowi załącznik nr 2 do regulaminu.</w:t>
      </w:r>
    </w:p>
    <w:p w:rsidR="00C344C3" w:rsidRDefault="00C344C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Wypłata pożyczki lub jej I transzy, następuje do 7 dni od dnia dostarczenia przez pożyczkobiorcę poświadczonej za zgodność z oryginałem kopii umowy o dofinansowanie.</w:t>
      </w:r>
    </w:p>
    <w:p w:rsidR="00C344C3" w:rsidRDefault="00C344C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W przypadku dostarczenia kopii umowy, o której mowa w ust.5, w terminie późniejszym niż ustalony w umowie o udzielenie pożyczki termin wypłaty pożyczki lub jej I transzy, zostanie sporządzony aneks do umowy z korektą terminu wypłaty pożyczki lub jej I transzy.</w:t>
      </w:r>
    </w:p>
    <w:p w:rsidR="00C344C3" w:rsidRDefault="00C344C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Weksel wraz z deklaracją wekslową zostanie podpisany przez osoby reprezentujące Pożyczkobiorcę </w:t>
      </w:r>
      <w:r w:rsidR="00027B50">
        <w:rPr>
          <w:rFonts w:ascii="Times New Roman" w:hAnsi="Times New Roman" w:cs="Times New Roman"/>
          <w:color w:val="000000"/>
          <w:sz w:val="24"/>
          <w:szCs w:val="24"/>
        </w:rPr>
        <w:t>w siedzibie Gminy Banie, w dniu dostarczenia kopii umowy, o której mowa w ust.3.</w:t>
      </w:r>
    </w:p>
    <w:p w:rsidR="00027B50" w:rsidRDefault="00027B50" w:rsidP="00F47E88">
      <w:pPr>
        <w:jc w:val="both"/>
        <w:rPr>
          <w:rFonts w:ascii="Times New Roman" w:hAnsi="Times New Roman" w:cs="Times New Roman"/>
          <w:sz w:val="24"/>
          <w:szCs w:val="24"/>
        </w:rPr>
      </w:pPr>
      <w:r w:rsidRPr="00027B5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W przypadku dofinasowania przed upływem terminu spłaty pożyczki, Pożyczkobiorca jest zobowiązany do całkowitej spłaty pożyczki w ciągu 7 dni od daty otrzymania dofinansowania.</w:t>
      </w:r>
    </w:p>
    <w:p w:rsidR="00027B50" w:rsidRDefault="00027B50" w:rsidP="00F47E88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72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</w:t>
      </w:r>
      <w:r w:rsidRPr="00027B50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027B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Pożyczka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staje się natychmiast wymagalna i podlega zwrotowi </w:t>
      </w:r>
      <w:r w:rsidR="00F47E88">
        <w:rPr>
          <w:rFonts w:ascii="Times New Roman" w:hAnsi="Times New Roman" w:cs="Times New Roman"/>
          <w:bCs/>
          <w:color w:val="000000"/>
          <w:sz w:val="24"/>
          <w:szCs w:val="24"/>
        </w:rPr>
        <w:t>w całości w przypadku opóźnienia w spłacie pożyczki lub wydatkowania części lub całości pożyczki na cel niezgodny z zawartą umową.</w:t>
      </w:r>
    </w:p>
    <w:p w:rsidR="00F47E88" w:rsidRDefault="00F47E88" w:rsidP="00F47E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W przypadku niedotrzymania terminów spłaty pożyczki naliczane są odsetki ustawowe od kwoty zaległości od dnia przekazania pożyczki Pożyczkobiorcy do dnia jej spłaty.</w:t>
      </w:r>
    </w:p>
    <w:p w:rsidR="00F47E88" w:rsidRDefault="00F47E88" w:rsidP="00F47E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3.W przypadku wydatkowania części lub całości pożyczki na cel niezgodny z zawartą umową nalicza się ustawowe odsetki od całej kwoty pożyczki od dnia jej przekazania Pożyczkobiorcy do dnia jej spłaty.</w:t>
      </w:r>
    </w:p>
    <w:p w:rsidR="00F47E88" w:rsidRPr="00027B50" w:rsidRDefault="00F47E88" w:rsidP="00F47E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Niedotrzymanie warunków umowy pożyczki skutkuje wykluczeniem Pożyczkobiorcy z możliwości ubiegania się o koleją pożyczkę w okresie następnych 3 lat. </w:t>
      </w:r>
    </w:p>
    <w:p w:rsidR="00027B50" w:rsidRDefault="00027B50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7B50" w:rsidRDefault="00027B50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44C3" w:rsidRDefault="00C344C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2432" w:rsidRPr="00D72432" w:rsidRDefault="00D72432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24C63" w:rsidRPr="00D72432" w:rsidRDefault="00E24C63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E1F" w:rsidRPr="00D72432" w:rsidRDefault="002F6E1F" w:rsidP="00F47E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F6E1F" w:rsidRPr="00D72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CB7"/>
    <w:rsid w:val="00027B50"/>
    <w:rsid w:val="001E4A7E"/>
    <w:rsid w:val="002F6E1F"/>
    <w:rsid w:val="003A4C89"/>
    <w:rsid w:val="00437424"/>
    <w:rsid w:val="0046091B"/>
    <w:rsid w:val="004C345A"/>
    <w:rsid w:val="005E5FBC"/>
    <w:rsid w:val="006E3340"/>
    <w:rsid w:val="00726D1B"/>
    <w:rsid w:val="007E7EBC"/>
    <w:rsid w:val="00817CB7"/>
    <w:rsid w:val="008A657B"/>
    <w:rsid w:val="009A3A66"/>
    <w:rsid w:val="00B0623A"/>
    <w:rsid w:val="00B623C3"/>
    <w:rsid w:val="00BB25A9"/>
    <w:rsid w:val="00C344C3"/>
    <w:rsid w:val="00D30A01"/>
    <w:rsid w:val="00D72432"/>
    <w:rsid w:val="00DA210D"/>
    <w:rsid w:val="00E24C63"/>
    <w:rsid w:val="00E60B75"/>
    <w:rsid w:val="00EC1FCF"/>
    <w:rsid w:val="00F1376D"/>
    <w:rsid w:val="00F47E88"/>
    <w:rsid w:val="00FD0C30"/>
    <w:rsid w:val="00FE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17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5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17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5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pannam@BANIE.local</dc:creator>
  <cp:keywords/>
  <dc:description/>
  <cp:lastModifiedBy>myszkaa</cp:lastModifiedBy>
  <cp:revision>11</cp:revision>
  <dcterms:created xsi:type="dcterms:W3CDTF">2018-08-21T11:31:00Z</dcterms:created>
  <dcterms:modified xsi:type="dcterms:W3CDTF">2018-09-14T09:59:00Z</dcterms:modified>
</cp:coreProperties>
</file>