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649" w:rsidRDefault="001B0237" w:rsidP="00C961E6">
      <w:pPr>
        <w:jc w:val="center"/>
        <w:rPr>
          <w:b/>
          <w:sz w:val="44"/>
          <w:lang w:val="pl-PL"/>
        </w:rPr>
      </w:pPr>
      <w:r w:rsidRPr="000627C6">
        <w:rPr>
          <w:b/>
          <w:sz w:val="44"/>
          <w:lang w:val="pl-PL"/>
        </w:rPr>
        <w:t>OGÓLNA</w:t>
      </w:r>
      <w:r w:rsidR="0000620D">
        <w:rPr>
          <w:lang w:val="pl-PL"/>
        </w:rPr>
        <w:t xml:space="preserve"> </w:t>
      </w:r>
      <w:r w:rsidRPr="000627C6">
        <w:rPr>
          <w:b/>
          <w:sz w:val="44"/>
          <w:lang w:val="pl-PL"/>
        </w:rPr>
        <w:t>SPECYFIKACJA</w:t>
      </w:r>
      <w:r w:rsidRPr="000627C6">
        <w:rPr>
          <w:b/>
          <w:spacing w:val="-67"/>
          <w:sz w:val="44"/>
          <w:lang w:val="pl-PL"/>
        </w:rPr>
        <w:t xml:space="preserve"> </w:t>
      </w:r>
      <w:r w:rsidR="0000620D">
        <w:rPr>
          <w:b/>
          <w:sz w:val="44"/>
          <w:lang w:val="pl-PL"/>
        </w:rPr>
        <w:t xml:space="preserve">TECHNICZNA </w:t>
      </w:r>
    </w:p>
    <w:p w:rsidR="00383649" w:rsidRDefault="001B0237" w:rsidP="00C961E6">
      <w:pPr>
        <w:jc w:val="center"/>
        <w:rPr>
          <w:b/>
          <w:sz w:val="44"/>
          <w:lang w:val="pl-PL"/>
        </w:rPr>
      </w:pPr>
      <w:r w:rsidRPr="000627C6">
        <w:rPr>
          <w:b/>
          <w:sz w:val="44"/>
          <w:lang w:val="pl-PL"/>
        </w:rPr>
        <w:t>WYKONANIA</w:t>
      </w:r>
      <w:r w:rsidR="0000620D">
        <w:rPr>
          <w:b/>
          <w:sz w:val="44"/>
          <w:lang w:val="pl-PL"/>
        </w:rPr>
        <w:t xml:space="preserve"> </w:t>
      </w:r>
      <w:r w:rsidRPr="000627C6">
        <w:rPr>
          <w:b/>
          <w:sz w:val="44"/>
          <w:lang w:val="pl-PL"/>
        </w:rPr>
        <w:t xml:space="preserve">I ODBIORU </w:t>
      </w:r>
    </w:p>
    <w:p w:rsidR="00C961E6" w:rsidRDefault="001B0237" w:rsidP="00C961E6">
      <w:pPr>
        <w:jc w:val="center"/>
        <w:rPr>
          <w:b/>
          <w:sz w:val="44"/>
          <w:lang w:val="pl-PL"/>
        </w:rPr>
      </w:pPr>
      <w:r w:rsidRPr="000627C6">
        <w:rPr>
          <w:b/>
          <w:sz w:val="44"/>
          <w:lang w:val="pl-PL"/>
        </w:rPr>
        <w:t>ROBÓT BUDOWLANYCH</w:t>
      </w:r>
    </w:p>
    <w:p w:rsidR="00383649" w:rsidRDefault="00383649" w:rsidP="00C961E6">
      <w:pPr>
        <w:jc w:val="center"/>
        <w:rPr>
          <w:b/>
          <w:sz w:val="44"/>
          <w:lang w:val="pl-PL"/>
        </w:rPr>
      </w:pPr>
    </w:p>
    <w:p w:rsidR="00383649" w:rsidRPr="00C961E6" w:rsidRDefault="00383649" w:rsidP="00C961E6">
      <w:pPr>
        <w:jc w:val="center"/>
        <w:rPr>
          <w:lang w:val="pl-PL"/>
        </w:rPr>
      </w:pPr>
    </w:p>
    <w:tbl>
      <w:tblPr>
        <w:tblW w:w="9347" w:type="dxa"/>
        <w:tblInd w:w="278" w:type="dxa"/>
        <w:tblLayout w:type="fixed"/>
        <w:tblLook w:val="0000"/>
      </w:tblPr>
      <w:tblGrid>
        <w:gridCol w:w="1826"/>
        <w:gridCol w:w="7521"/>
      </w:tblGrid>
      <w:tr w:rsidR="00C961E6" w:rsidRPr="00383649" w:rsidTr="00383649">
        <w:trPr>
          <w:trHeight w:val="226"/>
        </w:trPr>
        <w:tc>
          <w:tcPr>
            <w:tcW w:w="1826" w:type="dxa"/>
            <w:tcBorders>
              <w:top w:val="single" w:sz="4" w:space="0" w:color="000000"/>
              <w:left w:val="single" w:sz="4" w:space="0" w:color="000000"/>
            </w:tcBorders>
            <w:shd w:val="clear" w:color="auto" w:fill="FFFFFF"/>
            <w:vAlign w:val="center"/>
          </w:tcPr>
          <w:p w:rsidR="00C961E6" w:rsidRPr="00C961E6" w:rsidRDefault="00C961E6" w:rsidP="00383649">
            <w:pPr>
              <w:snapToGrid w:val="0"/>
              <w:rPr>
                <w:lang w:val="pl-PL"/>
              </w:rPr>
            </w:pPr>
          </w:p>
        </w:tc>
        <w:tc>
          <w:tcPr>
            <w:tcW w:w="7521" w:type="dxa"/>
            <w:tcBorders>
              <w:top w:val="single" w:sz="4" w:space="0" w:color="000000"/>
              <w:left w:val="single" w:sz="4" w:space="0" w:color="000000"/>
              <w:bottom w:val="single" w:sz="4" w:space="0" w:color="000000"/>
              <w:right w:val="single" w:sz="4" w:space="0" w:color="000000"/>
            </w:tcBorders>
            <w:shd w:val="clear" w:color="auto" w:fill="F2F2F2"/>
            <w:vAlign w:val="bottom"/>
          </w:tcPr>
          <w:p w:rsidR="00C961E6" w:rsidRPr="00C961E6" w:rsidRDefault="00C961E6" w:rsidP="00383649">
            <w:pPr>
              <w:snapToGrid w:val="0"/>
              <w:rPr>
                <w:sz w:val="16"/>
                <w:szCs w:val="16"/>
                <w:lang w:val="pl-PL"/>
              </w:rPr>
            </w:pPr>
          </w:p>
        </w:tc>
      </w:tr>
      <w:tr w:rsidR="00C961E6" w:rsidRPr="002671C5" w:rsidTr="00383649">
        <w:trPr>
          <w:trHeight w:val="1297"/>
        </w:trPr>
        <w:tc>
          <w:tcPr>
            <w:tcW w:w="1826" w:type="dxa"/>
            <w:tcBorders>
              <w:left w:val="single" w:sz="4" w:space="0" w:color="000000"/>
            </w:tcBorders>
            <w:shd w:val="clear" w:color="auto" w:fill="FFFFFF"/>
          </w:tcPr>
          <w:p w:rsidR="00C961E6" w:rsidRPr="00D364C1" w:rsidRDefault="00C961E6" w:rsidP="00383649">
            <w:pPr>
              <w:jc w:val="right"/>
              <w:rPr>
                <w:rFonts w:cs="Calibri"/>
                <w:sz w:val="24"/>
                <w:szCs w:val="24"/>
              </w:rPr>
            </w:pPr>
            <w:r w:rsidRPr="00D364C1">
              <w:t>Temat:</w:t>
            </w:r>
          </w:p>
        </w:tc>
        <w:tc>
          <w:tcPr>
            <w:tcW w:w="752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71C5" w:rsidRPr="002671C5" w:rsidRDefault="002671C5" w:rsidP="002671C5">
            <w:pPr>
              <w:suppressAutoHyphens w:val="0"/>
              <w:autoSpaceDE w:val="0"/>
              <w:adjustRightInd w:val="0"/>
              <w:jc w:val="center"/>
              <w:rPr>
                <w:rFonts w:cs="Calibri"/>
                <w:lang w:val="pl-PL"/>
              </w:rPr>
            </w:pPr>
            <w:r w:rsidRPr="002671C5">
              <w:rPr>
                <w:rFonts w:cs="Calibri"/>
                <w:lang w:val="pl-PL"/>
              </w:rPr>
              <w:t>Wymiana stolarki drzwiowej w budynku świetlicy wiejskiej w ramach zadania:</w:t>
            </w:r>
          </w:p>
          <w:p w:rsidR="00C961E6" w:rsidRPr="00383649" w:rsidRDefault="002671C5" w:rsidP="002671C5">
            <w:pPr>
              <w:spacing w:line="20" w:lineRule="atLeast"/>
              <w:jc w:val="center"/>
              <w:rPr>
                <w:lang w:val="pl-PL"/>
              </w:rPr>
            </w:pPr>
            <w:r w:rsidRPr="002671C5">
              <w:rPr>
                <w:rFonts w:cs="Calibri"/>
                <w:lang w:val="pl-PL"/>
              </w:rPr>
              <w:t>"Modernizacja energetyczna budynków użyteczności publicznej w Gminie Banie wraz z instalacjami OZE"</w:t>
            </w:r>
          </w:p>
        </w:tc>
      </w:tr>
      <w:tr w:rsidR="00C961E6" w:rsidTr="00383649">
        <w:trPr>
          <w:trHeight w:val="635"/>
        </w:trPr>
        <w:tc>
          <w:tcPr>
            <w:tcW w:w="1826" w:type="dxa"/>
            <w:tcBorders>
              <w:left w:val="single" w:sz="4" w:space="0" w:color="000000"/>
            </w:tcBorders>
            <w:shd w:val="clear" w:color="auto" w:fill="FFFFFF"/>
          </w:tcPr>
          <w:p w:rsidR="00C961E6" w:rsidRPr="00D364C1" w:rsidRDefault="00C961E6" w:rsidP="00383649">
            <w:pPr>
              <w:jc w:val="right"/>
              <w:rPr>
                <w:rFonts w:cs="Calibri"/>
                <w:b/>
                <w:sz w:val="32"/>
                <w:szCs w:val="32"/>
              </w:rPr>
            </w:pPr>
            <w:r w:rsidRPr="00D364C1">
              <w:t>Obiekt:</w:t>
            </w:r>
          </w:p>
        </w:tc>
        <w:tc>
          <w:tcPr>
            <w:tcW w:w="7521" w:type="dxa"/>
            <w:tcBorders>
              <w:top w:val="single" w:sz="4" w:space="0" w:color="000000"/>
              <w:left w:val="single" w:sz="4" w:space="0" w:color="000000"/>
              <w:bottom w:val="single" w:sz="4" w:space="0" w:color="000000"/>
              <w:right w:val="single" w:sz="4" w:space="0" w:color="000000"/>
            </w:tcBorders>
            <w:shd w:val="clear" w:color="auto" w:fill="FFFFFF"/>
          </w:tcPr>
          <w:p w:rsidR="00C961E6" w:rsidRPr="00D364C1" w:rsidRDefault="002671C5" w:rsidP="00383649">
            <w:pPr>
              <w:spacing w:before="200" w:line="20" w:lineRule="atLeast"/>
              <w:jc w:val="center"/>
              <w:rPr>
                <w:sz w:val="30"/>
                <w:szCs w:val="30"/>
              </w:rPr>
            </w:pPr>
            <w:r w:rsidRPr="003767B8">
              <w:rPr>
                <w:rFonts w:ascii="Trebuchet MS" w:eastAsia="Times New Roman" w:hAnsi="Trebuchet MS" w:cs="Trebuchet MS"/>
                <w:b/>
                <w:color w:val="000000"/>
                <w:kern w:val="0"/>
                <w:sz w:val="24"/>
                <w:szCs w:val="24"/>
                <w:lang w:eastAsia="pl-PL"/>
              </w:rPr>
              <w:t>Świetlica wiejska w Baniewicach</w:t>
            </w:r>
          </w:p>
        </w:tc>
      </w:tr>
      <w:tr w:rsidR="00C961E6" w:rsidRPr="002671C5" w:rsidTr="00383649">
        <w:trPr>
          <w:trHeight w:val="562"/>
        </w:trPr>
        <w:tc>
          <w:tcPr>
            <w:tcW w:w="1826" w:type="dxa"/>
            <w:tcBorders>
              <w:left w:val="single" w:sz="4" w:space="0" w:color="000000"/>
            </w:tcBorders>
            <w:shd w:val="clear" w:color="auto" w:fill="FFFFFF"/>
          </w:tcPr>
          <w:p w:rsidR="00C961E6" w:rsidRPr="00D364C1" w:rsidRDefault="00C961E6" w:rsidP="00383649">
            <w:pPr>
              <w:spacing w:before="113"/>
              <w:jc w:val="right"/>
            </w:pPr>
            <w:r w:rsidRPr="00D364C1">
              <w:t>Kategoria obiektu</w:t>
            </w:r>
          </w:p>
          <w:p w:rsidR="00C961E6" w:rsidRPr="00D364C1" w:rsidRDefault="00C961E6" w:rsidP="00383649">
            <w:pPr>
              <w:jc w:val="right"/>
              <w:rPr>
                <w:rFonts w:cs="Calibri"/>
                <w:b/>
              </w:rPr>
            </w:pPr>
            <w:r w:rsidRPr="00D364C1">
              <w:t>budowlanego</w:t>
            </w:r>
            <w:r w:rsidRPr="00D364C1">
              <w:rPr>
                <w:rFonts w:cs="Calibri"/>
              </w:rPr>
              <w:t>:</w:t>
            </w:r>
          </w:p>
        </w:tc>
        <w:tc>
          <w:tcPr>
            <w:tcW w:w="7521" w:type="dxa"/>
            <w:tcBorders>
              <w:top w:val="single" w:sz="4" w:space="0" w:color="000000"/>
              <w:left w:val="single" w:sz="4" w:space="0" w:color="000000"/>
              <w:bottom w:val="single" w:sz="4" w:space="0" w:color="000000"/>
              <w:right w:val="single" w:sz="4" w:space="0" w:color="000000"/>
            </w:tcBorders>
            <w:shd w:val="clear" w:color="auto" w:fill="FFFFFF"/>
          </w:tcPr>
          <w:p w:rsidR="00C961E6" w:rsidRPr="00383649" w:rsidRDefault="00C961E6" w:rsidP="00383649">
            <w:pPr>
              <w:spacing w:before="100" w:line="20" w:lineRule="atLeast"/>
              <w:rPr>
                <w:lang w:val="pl-PL"/>
              </w:rPr>
            </w:pPr>
            <w:r w:rsidRPr="00383649">
              <w:rPr>
                <w:rFonts w:cs="Calibri"/>
                <w:lang w:val="pl-PL"/>
              </w:rPr>
              <w:t xml:space="preserve">IX - </w:t>
            </w:r>
            <w:r w:rsidRPr="00383649">
              <w:rPr>
                <w:rFonts w:cs="Calibri"/>
                <w:color w:val="000000"/>
                <w:lang w:val="pl-PL"/>
              </w:rPr>
              <w:t>budynki kultury, nauki i oświaty</w:t>
            </w:r>
          </w:p>
        </w:tc>
      </w:tr>
      <w:tr w:rsidR="00C961E6" w:rsidRPr="00383649" w:rsidTr="00383649">
        <w:trPr>
          <w:trHeight w:val="969"/>
        </w:trPr>
        <w:tc>
          <w:tcPr>
            <w:tcW w:w="1826" w:type="dxa"/>
            <w:tcBorders>
              <w:left w:val="single" w:sz="4" w:space="0" w:color="000000"/>
            </w:tcBorders>
            <w:shd w:val="clear" w:color="auto" w:fill="FFFFFF"/>
          </w:tcPr>
          <w:p w:rsidR="00C961E6" w:rsidRPr="00D364C1" w:rsidRDefault="00C961E6" w:rsidP="00383649">
            <w:pPr>
              <w:spacing w:before="113" w:after="198"/>
              <w:jc w:val="right"/>
              <w:rPr>
                <w:rFonts w:cs="Calibri"/>
                <w:b/>
                <w:sz w:val="28"/>
                <w:szCs w:val="28"/>
              </w:rPr>
            </w:pPr>
            <w:r w:rsidRPr="00D364C1">
              <w:t>Lokalizacja:</w:t>
            </w:r>
          </w:p>
        </w:tc>
        <w:tc>
          <w:tcPr>
            <w:tcW w:w="7521" w:type="dxa"/>
            <w:tcBorders>
              <w:top w:val="single" w:sz="4" w:space="0" w:color="000000"/>
              <w:left w:val="single" w:sz="4" w:space="0" w:color="000000"/>
              <w:bottom w:val="single" w:sz="4" w:space="0" w:color="000000"/>
              <w:right w:val="single" w:sz="4" w:space="0" w:color="000000"/>
            </w:tcBorders>
            <w:shd w:val="clear" w:color="auto" w:fill="FFFFFF"/>
          </w:tcPr>
          <w:p w:rsidR="002671C5" w:rsidRPr="002671C5" w:rsidRDefault="002671C5" w:rsidP="002671C5">
            <w:pPr>
              <w:suppressAutoHyphens w:val="0"/>
              <w:autoSpaceDE w:val="0"/>
              <w:adjustRightInd w:val="0"/>
              <w:rPr>
                <w:rFonts w:cs="Calibri"/>
                <w:lang w:val="pl-PL"/>
              </w:rPr>
            </w:pPr>
            <w:r w:rsidRPr="002671C5">
              <w:rPr>
                <w:rFonts w:cs="Calibri"/>
                <w:lang w:val="pl-PL"/>
              </w:rPr>
              <w:t>Baniewice 51, 74-110 Baniewice,</w:t>
            </w:r>
          </w:p>
          <w:p w:rsidR="002671C5" w:rsidRPr="002671C5" w:rsidRDefault="002671C5" w:rsidP="002671C5">
            <w:pPr>
              <w:suppressAutoHyphens w:val="0"/>
              <w:autoSpaceDE w:val="0"/>
              <w:adjustRightInd w:val="0"/>
              <w:rPr>
                <w:rFonts w:cs="Calibri"/>
                <w:lang w:val="pl-PL"/>
              </w:rPr>
            </w:pPr>
            <w:r w:rsidRPr="002671C5">
              <w:rPr>
                <w:rFonts w:cs="Calibri"/>
                <w:lang w:val="pl-PL"/>
              </w:rPr>
              <w:t xml:space="preserve"> woj. zachodniopomorskie, powiat gryfiński, gmina Banie</w:t>
            </w:r>
          </w:p>
          <w:p w:rsidR="00C961E6" w:rsidRPr="00383649" w:rsidRDefault="002671C5" w:rsidP="002671C5">
            <w:pPr>
              <w:tabs>
                <w:tab w:val="left" w:pos="2835"/>
              </w:tabs>
              <w:spacing w:line="20" w:lineRule="atLeast"/>
              <w:rPr>
                <w:lang w:val="pl-PL"/>
              </w:rPr>
            </w:pPr>
            <w:r w:rsidRPr="002671C5">
              <w:rPr>
                <w:rFonts w:cs="Calibri"/>
                <w:lang w:val="pl-PL"/>
              </w:rPr>
              <w:t xml:space="preserve"> dz.nr ewid. 363, obręb 12, jedn. ewid. </w:t>
            </w:r>
            <w:r w:rsidRPr="003767B8">
              <w:rPr>
                <w:rFonts w:cs="Calibri"/>
              </w:rPr>
              <w:t>320601_2</w:t>
            </w:r>
          </w:p>
        </w:tc>
      </w:tr>
      <w:tr w:rsidR="00C961E6" w:rsidRPr="002671C5" w:rsidTr="00383649">
        <w:trPr>
          <w:trHeight w:val="928"/>
        </w:trPr>
        <w:tc>
          <w:tcPr>
            <w:tcW w:w="1826" w:type="dxa"/>
            <w:tcBorders>
              <w:left w:val="single" w:sz="4" w:space="0" w:color="000000"/>
            </w:tcBorders>
            <w:shd w:val="clear" w:color="auto" w:fill="FFFFFF"/>
          </w:tcPr>
          <w:p w:rsidR="00C961E6" w:rsidRPr="00D364C1" w:rsidRDefault="00C961E6" w:rsidP="00383649">
            <w:pPr>
              <w:jc w:val="right"/>
              <w:rPr>
                <w:rFonts w:cs="Calibri"/>
                <w:b/>
                <w:sz w:val="28"/>
                <w:szCs w:val="28"/>
              </w:rPr>
            </w:pPr>
            <w:r w:rsidRPr="00D364C1">
              <w:t>Inwestor:</w:t>
            </w:r>
          </w:p>
        </w:tc>
        <w:tc>
          <w:tcPr>
            <w:tcW w:w="7521" w:type="dxa"/>
            <w:tcBorders>
              <w:top w:val="single" w:sz="4" w:space="0" w:color="000000"/>
              <w:left w:val="single" w:sz="4" w:space="0" w:color="000000"/>
              <w:bottom w:val="single" w:sz="4" w:space="0" w:color="000000"/>
              <w:right w:val="single" w:sz="4" w:space="0" w:color="000000"/>
            </w:tcBorders>
            <w:shd w:val="clear" w:color="auto" w:fill="FFFFFF"/>
          </w:tcPr>
          <w:p w:rsidR="00C961E6" w:rsidRPr="00383649" w:rsidRDefault="008A7FA3" w:rsidP="00383649">
            <w:pPr>
              <w:spacing w:before="113" w:line="20" w:lineRule="atLeast"/>
              <w:rPr>
                <w:rFonts w:cs="Calibri"/>
                <w:lang w:val="pl-PL"/>
              </w:rPr>
            </w:pPr>
            <w:r w:rsidRPr="00383649">
              <w:rPr>
                <w:rFonts w:cs="Calibri"/>
                <w:lang w:val="pl-PL"/>
              </w:rPr>
              <w:t>Gmina</w:t>
            </w:r>
            <w:r w:rsidR="00C961E6" w:rsidRPr="00383649">
              <w:rPr>
                <w:rFonts w:cs="Calibri"/>
                <w:lang w:val="pl-PL"/>
              </w:rPr>
              <w:t xml:space="preserve"> </w:t>
            </w:r>
            <w:r w:rsidR="00383649">
              <w:rPr>
                <w:rFonts w:cs="Calibri"/>
                <w:lang w:val="pl-PL"/>
              </w:rPr>
              <w:t>Banie</w:t>
            </w:r>
          </w:p>
          <w:p w:rsidR="00C961E6" w:rsidRPr="00C961E6" w:rsidRDefault="00C961E6" w:rsidP="00383649">
            <w:pPr>
              <w:spacing w:line="20" w:lineRule="atLeast"/>
              <w:rPr>
                <w:rFonts w:cs="Calibri"/>
                <w:lang w:val="pl-PL"/>
              </w:rPr>
            </w:pPr>
            <w:r w:rsidRPr="00C961E6">
              <w:rPr>
                <w:rFonts w:cs="Calibri"/>
                <w:lang w:val="pl-PL"/>
              </w:rPr>
              <w:t xml:space="preserve">ul. </w:t>
            </w:r>
            <w:r w:rsidR="00383649">
              <w:rPr>
                <w:rFonts w:cs="Calibri"/>
                <w:lang w:val="pl-PL"/>
              </w:rPr>
              <w:t>Skośna 6</w:t>
            </w:r>
          </w:p>
          <w:p w:rsidR="00C961E6" w:rsidRPr="00383649" w:rsidRDefault="00383649" w:rsidP="00383649">
            <w:pPr>
              <w:spacing w:after="80" w:line="20" w:lineRule="atLeast"/>
              <w:rPr>
                <w:lang w:val="pl-PL"/>
              </w:rPr>
            </w:pPr>
            <w:r>
              <w:rPr>
                <w:rFonts w:cs="Calibri"/>
                <w:lang w:val="pl-PL"/>
              </w:rPr>
              <w:t>74-110</w:t>
            </w:r>
            <w:r w:rsidR="00C961E6" w:rsidRPr="00383649">
              <w:rPr>
                <w:rFonts w:cs="Calibri"/>
                <w:lang w:val="pl-PL"/>
              </w:rPr>
              <w:t xml:space="preserve"> </w:t>
            </w:r>
            <w:r w:rsidRPr="00383649">
              <w:rPr>
                <w:rFonts w:cs="Calibri"/>
                <w:lang w:val="pl-PL"/>
              </w:rPr>
              <w:t>Banie</w:t>
            </w:r>
          </w:p>
        </w:tc>
      </w:tr>
      <w:tr w:rsidR="00C961E6" w:rsidTr="00383649">
        <w:trPr>
          <w:trHeight w:val="1123"/>
        </w:trPr>
        <w:tc>
          <w:tcPr>
            <w:tcW w:w="1826" w:type="dxa"/>
            <w:tcBorders>
              <w:left w:val="single" w:sz="4" w:space="0" w:color="000000"/>
            </w:tcBorders>
            <w:shd w:val="clear" w:color="auto" w:fill="FFFFFF"/>
          </w:tcPr>
          <w:p w:rsidR="00C961E6" w:rsidRPr="00D364C1" w:rsidRDefault="00C961E6" w:rsidP="00383649">
            <w:pPr>
              <w:spacing w:before="113"/>
              <w:jc w:val="right"/>
            </w:pPr>
            <w:r w:rsidRPr="00D364C1">
              <w:t>jednostka</w:t>
            </w:r>
          </w:p>
          <w:p w:rsidR="00C961E6" w:rsidRPr="00D364C1" w:rsidRDefault="00C961E6" w:rsidP="00383649">
            <w:pPr>
              <w:jc w:val="right"/>
              <w:rPr>
                <w:rFonts w:cs="Calibri"/>
                <w:szCs w:val="28"/>
              </w:rPr>
            </w:pPr>
            <w:r w:rsidRPr="00D364C1">
              <w:t>projektowa:</w:t>
            </w:r>
          </w:p>
        </w:tc>
        <w:tc>
          <w:tcPr>
            <w:tcW w:w="7521" w:type="dxa"/>
            <w:tcBorders>
              <w:top w:val="single" w:sz="4" w:space="0" w:color="000000"/>
              <w:left w:val="single" w:sz="4" w:space="0" w:color="000000"/>
              <w:bottom w:val="single" w:sz="4" w:space="0" w:color="000000"/>
              <w:right w:val="single" w:sz="4" w:space="0" w:color="000000"/>
            </w:tcBorders>
            <w:shd w:val="clear" w:color="auto" w:fill="FFFFFF"/>
          </w:tcPr>
          <w:p w:rsidR="00383649" w:rsidRPr="00437A49" w:rsidRDefault="00233BEE" w:rsidP="00383649">
            <w:pPr>
              <w:jc w:val="both"/>
              <w:rPr>
                <w:rFonts w:asciiTheme="minorHAnsi" w:hAnsiTheme="minorHAnsi"/>
                <w:sz w:val="28"/>
                <w:szCs w:val="28"/>
                <w:lang w:val="pl-PL"/>
              </w:rPr>
            </w:pPr>
            <w:r>
              <w:rPr>
                <w:rFonts w:asciiTheme="minorHAnsi" w:hAnsiTheme="minorHAnsi"/>
                <w:sz w:val="28"/>
                <w:szCs w:val="28"/>
                <w:lang w:val="pl-PL"/>
              </w:rPr>
              <w:t>INW</w:t>
            </w:r>
            <w:r w:rsidR="00383649" w:rsidRPr="00437A49">
              <w:rPr>
                <w:rFonts w:asciiTheme="minorHAnsi" w:hAnsiTheme="minorHAnsi"/>
                <w:sz w:val="28"/>
                <w:szCs w:val="28"/>
                <w:lang w:val="pl-PL"/>
              </w:rPr>
              <w:t>EST</w:t>
            </w:r>
            <w:r w:rsidR="00383649">
              <w:rPr>
                <w:rFonts w:asciiTheme="minorHAnsi" w:hAnsiTheme="minorHAnsi"/>
                <w:sz w:val="28"/>
                <w:szCs w:val="28"/>
                <w:lang w:val="pl-PL"/>
              </w:rPr>
              <w:t>PROJEKT POZNAŃ</w:t>
            </w:r>
            <w:r w:rsidR="00383649" w:rsidRPr="00437A49">
              <w:rPr>
                <w:rFonts w:asciiTheme="minorHAnsi" w:hAnsiTheme="minorHAnsi"/>
                <w:sz w:val="28"/>
                <w:szCs w:val="28"/>
                <w:lang w:val="pl-PL"/>
              </w:rPr>
              <w:t xml:space="preserve"> Sp. z o.o.</w:t>
            </w:r>
          </w:p>
          <w:p w:rsidR="00C961E6" w:rsidRPr="00D364C1" w:rsidRDefault="00C961E6" w:rsidP="00383649">
            <w:pPr>
              <w:spacing w:line="20" w:lineRule="atLeast"/>
              <w:rPr>
                <w:rFonts w:cs="Calibri"/>
              </w:rPr>
            </w:pPr>
            <w:r>
              <w:rPr>
                <w:rFonts w:cs="Calibri"/>
              </w:rPr>
              <w:t>u</w:t>
            </w:r>
            <w:r w:rsidRPr="00D364C1">
              <w:rPr>
                <w:rFonts w:cs="Calibri"/>
              </w:rPr>
              <w:t>l. Janickiego 20B</w:t>
            </w:r>
          </w:p>
          <w:p w:rsidR="00C961E6" w:rsidRPr="00D364C1" w:rsidRDefault="00C961E6" w:rsidP="00383649">
            <w:pPr>
              <w:spacing w:after="80" w:line="20" w:lineRule="atLeast"/>
            </w:pPr>
            <w:r w:rsidRPr="00D364C1">
              <w:rPr>
                <w:rFonts w:cs="Calibri"/>
              </w:rPr>
              <w:t>60- 542 Poznań</w:t>
            </w:r>
          </w:p>
        </w:tc>
      </w:tr>
      <w:tr w:rsidR="00C961E6" w:rsidTr="00383649">
        <w:trPr>
          <w:trHeight w:val="516"/>
        </w:trPr>
        <w:tc>
          <w:tcPr>
            <w:tcW w:w="1826" w:type="dxa"/>
            <w:tcBorders>
              <w:left w:val="single" w:sz="4" w:space="0" w:color="000000"/>
              <w:bottom w:val="single" w:sz="4" w:space="0" w:color="000000"/>
            </w:tcBorders>
            <w:shd w:val="clear" w:color="auto" w:fill="FFFFFF"/>
          </w:tcPr>
          <w:p w:rsidR="00C961E6" w:rsidRPr="00D364C1" w:rsidRDefault="00C961E6" w:rsidP="00383649">
            <w:pPr>
              <w:spacing w:before="113"/>
              <w:jc w:val="right"/>
              <w:rPr>
                <w:rFonts w:cs="Calibri"/>
                <w:b/>
                <w:sz w:val="28"/>
                <w:szCs w:val="28"/>
              </w:rPr>
            </w:pPr>
            <w:r w:rsidRPr="00D364C1">
              <w:t>Branża:</w:t>
            </w:r>
          </w:p>
        </w:tc>
        <w:tc>
          <w:tcPr>
            <w:tcW w:w="7521" w:type="dxa"/>
            <w:tcBorders>
              <w:top w:val="single" w:sz="4" w:space="0" w:color="000000"/>
              <w:left w:val="single" w:sz="4" w:space="0" w:color="000000"/>
              <w:right w:val="single" w:sz="4" w:space="0" w:color="000000"/>
            </w:tcBorders>
            <w:shd w:val="clear" w:color="auto" w:fill="FFFFFF"/>
          </w:tcPr>
          <w:p w:rsidR="00C961E6" w:rsidRDefault="00C961E6" w:rsidP="00383649">
            <w:pPr>
              <w:spacing w:before="80" w:after="80" w:line="20" w:lineRule="atLeast"/>
            </w:pPr>
            <w:r>
              <w:rPr>
                <w:rFonts w:cs="Calibri"/>
                <w:b/>
                <w:sz w:val="28"/>
                <w:szCs w:val="28"/>
              </w:rPr>
              <w:t>ARCHITEKTURA</w:t>
            </w:r>
          </w:p>
        </w:tc>
      </w:tr>
      <w:tr w:rsidR="00C961E6" w:rsidRPr="002671C5" w:rsidTr="00383649">
        <w:trPr>
          <w:trHeight w:val="1098"/>
        </w:trPr>
        <w:tc>
          <w:tcPr>
            <w:tcW w:w="1826" w:type="dxa"/>
            <w:tcBorders>
              <w:left w:val="single" w:sz="4" w:space="0" w:color="000000"/>
            </w:tcBorders>
            <w:shd w:val="clear" w:color="auto" w:fill="FFFFFF"/>
          </w:tcPr>
          <w:p w:rsidR="00C961E6" w:rsidRPr="00D364C1" w:rsidRDefault="00C961E6" w:rsidP="00383649">
            <w:pPr>
              <w:spacing w:before="113"/>
              <w:jc w:val="right"/>
            </w:pPr>
            <w:r w:rsidRPr="00D364C1">
              <w:t>Opracowała:</w:t>
            </w:r>
          </w:p>
          <w:p w:rsidR="00C961E6" w:rsidRPr="00D364C1" w:rsidRDefault="00C961E6" w:rsidP="00383649">
            <w:pPr>
              <w:jc w:val="right"/>
            </w:pPr>
          </w:p>
          <w:p w:rsidR="00C961E6" w:rsidRDefault="00C961E6" w:rsidP="00383649">
            <w:pPr>
              <w:spacing w:before="454"/>
              <w:jc w:val="right"/>
              <w:rPr>
                <w:rFonts w:cs="Calibri"/>
              </w:rPr>
            </w:pPr>
          </w:p>
        </w:tc>
        <w:tc>
          <w:tcPr>
            <w:tcW w:w="7521" w:type="dxa"/>
            <w:tcBorders>
              <w:top w:val="single" w:sz="4" w:space="0" w:color="000000"/>
              <w:left w:val="single" w:sz="4" w:space="0" w:color="000000"/>
              <w:right w:val="single" w:sz="4" w:space="0" w:color="000000"/>
            </w:tcBorders>
            <w:shd w:val="clear" w:color="auto" w:fill="FFFFFF"/>
          </w:tcPr>
          <w:p w:rsidR="00C961E6" w:rsidRPr="00C961E6" w:rsidRDefault="00C961E6" w:rsidP="00383649">
            <w:pPr>
              <w:spacing w:before="113" w:line="20" w:lineRule="atLeast"/>
              <w:rPr>
                <w:rFonts w:cs="Calibri"/>
                <w:lang w:val="pl-PL"/>
              </w:rPr>
            </w:pPr>
            <w:r w:rsidRPr="00C961E6">
              <w:rPr>
                <w:rFonts w:cs="Calibri"/>
                <w:lang w:val="pl-PL"/>
              </w:rPr>
              <w:t>mgr inż. arch. Katarzyna Gauden</w:t>
            </w:r>
          </w:p>
          <w:p w:rsidR="00C961E6" w:rsidRPr="00C961E6" w:rsidRDefault="00C961E6" w:rsidP="00383649">
            <w:pPr>
              <w:spacing w:line="20" w:lineRule="atLeast"/>
              <w:rPr>
                <w:rFonts w:eastAsia="Calibri" w:cs="Calibri"/>
                <w:color w:val="000000"/>
                <w:w w:val="99"/>
                <w:lang w:val="pl-PL"/>
              </w:rPr>
            </w:pPr>
            <w:r w:rsidRPr="00C961E6">
              <w:rPr>
                <w:rFonts w:cs="Calibri"/>
                <w:lang w:val="pl-PL"/>
              </w:rPr>
              <w:t xml:space="preserve">WP-OIA/OKK/UpB/28/2011 </w:t>
            </w:r>
          </w:p>
          <w:p w:rsidR="00C961E6" w:rsidRPr="00383649" w:rsidRDefault="00C961E6" w:rsidP="00383649">
            <w:pPr>
              <w:spacing w:after="170" w:line="20" w:lineRule="atLeast"/>
              <w:rPr>
                <w:rFonts w:cs="Calibri"/>
                <w:lang w:val="pl-PL"/>
              </w:rPr>
            </w:pPr>
            <w:r w:rsidRPr="00C961E6">
              <w:rPr>
                <w:rFonts w:eastAsia="Calibri" w:cs="Calibri"/>
                <w:color w:val="000000"/>
                <w:w w:val="99"/>
                <w:sz w:val="16"/>
                <w:szCs w:val="16"/>
                <w:lang w:val="pl-PL"/>
              </w:rPr>
              <w:t>uprawnienia w spec. architektonicznej do projektowania bez ograniczeń</w:t>
            </w:r>
          </w:p>
        </w:tc>
      </w:tr>
      <w:tr w:rsidR="00C961E6" w:rsidTr="00383649">
        <w:trPr>
          <w:trHeight w:val="392"/>
        </w:trPr>
        <w:tc>
          <w:tcPr>
            <w:tcW w:w="1826" w:type="dxa"/>
            <w:tcBorders>
              <w:left w:val="single" w:sz="4" w:space="0" w:color="000000"/>
              <w:bottom w:val="single" w:sz="4" w:space="0" w:color="000000"/>
            </w:tcBorders>
            <w:shd w:val="clear" w:color="auto" w:fill="FFFFFF"/>
          </w:tcPr>
          <w:p w:rsidR="00C961E6" w:rsidRDefault="00C961E6" w:rsidP="00383649">
            <w:pPr>
              <w:ind w:left="210" w:right="105"/>
              <w:jc w:val="right"/>
              <w:rPr>
                <w:rFonts w:cs="Calibri"/>
              </w:rPr>
            </w:pPr>
            <w:r>
              <w:t>Data opracowania:</w:t>
            </w:r>
          </w:p>
        </w:tc>
        <w:tc>
          <w:tcPr>
            <w:tcW w:w="7521" w:type="dxa"/>
            <w:tcBorders>
              <w:top w:val="single" w:sz="4" w:space="0" w:color="000000"/>
              <w:left w:val="single" w:sz="4" w:space="0" w:color="000000"/>
              <w:bottom w:val="single" w:sz="4" w:space="0" w:color="000000"/>
              <w:right w:val="single" w:sz="4" w:space="0" w:color="000000"/>
            </w:tcBorders>
            <w:shd w:val="clear" w:color="auto" w:fill="FFFFFF"/>
          </w:tcPr>
          <w:p w:rsidR="00C961E6" w:rsidRDefault="00383649" w:rsidP="002671C5">
            <w:pPr>
              <w:spacing w:before="113" w:line="20" w:lineRule="atLeast"/>
            </w:pPr>
            <w:r>
              <w:rPr>
                <w:rFonts w:cs="Calibri"/>
              </w:rPr>
              <w:t>0</w:t>
            </w:r>
            <w:r w:rsidR="002671C5">
              <w:rPr>
                <w:rFonts w:cs="Calibri"/>
              </w:rPr>
              <w:t>6</w:t>
            </w:r>
            <w:r w:rsidR="00C961E6">
              <w:rPr>
                <w:rFonts w:cs="Calibri"/>
              </w:rPr>
              <w:t>.2018r.</w:t>
            </w:r>
          </w:p>
        </w:tc>
      </w:tr>
    </w:tbl>
    <w:p w:rsidR="00C961E6" w:rsidRDefault="00C961E6" w:rsidP="00C961E6"/>
    <w:p w:rsidR="002671C5" w:rsidRDefault="002671C5" w:rsidP="002671C5"/>
    <w:p w:rsidR="002671C5" w:rsidRPr="002671C5" w:rsidRDefault="002671C5" w:rsidP="002671C5">
      <w:pPr>
        <w:rPr>
          <w:rFonts w:cs="Calibri"/>
          <w:bCs/>
          <w:sz w:val="16"/>
          <w:szCs w:val="16"/>
          <w:lang w:val="pl-PL"/>
        </w:rPr>
      </w:pPr>
      <w:r w:rsidRPr="002671C5">
        <w:rPr>
          <w:rFonts w:cs="Calibri"/>
          <w:bCs/>
          <w:sz w:val="16"/>
          <w:szCs w:val="16"/>
          <w:lang w:val="pl-PL"/>
        </w:rPr>
        <w:t>- Roboty w zakresie przygotowania terenu pod budowę i roboty ziemne</w:t>
      </w:r>
      <w:r w:rsidRPr="002671C5">
        <w:rPr>
          <w:rFonts w:cs="Calibri"/>
          <w:bCs/>
          <w:sz w:val="16"/>
          <w:szCs w:val="16"/>
          <w:lang w:val="pl-PL"/>
        </w:rPr>
        <w:tab/>
        <w:t xml:space="preserve">      </w:t>
      </w:r>
      <w:r w:rsidRPr="002671C5">
        <w:rPr>
          <w:rFonts w:cs="Calibri"/>
          <w:bCs/>
          <w:sz w:val="16"/>
          <w:szCs w:val="16"/>
          <w:lang w:val="pl-PL"/>
        </w:rPr>
        <w:tab/>
      </w:r>
      <w:r w:rsidRPr="002671C5">
        <w:rPr>
          <w:rFonts w:cs="Calibri"/>
          <w:bCs/>
          <w:sz w:val="16"/>
          <w:szCs w:val="16"/>
          <w:lang w:val="pl-PL"/>
        </w:rPr>
        <w:tab/>
      </w:r>
      <w:r w:rsidRPr="002671C5">
        <w:rPr>
          <w:rFonts w:cs="Calibri"/>
          <w:bCs/>
          <w:sz w:val="16"/>
          <w:szCs w:val="16"/>
          <w:lang w:val="pl-PL"/>
        </w:rPr>
        <w:tab/>
        <w:t>45111200-0</w:t>
      </w:r>
    </w:p>
    <w:p w:rsidR="002671C5" w:rsidRPr="008A6465" w:rsidRDefault="002671C5" w:rsidP="002671C5">
      <w:pPr>
        <w:rPr>
          <w:rFonts w:cs="Calibri"/>
          <w:bCs/>
          <w:sz w:val="16"/>
          <w:szCs w:val="16"/>
        </w:rPr>
      </w:pPr>
      <w:r>
        <w:rPr>
          <w:rFonts w:cs="Calibri"/>
          <w:bCs/>
          <w:sz w:val="16"/>
          <w:szCs w:val="16"/>
        </w:rPr>
        <w:t xml:space="preserve">- </w:t>
      </w:r>
      <w:r w:rsidRPr="003767B8">
        <w:rPr>
          <w:rFonts w:cs="Calibri"/>
          <w:bCs/>
          <w:sz w:val="16"/>
          <w:szCs w:val="16"/>
        </w:rPr>
        <w:t>Roboty elewacyjne</w:t>
      </w:r>
      <w:r w:rsidRPr="003767B8">
        <w:rPr>
          <w:rFonts w:cs="Calibri"/>
          <w:bCs/>
          <w:sz w:val="16"/>
          <w:szCs w:val="16"/>
        </w:rPr>
        <w:tab/>
      </w:r>
      <w:r w:rsidRPr="003767B8">
        <w:rPr>
          <w:rFonts w:cs="Calibri"/>
          <w:bCs/>
          <w:sz w:val="16"/>
          <w:szCs w:val="16"/>
        </w:rPr>
        <w:tab/>
      </w:r>
      <w:r w:rsidRPr="003767B8">
        <w:rPr>
          <w:rFonts w:cs="Calibri"/>
          <w:bCs/>
          <w:sz w:val="16"/>
          <w:szCs w:val="16"/>
        </w:rPr>
        <w:tab/>
      </w:r>
      <w:r w:rsidRPr="003767B8">
        <w:rPr>
          <w:rFonts w:cs="Calibri"/>
          <w:bCs/>
          <w:sz w:val="16"/>
          <w:szCs w:val="16"/>
        </w:rPr>
        <w:tab/>
      </w:r>
      <w:r w:rsidRPr="003767B8">
        <w:rPr>
          <w:rFonts w:cs="Calibri"/>
          <w:bCs/>
          <w:sz w:val="16"/>
          <w:szCs w:val="16"/>
        </w:rPr>
        <w:tab/>
      </w:r>
      <w:r w:rsidRPr="003767B8">
        <w:rPr>
          <w:rFonts w:cs="Calibri"/>
          <w:bCs/>
          <w:sz w:val="16"/>
          <w:szCs w:val="16"/>
        </w:rPr>
        <w:tab/>
      </w:r>
      <w:r w:rsidRPr="003767B8">
        <w:rPr>
          <w:rFonts w:cs="Calibri"/>
          <w:bCs/>
          <w:sz w:val="16"/>
          <w:szCs w:val="16"/>
        </w:rPr>
        <w:tab/>
      </w:r>
      <w:r w:rsidRPr="003767B8">
        <w:rPr>
          <w:rFonts w:cs="Calibri"/>
          <w:bCs/>
          <w:sz w:val="16"/>
          <w:szCs w:val="16"/>
        </w:rPr>
        <w:tab/>
      </w:r>
      <w:r>
        <w:rPr>
          <w:rFonts w:cs="Calibri"/>
          <w:bCs/>
          <w:sz w:val="16"/>
          <w:szCs w:val="16"/>
        </w:rPr>
        <w:tab/>
      </w:r>
      <w:r w:rsidRPr="003767B8">
        <w:rPr>
          <w:rFonts w:cs="Calibri"/>
          <w:bCs/>
          <w:sz w:val="16"/>
          <w:szCs w:val="16"/>
        </w:rPr>
        <w:t>45443000-4</w:t>
      </w:r>
    </w:p>
    <w:p w:rsidR="002671C5" w:rsidRPr="008A6465" w:rsidRDefault="002671C5" w:rsidP="002671C5">
      <w:pPr>
        <w:rPr>
          <w:rFonts w:cs="Calibri"/>
          <w:bCs/>
          <w:sz w:val="16"/>
          <w:szCs w:val="16"/>
        </w:rPr>
      </w:pPr>
      <w:r w:rsidRPr="008A6465">
        <w:rPr>
          <w:rFonts w:cs="Calibri"/>
          <w:bCs/>
          <w:sz w:val="16"/>
          <w:szCs w:val="16"/>
        </w:rPr>
        <w:t>- Instalowanie drzwi</w:t>
      </w:r>
      <w:r w:rsidRPr="008A6465">
        <w:rPr>
          <w:rFonts w:cs="Calibri"/>
          <w:bCs/>
          <w:sz w:val="16"/>
          <w:szCs w:val="16"/>
        </w:rPr>
        <w:tab/>
      </w:r>
      <w:r w:rsidRPr="008A6465">
        <w:rPr>
          <w:rFonts w:cs="Calibri"/>
          <w:bCs/>
          <w:sz w:val="16"/>
          <w:szCs w:val="16"/>
        </w:rPr>
        <w:tab/>
      </w:r>
      <w:r w:rsidRPr="008A6465">
        <w:rPr>
          <w:rFonts w:cs="Calibri"/>
          <w:bCs/>
          <w:sz w:val="16"/>
          <w:szCs w:val="16"/>
        </w:rPr>
        <w:tab/>
      </w:r>
      <w:r w:rsidRPr="008A6465">
        <w:rPr>
          <w:rFonts w:cs="Calibri"/>
          <w:bCs/>
          <w:sz w:val="16"/>
          <w:szCs w:val="16"/>
        </w:rPr>
        <w:tab/>
      </w:r>
      <w:r w:rsidRPr="008A6465">
        <w:rPr>
          <w:rFonts w:cs="Calibri"/>
          <w:bCs/>
          <w:sz w:val="16"/>
          <w:szCs w:val="16"/>
        </w:rPr>
        <w:tab/>
      </w:r>
      <w:r w:rsidRPr="008A6465">
        <w:rPr>
          <w:rFonts w:cs="Calibri"/>
          <w:bCs/>
          <w:sz w:val="16"/>
          <w:szCs w:val="16"/>
        </w:rPr>
        <w:tab/>
      </w:r>
      <w:r w:rsidRPr="008A6465">
        <w:rPr>
          <w:rFonts w:cs="Calibri"/>
          <w:bCs/>
          <w:sz w:val="16"/>
          <w:szCs w:val="16"/>
        </w:rPr>
        <w:tab/>
      </w:r>
      <w:r w:rsidRPr="008A6465">
        <w:rPr>
          <w:rFonts w:cs="Calibri"/>
          <w:bCs/>
          <w:sz w:val="16"/>
          <w:szCs w:val="16"/>
        </w:rPr>
        <w:tab/>
      </w:r>
      <w:r>
        <w:rPr>
          <w:rFonts w:cs="Calibri"/>
          <w:bCs/>
          <w:sz w:val="16"/>
          <w:szCs w:val="16"/>
        </w:rPr>
        <w:tab/>
      </w:r>
      <w:r w:rsidRPr="008A6465">
        <w:rPr>
          <w:rFonts w:cs="Calibri"/>
          <w:bCs/>
          <w:sz w:val="16"/>
          <w:szCs w:val="16"/>
        </w:rPr>
        <w:t>45421131-1</w:t>
      </w:r>
    </w:p>
    <w:p w:rsidR="00383649" w:rsidRDefault="00383649" w:rsidP="00C961E6">
      <w:pPr>
        <w:spacing w:after="120"/>
        <w:jc w:val="center"/>
        <w:rPr>
          <w:rFonts w:cs="Calibri"/>
          <w:b/>
          <w:lang w:val="pl-PL"/>
        </w:rPr>
      </w:pPr>
    </w:p>
    <w:p w:rsidR="00383649" w:rsidRDefault="00383649" w:rsidP="00C961E6">
      <w:pPr>
        <w:spacing w:after="120"/>
        <w:jc w:val="center"/>
        <w:rPr>
          <w:rFonts w:cs="Calibri"/>
          <w:b/>
          <w:lang w:val="pl-PL"/>
        </w:rPr>
      </w:pPr>
    </w:p>
    <w:p w:rsidR="00383649" w:rsidRDefault="00383649" w:rsidP="00C961E6">
      <w:pPr>
        <w:spacing w:after="120"/>
        <w:jc w:val="center"/>
        <w:rPr>
          <w:rFonts w:cs="Calibri"/>
          <w:b/>
          <w:lang w:val="pl-PL"/>
        </w:rPr>
      </w:pPr>
    </w:p>
    <w:p w:rsidR="00383649" w:rsidRDefault="00383649" w:rsidP="00C961E6">
      <w:pPr>
        <w:spacing w:after="120"/>
        <w:jc w:val="center"/>
        <w:rPr>
          <w:rFonts w:cs="Calibri"/>
          <w:b/>
          <w:lang w:val="pl-PL"/>
        </w:rPr>
      </w:pPr>
    </w:p>
    <w:p w:rsidR="00383649" w:rsidRDefault="00383649" w:rsidP="00C961E6">
      <w:pPr>
        <w:spacing w:after="120"/>
        <w:jc w:val="center"/>
        <w:rPr>
          <w:rFonts w:cs="Calibri"/>
          <w:b/>
          <w:lang w:val="pl-PL"/>
        </w:rPr>
      </w:pPr>
    </w:p>
    <w:p w:rsidR="00C961E6" w:rsidRPr="00C961E6" w:rsidRDefault="00C961E6" w:rsidP="00C961E6">
      <w:pPr>
        <w:spacing w:after="120"/>
        <w:jc w:val="center"/>
        <w:rPr>
          <w:rFonts w:cs="Calibri"/>
          <w:i/>
          <w:lang w:val="pl-PL"/>
        </w:rPr>
      </w:pPr>
      <w:r w:rsidRPr="00C961E6">
        <w:rPr>
          <w:rFonts w:cs="Calibri"/>
          <w:b/>
          <w:lang w:val="pl-PL"/>
        </w:rPr>
        <w:lastRenderedPageBreak/>
        <w:t xml:space="preserve">Kody wg Wspólnego Słownika Zamówień (CPV) </w:t>
      </w:r>
    </w:p>
    <w:p w:rsidR="00C961E6" w:rsidRPr="00C961E6" w:rsidRDefault="00C961E6" w:rsidP="00C961E6">
      <w:pPr>
        <w:spacing w:after="120"/>
        <w:jc w:val="both"/>
        <w:rPr>
          <w:rFonts w:cs="Calibri"/>
          <w:bCs/>
          <w:i/>
          <w:u w:val="single"/>
          <w:lang w:val="pl-PL"/>
        </w:rPr>
      </w:pPr>
      <w:r w:rsidRPr="00C961E6">
        <w:rPr>
          <w:rFonts w:cs="Calibri"/>
          <w:i/>
          <w:lang w:val="pl-PL"/>
        </w:rPr>
        <w:t>ROZPORZĄDZENIE KOMISJI (WE) nr 213/2008 z dnia 28 listopada 2007 r. zmieniające rozporządzenie (WE) nr 2195/2002 Parlamentu Europejskiego i Rady w sprawie Wspólnego Słownika Zamówień (CPV) oraz dyrektywy 2004/17/WE i 2004/18/WE Parlamentu Europejskiego i Rady dotyczące procedur udzielania zamówień publicznych w zakresie zmiany CPV</w:t>
      </w:r>
    </w:p>
    <w:p w:rsidR="002671C5" w:rsidRPr="002671C5" w:rsidRDefault="002671C5" w:rsidP="002671C5">
      <w:pPr>
        <w:rPr>
          <w:rFonts w:cs="Calibri"/>
          <w:bCs/>
          <w:color w:val="000000"/>
          <w:lang w:val="pl-PL"/>
        </w:rPr>
      </w:pPr>
      <w:r w:rsidRPr="002671C5">
        <w:rPr>
          <w:rFonts w:cs="Calibri"/>
          <w:bCs/>
          <w:i/>
          <w:color w:val="000000"/>
          <w:u w:val="single"/>
          <w:lang w:val="pl-PL"/>
        </w:rPr>
        <w:t xml:space="preserve">1. Dział: </w:t>
      </w:r>
    </w:p>
    <w:p w:rsidR="002671C5" w:rsidRPr="002671C5" w:rsidRDefault="002671C5" w:rsidP="002671C5">
      <w:pPr>
        <w:rPr>
          <w:color w:val="000000"/>
          <w:lang w:val="pl-PL"/>
        </w:rPr>
      </w:pPr>
      <w:r w:rsidRPr="002671C5">
        <w:rPr>
          <w:rFonts w:cs="Calibri"/>
          <w:bCs/>
          <w:color w:val="000000"/>
          <w:lang w:val="pl-PL"/>
        </w:rPr>
        <w:t>Roboty budowlane</w:t>
      </w:r>
      <w:r w:rsidRPr="002671C5">
        <w:rPr>
          <w:rFonts w:cs="Calibri"/>
          <w:bCs/>
          <w:color w:val="000000"/>
          <w:lang w:val="pl-PL"/>
        </w:rPr>
        <w:tab/>
      </w:r>
      <w:r w:rsidRPr="002671C5">
        <w:rPr>
          <w:rFonts w:cs="Calibri"/>
          <w:bCs/>
          <w:color w:val="000000"/>
          <w:lang w:val="pl-PL"/>
        </w:rPr>
        <w:tab/>
      </w:r>
      <w:r w:rsidRPr="002671C5">
        <w:rPr>
          <w:rFonts w:cs="Calibri"/>
          <w:bCs/>
          <w:color w:val="000000"/>
          <w:lang w:val="pl-PL"/>
        </w:rPr>
        <w:tab/>
      </w:r>
      <w:r w:rsidRPr="002671C5">
        <w:rPr>
          <w:rFonts w:cs="Calibri"/>
          <w:bCs/>
          <w:color w:val="000000"/>
          <w:lang w:val="pl-PL"/>
        </w:rPr>
        <w:tab/>
      </w:r>
      <w:r w:rsidRPr="002671C5">
        <w:rPr>
          <w:rFonts w:cs="Calibri"/>
          <w:bCs/>
          <w:color w:val="000000"/>
          <w:lang w:val="pl-PL"/>
        </w:rPr>
        <w:tab/>
      </w:r>
      <w:r w:rsidRPr="002671C5">
        <w:rPr>
          <w:rFonts w:cs="Calibri"/>
          <w:bCs/>
          <w:color w:val="000000"/>
          <w:lang w:val="pl-PL"/>
        </w:rPr>
        <w:tab/>
      </w:r>
      <w:r w:rsidRPr="002671C5">
        <w:rPr>
          <w:rFonts w:cs="Calibri"/>
          <w:bCs/>
          <w:color w:val="000000"/>
          <w:lang w:val="pl-PL"/>
        </w:rPr>
        <w:tab/>
      </w:r>
      <w:r w:rsidRPr="002671C5">
        <w:rPr>
          <w:rFonts w:cs="Calibri"/>
          <w:bCs/>
          <w:color w:val="000000"/>
          <w:lang w:val="pl-PL"/>
        </w:rPr>
        <w:tab/>
      </w:r>
      <w:r w:rsidRPr="002671C5">
        <w:rPr>
          <w:rFonts w:cs="Calibri"/>
          <w:b/>
          <w:bCs/>
          <w:color w:val="000000"/>
          <w:lang w:val="pl-PL"/>
        </w:rPr>
        <w:t>45000000-7</w:t>
      </w:r>
    </w:p>
    <w:p w:rsidR="002671C5" w:rsidRPr="002671C5" w:rsidRDefault="002671C5" w:rsidP="002671C5">
      <w:pPr>
        <w:rPr>
          <w:color w:val="000000"/>
          <w:lang w:val="pl-PL"/>
        </w:rPr>
      </w:pPr>
    </w:p>
    <w:p w:rsidR="002671C5" w:rsidRPr="002671C5" w:rsidRDefault="002671C5" w:rsidP="002671C5">
      <w:pPr>
        <w:rPr>
          <w:rFonts w:cs="Calibri"/>
          <w:bCs/>
          <w:color w:val="000000"/>
          <w:lang w:val="pl-PL"/>
        </w:rPr>
      </w:pPr>
      <w:r w:rsidRPr="002671C5">
        <w:rPr>
          <w:rFonts w:cs="Calibri"/>
          <w:bCs/>
          <w:i/>
          <w:color w:val="000000"/>
          <w:u w:val="single"/>
          <w:lang w:val="pl-PL"/>
        </w:rPr>
        <w:t>2. Grupy robót</w:t>
      </w:r>
    </w:p>
    <w:p w:rsidR="002671C5" w:rsidRPr="002671C5" w:rsidRDefault="002671C5" w:rsidP="002671C5">
      <w:pPr>
        <w:rPr>
          <w:rFonts w:cs="Calibri"/>
          <w:bCs/>
          <w:color w:val="000000"/>
          <w:lang w:val="pl-PL"/>
        </w:rPr>
      </w:pPr>
      <w:r w:rsidRPr="002671C5">
        <w:rPr>
          <w:rFonts w:cs="Calibri"/>
          <w:bCs/>
          <w:color w:val="000000"/>
          <w:lang w:val="pl-PL"/>
        </w:rPr>
        <w:t>- Przygotowanie terenu pod budowę</w:t>
      </w:r>
      <w:r w:rsidRPr="002671C5">
        <w:rPr>
          <w:rFonts w:cs="Calibri"/>
          <w:bCs/>
          <w:color w:val="000000"/>
          <w:lang w:val="pl-PL"/>
        </w:rPr>
        <w:tab/>
      </w:r>
      <w:r w:rsidRPr="002671C5">
        <w:rPr>
          <w:rFonts w:cs="Calibri"/>
          <w:bCs/>
          <w:color w:val="000000"/>
          <w:lang w:val="pl-PL"/>
        </w:rPr>
        <w:tab/>
      </w:r>
      <w:r w:rsidRPr="002671C5">
        <w:rPr>
          <w:rFonts w:cs="Calibri"/>
          <w:bCs/>
          <w:color w:val="000000"/>
          <w:lang w:val="pl-PL"/>
        </w:rPr>
        <w:tab/>
      </w:r>
      <w:r w:rsidRPr="002671C5">
        <w:rPr>
          <w:rFonts w:cs="Calibri"/>
          <w:bCs/>
          <w:color w:val="000000"/>
          <w:lang w:val="pl-PL"/>
        </w:rPr>
        <w:tab/>
      </w:r>
      <w:r w:rsidRPr="002671C5">
        <w:rPr>
          <w:rFonts w:cs="Calibri"/>
          <w:bCs/>
          <w:color w:val="000000"/>
          <w:lang w:val="pl-PL"/>
        </w:rPr>
        <w:tab/>
      </w:r>
      <w:r w:rsidRPr="002671C5">
        <w:rPr>
          <w:rFonts w:cs="Calibri"/>
          <w:bCs/>
          <w:color w:val="000000"/>
          <w:lang w:val="pl-PL"/>
        </w:rPr>
        <w:tab/>
      </w:r>
      <w:r w:rsidRPr="002671C5">
        <w:rPr>
          <w:rFonts w:cs="Calibri"/>
          <w:b/>
          <w:bCs/>
          <w:color w:val="000000"/>
          <w:lang w:val="pl-PL"/>
        </w:rPr>
        <w:t>45100000-8</w:t>
      </w:r>
    </w:p>
    <w:p w:rsidR="002671C5" w:rsidRPr="002671C5" w:rsidRDefault="002671C5" w:rsidP="002671C5">
      <w:pPr>
        <w:rPr>
          <w:rFonts w:cs="Calibri"/>
          <w:bCs/>
          <w:color w:val="000000"/>
          <w:lang w:val="pl-PL"/>
        </w:rPr>
      </w:pPr>
      <w:r w:rsidRPr="002671C5">
        <w:rPr>
          <w:rFonts w:cs="Calibri"/>
          <w:bCs/>
          <w:color w:val="000000"/>
          <w:lang w:val="pl-PL"/>
        </w:rPr>
        <w:t>- Roboty budowlane w zakresie wznoszenia kompletnych obiektów</w:t>
      </w:r>
      <w:r w:rsidRPr="002671C5">
        <w:rPr>
          <w:rFonts w:cs="Calibri"/>
          <w:bCs/>
          <w:color w:val="000000"/>
          <w:lang w:val="pl-PL"/>
        </w:rPr>
        <w:tab/>
      </w:r>
      <w:r w:rsidRPr="002671C5">
        <w:rPr>
          <w:rFonts w:cs="Calibri"/>
          <w:bCs/>
          <w:color w:val="000000"/>
          <w:lang w:val="pl-PL"/>
        </w:rPr>
        <w:tab/>
      </w:r>
      <w:r w:rsidRPr="002671C5">
        <w:rPr>
          <w:rFonts w:cs="Calibri"/>
          <w:b/>
          <w:bCs/>
          <w:color w:val="000000"/>
          <w:lang w:val="pl-PL"/>
        </w:rPr>
        <w:t>45200000-9</w:t>
      </w:r>
    </w:p>
    <w:p w:rsidR="002671C5" w:rsidRPr="002671C5" w:rsidRDefault="002671C5" w:rsidP="002671C5">
      <w:pPr>
        <w:rPr>
          <w:rFonts w:cs="Calibri"/>
          <w:b/>
          <w:bCs/>
          <w:color w:val="000000"/>
          <w:lang w:val="pl-PL"/>
        </w:rPr>
      </w:pPr>
      <w:r w:rsidRPr="002671C5">
        <w:rPr>
          <w:rFonts w:cs="Calibri"/>
          <w:bCs/>
          <w:color w:val="000000"/>
          <w:lang w:val="pl-PL"/>
        </w:rPr>
        <w:t xml:space="preserve">  budowlanych lub ich części oraz roboty w zakresie inżynierii lądowej i wodnej</w:t>
      </w:r>
      <w:r w:rsidRPr="002671C5">
        <w:rPr>
          <w:rFonts w:cs="Calibri"/>
          <w:b/>
          <w:bCs/>
          <w:color w:val="000000"/>
          <w:lang w:val="pl-PL"/>
        </w:rPr>
        <w:tab/>
        <w:t xml:space="preserve"> </w:t>
      </w:r>
    </w:p>
    <w:p w:rsidR="002671C5" w:rsidRPr="002671C5" w:rsidRDefault="002671C5" w:rsidP="002671C5">
      <w:pPr>
        <w:rPr>
          <w:rFonts w:cs="Calibri"/>
          <w:bCs/>
          <w:color w:val="000000"/>
          <w:lang w:val="pl-PL"/>
        </w:rPr>
      </w:pPr>
      <w:r w:rsidRPr="002671C5">
        <w:rPr>
          <w:rFonts w:cs="Calibri"/>
          <w:b/>
          <w:bCs/>
          <w:color w:val="000000"/>
          <w:lang w:val="pl-PL"/>
        </w:rPr>
        <w:t>-</w:t>
      </w:r>
      <w:r w:rsidRPr="002671C5">
        <w:rPr>
          <w:rFonts w:cs="Calibri"/>
          <w:bCs/>
          <w:color w:val="000000"/>
          <w:lang w:val="pl-PL"/>
        </w:rPr>
        <w:t>Roboty wykończeniowe w zakresie obiektów budowlanych</w:t>
      </w:r>
      <w:r w:rsidRPr="002671C5">
        <w:rPr>
          <w:rFonts w:cs="Calibri"/>
          <w:bCs/>
          <w:color w:val="000000"/>
          <w:lang w:val="pl-PL"/>
        </w:rPr>
        <w:tab/>
      </w:r>
      <w:r w:rsidRPr="002671C5">
        <w:rPr>
          <w:rFonts w:cs="Calibri"/>
          <w:bCs/>
          <w:color w:val="000000"/>
          <w:lang w:val="pl-PL"/>
        </w:rPr>
        <w:tab/>
      </w:r>
      <w:r w:rsidRPr="002671C5">
        <w:rPr>
          <w:rFonts w:cs="Calibri"/>
          <w:bCs/>
          <w:color w:val="000000"/>
          <w:lang w:val="pl-PL"/>
        </w:rPr>
        <w:tab/>
      </w:r>
      <w:r w:rsidRPr="002671C5">
        <w:rPr>
          <w:rFonts w:cs="Calibri"/>
          <w:b/>
          <w:bCs/>
          <w:color w:val="000000"/>
          <w:lang w:val="pl-PL"/>
        </w:rPr>
        <w:t>45400000-1</w:t>
      </w:r>
    </w:p>
    <w:p w:rsidR="002671C5" w:rsidRPr="002671C5" w:rsidRDefault="002671C5" w:rsidP="002671C5">
      <w:pPr>
        <w:rPr>
          <w:rFonts w:cs="Calibri"/>
          <w:bCs/>
          <w:i/>
          <w:color w:val="000000"/>
          <w:u w:val="single"/>
          <w:lang w:val="pl-PL"/>
        </w:rPr>
      </w:pPr>
      <w:r w:rsidRPr="002671C5">
        <w:rPr>
          <w:rFonts w:cs="Calibri"/>
          <w:b/>
          <w:bCs/>
          <w:color w:val="000000"/>
          <w:lang w:val="pl-PL"/>
        </w:rPr>
        <w:t xml:space="preserve">    </w:t>
      </w:r>
    </w:p>
    <w:p w:rsidR="002671C5" w:rsidRPr="002671C5" w:rsidRDefault="002671C5" w:rsidP="002671C5">
      <w:pPr>
        <w:rPr>
          <w:rFonts w:cs="Calibri"/>
          <w:bCs/>
          <w:color w:val="000000"/>
          <w:lang w:val="pl-PL"/>
        </w:rPr>
      </w:pPr>
      <w:r w:rsidRPr="002671C5">
        <w:rPr>
          <w:rFonts w:cs="Calibri"/>
          <w:bCs/>
          <w:i/>
          <w:color w:val="000000"/>
          <w:u w:val="single"/>
          <w:lang w:val="pl-PL"/>
        </w:rPr>
        <w:t>3. Klasy robót</w:t>
      </w:r>
      <w:r w:rsidRPr="002671C5">
        <w:rPr>
          <w:rFonts w:cs="Calibri"/>
          <w:bCs/>
          <w:color w:val="000000"/>
          <w:lang w:val="pl-PL"/>
        </w:rPr>
        <w:tab/>
        <w:t xml:space="preserve">     </w:t>
      </w:r>
    </w:p>
    <w:p w:rsidR="002671C5" w:rsidRPr="002671C5" w:rsidRDefault="002671C5" w:rsidP="002671C5">
      <w:pPr>
        <w:rPr>
          <w:rFonts w:cs="Calibri"/>
          <w:bCs/>
          <w:color w:val="000000"/>
          <w:lang w:val="pl-PL"/>
        </w:rPr>
      </w:pPr>
      <w:r w:rsidRPr="002671C5">
        <w:rPr>
          <w:rFonts w:cs="Calibri"/>
          <w:bCs/>
          <w:color w:val="000000"/>
          <w:lang w:val="pl-PL"/>
        </w:rPr>
        <w:t>- Roboty budowlane wykończeniowe, pozostałe</w:t>
      </w:r>
      <w:r w:rsidRPr="002671C5">
        <w:rPr>
          <w:rFonts w:cs="Calibri"/>
          <w:bCs/>
          <w:color w:val="000000"/>
          <w:lang w:val="pl-PL"/>
        </w:rPr>
        <w:tab/>
      </w:r>
      <w:r w:rsidRPr="002671C5">
        <w:rPr>
          <w:rFonts w:cs="Calibri"/>
          <w:bCs/>
          <w:color w:val="000000"/>
          <w:lang w:val="pl-PL"/>
        </w:rPr>
        <w:tab/>
      </w:r>
      <w:r w:rsidRPr="002671C5">
        <w:rPr>
          <w:rFonts w:cs="Calibri"/>
          <w:bCs/>
          <w:color w:val="000000"/>
          <w:lang w:val="pl-PL"/>
        </w:rPr>
        <w:tab/>
      </w:r>
      <w:r w:rsidRPr="002671C5">
        <w:rPr>
          <w:rFonts w:cs="Calibri"/>
          <w:bCs/>
          <w:color w:val="000000"/>
          <w:lang w:val="pl-PL"/>
        </w:rPr>
        <w:tab/>
      </w:r>
      <w:r w:rsidRPr="002671C5">
        <w:rPr>
          <w:rFonts w:cs="Calibri"/>
          <w:bCs/>
          <w:color w:val="000000"/>
          <w:lang w:val="pl-PL"/>
        </w:rPr>
        <w:tab/>
      </w:r>
      <w:r w:rsidRPr="002671C5">
        <w:rPr>
          <w:rFonts w:cs="Calibri"/>
          <w:b/>
          <w:bCs/>
          <w:color w:val="000000"/>
          <w:lang w:val="pl-PL"/>
        </w:rPr>
        <w:t>45450000-6</w:t>
      </w:r>
    </w:p>
    <w:p w:rsidR="002671C5" w:rsidRPr="002671C5" w:rsidRDefault="002671C5" w:rsidP="002671C5">
      <w:pPr>
        <w:rPr>
          <w:rFonts w:cs="Calibri"/>
          <w:b/>
          <w:bCs/>
          <w:color w:val="000000"/>
          <w:lang w:val="pl-PL"/>
        </w:rPr>
      </w:pPr>
      <w:r w:rsidRPr="002671C5">
        <w:rPr>
          <w:rFonts w:cs="Calibri"/>
          <w:b/>
          <w:bCs/>
          <w:color w:val="000000"/>
          <w:lang w:val="pl-PL"/>
        </w:rPr>
        <w:t xml:space="preserve">- </w:t>
      </w:r>
      <w:r w:rsidRPr="002671C5">
        <w:rPr>
          <w:rFonts w:cs="Calibri"/>
          <w:bCs/>
          <w:color w:val="000000"/>
          <w:lang w:val="pl-PL"/>
        </w:rPr>
        <w:t>Roboty budowlane w zakresie budynków</w:t>
      </w:r>
      <w:r w:rsidRPr="002671C5">
        <w:rPr>
          <w:rFonts w:cs="Calibri"/>
          <w:bCs/>
          <w:color w:val="000000"/>
          <w:lang w:val="pl-PL"/>
        </w:rPr>
        <w:tab/>
      </w:r>
      <w:r w:rsidRPr="002671C5">
        <w:rPr>
          <w:rFonts w:cs="Calibri"/>
          <w:bCs/>
          <w:color w:val="000000"/>
          <w:lang w:val="pl-PL"/>
        </w:rPr>
        <w:tab/>
      </w:r>
      <w:r w:rsidRPr="002671C5">
        <w:rPr>
          <w:rFonts w:cs="Calibri"/>
          <w:bCs/>
          <w:color w:val="000000"/>
          <w:lang w:val="pl-PL"/>
        </w:rPr>
        <w:tab/>
      </w:r>
      <w:r w:rsidRPr="002671C5">
        <w:rPr>
          <w:rFonts w:cs="Calibri"/>
          <w:bCs/>
          <w:color w:val="000000"/>
          <w:lang w:val="pl-PL"/>
        </w:rPr>
        <w:tab/>
      </w:r>
      <w:r w:rsidRPr="002671C5">
        <w:rPr>
          <w:rFonts w:cs="Calibri"/>
          <w:bCs/>
          <w:color w:val="000000"/>
          <w:lang w:val="pl-PL"/>
        </w:rPr>
        <w:tab/>
      </w:r>
      <w:r w:rsidRPr="002671C5">
        <w:rPr>
          <w:rFonts w:cs="Calibri"/>
          <w:b/>
          <w:bCs/>
          <w:color w:val="000000"/>
          <w:lang w:val="pl-PL"/>
        </w:rPr>
        <w:t>45210000-2</w:t>
      </w:r>
    </w:p>
    <w:p w:rsidR="002671C5" w:rsidRPr="002671C5" w:rsidRDefault="002671C5" w:rsidP="002671C5">
      <w:pPr>
        <w:rPr>
          <w:color w:val="000000"/>
          <w:lang w:val="pl-PL"/>
        </w:rPr>
      </w:pPr>
      <w:r w:rsidRPr="002671C5">
        <w:rPr>
          <w:rFonts w:cs="Calibri"/>
          <w:b/>
          <w:bCs/>
          <w:color w:val="000000"/>
          <w:lang w:val="pl-PL"/>
        </w:rPr>
        <w:t>-</w:t>
      </w:r>
      <w:r w:rsidRPr="002671C5">
        <w:rPr>
          <w:rFonts w:cs="Calibri"/>
          <w:bCs/>
          <w:color w:val="000000"/>
          <w:lang w:val="pl-PL"/>
        </w:rPr>
        <w:t>Roboty w zakresie zakładania stolarski budowlanej oraz roboty ciesielskie</w:t>
      </w:r>
      <w:r w:rsidRPr="002671C5">
        <w:rPr>
          <w:rFonts w:cs="Calibri"/>
          <w:b/>
          <w:bCs/>
          <w:color w:val="000000"/>
          <w:lang w:val="pl-PL"/>
        </w:rPr>
        <w:tab/>
        <w:t>45420000-7</w:t>
      </w:r>
    </w:p>
    <w:p w:rsidR="002671C5" w:rsidRPr="002671C5" w:rsidRDefault="002671C5" w:rsidP="002671C5">
      <w:pPr>
        <w:rPr>
          <w:color w:val="000000"/>
          <w:lang w:val="pl-PL"/>
        </w:rPr>
      </w:pPr>
    </w:p>
    <w:p w:rsidR="002671C5" w:rsidRPr="002671C5" w:rsidRDefault="002671C5" w:rsidP="002671C5">
      <w:pPr>
        <w:rPr>
          <w:rFonts w:cs="Calibri"/>
          <w:bCs/>
          <w:color w:val="000000"/>
          <w:lang w:val="pl-PL"/>
        </w:rPr>
      </w:pPr>
      <w:r w:rsidRPr="002671C5">
        <w:rPr>
          <w:rFonts w:cs="Calibri"/>
          <w:bCs/>
          <w:i/>
          <w:color w:val="000000"/>
          <w:u w:val="single"/>
          <w:lang w:val="pl-PL"/>
        </w:rPr>
        <w:t>4. kategorie robót</w:t>
      </w:r>
    </w:p>
    <w:p w:rsidR="002671C5" w:rsidRPr="002671C5" w:rsidRDefault="002671C5" w:rsidP="002671C5">
      <w:pPr>
        <w:rPr>
          <w:rFonts w:cs="Calibri"/>
          <w:bCs/>
          <w:color w:val="000000"/>
          <w:lang w:val="pl-PL"/>
        </w:rPr>
      </w:pPr>
      <w:r w:rsidRPr="002671C5">
        <w:rPr>
          <w:rFonts w:cs="Calibri"/>
          <w:bCs/>
          <w:color w:val="000000"/>
          <w:lang w:val="pl-PL"/>
        </w:rPr>
        <w:t>- Roboty w zakresie przygotowania terenu pod budowę i roboty ziemne</w:t>
      </w:r>
      <w:r w:rsidRPr="002671C5">
        <w:rPr>
          <w:rFonts w:cs="Calibri"/>
          <w:bCs/>
          <w:color w:val="000000"/>
          <w:lang w:val="pl-PL"/>
        </w:rPr>
        <w:tab/>
        <w:t xml:space="preserve">      </w:t>
      </w:r>
      <w:r w:rsidRPr="002671C5">
        <w:rPr>
          <w:rFonts w:cs="Calibri"/>
          <w:bCs/>
          <w:color w:val="000000"/>
          <w:lang w:val="pl-PL"/>
        </w:rPr>
        <w:tab/>
      </w:r>
      <w:r w:rsidRPr="002671C5">
        <w:rPr>
          <w:rFonts w:cs="Calibri"/>
          <w:b/>
          <w:bCs/>
          <w:color w:val="000000"/>
          <w:lang w:val="pl-PL"/>
        </w:rPr>
        <w:t>45111200-0</w:t>
      </w:r>
    </w:p>
    <w:p w:rsidR="002671C5" w:rsidRPr="00414F53" w:rsidRDefault="002671C5" w:rsidP="002671C5">
      <w:pPr>
        <w:rPr>
          <w:rFonts w:cs="Calibri"/>
          <w:bCs/>
          <w:color w:val="000000"/>
        </w:rPr>
      </w:pPr>
      <w:r w:rsidRPr="00414F53">
        <w:rPr>
          <w:rFonts w:cs="Calibri"/>
          <w:bCs/>
          <w:color w:val="000000"/>
        </w:rPr>
        <w:t>- Roboty elewacyjne</w:t>
      </w:r>
      <w:r w:rsidRPr="00414F53">
        <w:rPr>
          <w:rFonts w:cs="Calibri"/>
          <w:bCs/>
          <w:color w:val="000000"/>
        </w:rPr>
        <w:tab/>
      </w:r>
      <w:r w:rsidRPr="00414F53">
        <w:rPr>
          <w:rFonts w:cs="Calibri"/>
          <w:bCs/>
          <w:color w:val="000000"/>
        </w:rPr>
        <w:tab/>
      </w:r>
      <w:r w:rsidRPr="00414F53">
        <w:rPr>
          <w:rFonts w:cs="Calibri"/>
          <w:bCs/>
          <w:color w:val="000000"/>
        </w:rPr>
        <w:tab/>
      </w:r>
      <w:r w:rsidRPr="00414F53">
        <w:rPr>
          <w:rFonts w:cs="Calibri"/>
          <w:bCs/>
          <w:color w:val="000000"/>
        </w:rPr>
        <w:tab/>
      </w:r>
      <w:r w:rsidRPr="00414F53">
        <w:rPr>
          <w:rFonts w:cs="Calibri"/>
          <w:bCs/>
          <w:color w:val="000000"/>
        </w:rPr>
        <w:tab/>
      </w:r>
      <w:r w:rsidRPr="00414F53">
        <w:rPr>
          <w:rFonts w:cs="Calibri"/>
          <w:bCs/>
          <w:color w:val="000000"/>
        </w:rPr>
        <w:tab/>
      </w:r>
      <w:r w:rsidRPr="00414F53">
        <w:rPr>
          <w:rFonts w:cs="Calibri"/>
          <w:bCs/>
          <w:color w:val="000000"/>
        </w:rPr>
        <w:tab/>
      </w:r>
      <w:r w:rsidRPr="00414F53">
        <w:rPr>
          <w:rFonts w:cs="Calibri"/>
          <w:bCs/>
          <w:color w:val="000000"/>
        </w:rPr>
        <w:tab/>
      </w:r>
      <w:r w:rsidRPr="00414F53">
        <w:rPr>
          <w:rFonts w:cs="Calibri"/>
          <w:b/>
          <w:bCs/>
          <w:color w:val="000000"/>
        </w:rPr>
        <w:t>45443000-4</w:t>
      </w:r>
    </w:p>
    <w:p w:rsidR="002671C5" w:rsidRPr="00414F53" w:rsidRDefault="002671C5" w:rsidP="002671C5">
      <w:pPr>
        <w:rPr>
          <w:rFonts w:cs="Calibri"/>
          <w:bCs/>
          <w:color w:val="000000"/>
        </w:rPr>
      </w:pPr>
      <w:r w:rsidRPr="00414F53">
        <w:rPr>
          <w:rFonts w:cs="Calibri"/>
          <w:bCs/>
          <w:color w:val="000000"/>
        </w:rPr>
        <w:t>- Instalowanie drzwi</w:t>
      </w:r>
      <w:r w:rsidRPr="00414F53">
        <w:rPr>
          <w:rFonts w:cs="Calibri"/>
          <w:bCs/>
          <w:color w:val="000000"/>
        </w:rPr>
        <w:tab/>
      </w:r>
      <w:r w:rsidRPr="00414F53">
        <w:rPr>
          <w:rFonts w:cs="Calibri"/>
          <w:bCs/>
          <w:color w:val="000000"/>
        </w:rPr>
        <w:tab/>
      </w:r>
      <w:r w:rsidRPr="00414F53">
        <w:rPr>
          <w:rFonts w:cs="Calibri"/>
          <w:bCs/>
          <w:color w:val="000000"/>
        </w:rPr>
        <w:tab/>
      </w:r>
      <w:r w:rsidRPr="00414F53">
        <w:rPr>
          <w:rFonts w:cs="Calibri"/>
          <w:bCs/>
          <w:color w:val="000000"/>
        </w:rPr>
        <w:tab/>
      </w:r>
      <w:r w:rsidRPr="00414F53">
        <w:rPr>
          <w:rFonts w:cs="Calibri"/>
          <w:bCs/>
          <w:color w:val="000000"/>
        </w:rPr>
        <w:tab/>
      </w:r>
      <w:r w:rsidRPr="00414F53">
        <w:rPr>
          <w:rFonts w:cs="Calibri"/>
          <w:bCs/>
          <w:color w:val="000000"/>
        </w:rPr>
        <w:tab/>
      </w:r>
      <w:r w:rsidRPr="00414F53">
        <w:rPr>
          <w:rFonts w:cs="Calibri"/>
          <w:bCs/>
          <w:color w:val="000000"/>
        </w:rPr>
        <w:tab/>
      </w:r>
      <w:r w:rsidRPr="00414F53">
        <w:rPr>
          <w:rFonts w:cs="Calibri"/>
          <w:bCs/>
          <w:color w:val="000000"/>
        </w:rPr>
        <w:tab/>
      </w:r>
      <w:r w:rsidRPr="00414F53">
        <w:rPr>
          <w:rFonts w:cs="Calibri"/>
          <w:b/>
          <w:bCs/>
          <w:color w:val="000000"/>
        </w:rPr>
        <w:t>45421131-1</w:t>
      </w:r>
    </w:p>
    <w:p w:rsidR="0000620D" w:rsidRPr="0000620D" w:rsidRDefault="0000620D" w:rsidP="0000620D">
      <w:pPr>
        <w:rPr>
          <w:color w:val="000000"/>
          <w:lang w:val="pl-PL"/>
        </w:rPr>
      </w:pPr>
    </w:p>
    <w:p w:rsidR="005D4E47" w:rsidRDefault="005D4E47" w:rsidP="0000620D">
      <w:pPr>
        <w:pStyle w:val="Standard"/>
        <w:spacing w:before="38"/>
        <w:ind w:left="894" w:right="675"/>
        <w:jc w:val="center"/>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00620D" w:rsidRDefault="0000620D" w:rsidP="005D4E47">
      <w:pPr>
        <w:tabs>
          <w:tab w:val="right" w:pos="8787"/>
        </w:tabs>
        <w:rPr>
          <w:rFonts w:asciiTheme="minorHAnsi" w:eastAsia="Times New Roman" w:hAnsiTheme="minorHAnsi"/>
          <w:sz w:val="18"/>
          <w:szCs w:val="20"/>
          <w:lang w:val="pl-PL"/>
        </w:rPr>
      </w:pPr>
    </w:p>
    <w:p w:rsidR="0000620D" w:rsidRDefault="0000620D"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Pr="005D4E47" w:rsidRDefault="005D4E47" w:rsidP="005D4E47">
      <w:pPr>
        <w:tabs>
          <w:tab w:val="right" w:pos="8787"/>
        </w:tabs>
        <w:rPr>
          <w:rFonts w:asciiTheme="minorHAnsi" w:eastAsia="Times New Roman" w:hAnsiTheme="minorHAnsi"/>
          <w:sz w:val="18"/>
          <w:szCs w:val="20"/>
          <w:lang w:val="pl-PL"/>
        </w:rPr>
      </w:pPr>
    </w:p>
    <w:p w:rsidR="003C0CF3" w:rsidRDefault="003C0CF3">
      <w:pPr>
        <w:widowControl/>
        <w:suppressAutoHyphens w:val="0"/>
        <w:autoSpaceDN/>
        <w:textAlignment w:val="auto"/>
        <w:rPr>
          <w:rFonts w:eastAsia="Times New Roman" w:cs="Times New Roman"/>
          <w:sz w:val="9"/>
          <w:szCs w:val="9"/>
          <w:lang w:val="pl-PL"/>
        </w:rPr>
      </w:pPr>
    </w:p>
    <w:p w:rsidR="005C6BFD" w:rsidRDefault="005C6BFD">
      <w:pPr>
        <w:pStyle w:val="Standard"/>
        <w:spacing w:before="10"/>
        <w:rPr>
          <w:rFonts w:eastAsia="Times New Roman" w:cs="Times New Roman"/>
          <w:sz w:val="9"/>
          <w:szCs w:val="9"/>
          <w:lang w:val="pl-PL"/>
        </w:rPr>
      </w:pPr>
    </w:p>
    <w:p w:rsidR="002671C5" w:rsidRDefault="002671C5">
      <w:pPr>
        <w:pStyle w:val="Standard"/>
        <w:spacing w:before="10"/>
        <w:rPr>
          <w:rFonts w:eastAsia="Times New Roman" w:cs="Times New Roman"/>
          <w:sz w:val="9"/>
          <w:szCs w:val="9"/>
          <w:lang w:val="pl-PL"/>
        </w:rPr>
      </w:pPr>
    </w:p>
    <w:p w:rsidR="002671C5" w:rsidRDefault="002671C5">
      <w:pPr>
        <w:pStyle w:val="Standard"/>
        <w:spacing w:before="10"/>
        <w:rPr>
          <w:rFonts w:eastAsia="Times New Roman" w:cs="Times New Roman"/>
          <w:sz w:val="9"/>
          <w:szCs w:val="9"/>
          <w:lang w:val="pl-PL"/>
        </w:rPr>
      </w:pPr>
    </w:p>
    <w:p w:rsidR="002671C5" w:rsidRDefault="002671C5">
      <w:pPr>
        <w:pStyle w:val="Standard"/>
        <w:spacing w:before="10"/>
        <w:rPr>
          <w:rFonts w:eastAsia="Times New Roman" w:cs="Times New Roman"/>
          <w:sz w:val="9"/>
          <w:szCs w:val="9"/>
          <w:lang w:val="pl-PL"/>
        </w:rPr>
      </w:pPr>
    </w:p>
    <w:p w:rsidR="002671C5" w:rsidRDefault="002671C5">
      <w:pPr>
        <w:pStyle w:val="Standard"/>
        <w:spacing w:before="10"/>
        <w:rPr>
          <w:rFonts w:eastAsia="Times New Roman" w:cs="Times New Roman"/>
          <w:sz w:val="9"/>
          <w:szCs w:val="9"/>
          <w:lang w:val="pl-PL"/>
        </w:rPr>
      </w:pPr>
    </w:p>
    <w:p w:rsidR="002671C5" w:rsidRDefault="002671C5">
      <w:pPr>
        <w:pStyle w:val="Standard"/>
        <w:spacing w:before="10"/>
        <w:rPr>
          <w:rFonts w:eastAsia="Times New Roman" w:cs="Times New Roman"/>
          <w:sz w:val="9"/>
          <w:szCs w:val="9"/>
          <w:lang w:val="pl-PL"/>
        </w:rPr>
      </w:pPr>
    </w:p>
    <w:p w:rsidR="002671C5" w:rsidRDefault="002671C5">
      <w:pPr>
        <w:pStyle w:val="Standard"/>
        <w:spacing w:before="10"/>
        <w:rPr>
          <w:rFonts w:eastAsia="Times New Roman" w:cs="Times New Roman"/>
          <w:sz w:val="9"/>
          <w:szCs w:val="9"/>
          <w:lang w:val="pl-PL"/>
        </w:rPr>
      </w:pPr>
    </w:p>
    <w:p w:rsidR="002671C5" w:rsidRDefault="002671C5">
      <w:pPr>
        <w:pStyle w:val="Standard"/>
        <w:spacing w:before="10"/>
        <w:rPr>
          <w:rFonts w:eastAsia="Times New Roman" w:cs="Times New Roman"/>
          <w:sz w:val="9"/>
          <w:szCs w:val="9"/>
          <w:lang w:val="pl-PL"/>
        </w:rPr>
      </w:pPr>
    </w:p>
    <w:p w:rsidR="002671C5" w:rsidRDefault="002671C5">
      <w:pPr>
        <w:pStyle w:val="Standard"/>
        <w:spacing w:before="10"/>
        <w:rPr>
          <w:rFonts w:eastAsia="Times New Roman" w:cs="Times New Roman"/>
          <w:sz w:val="9"/>
          <w:szCs w:val="9"/>
          <w:lang w:val="pl-PL"/>
        </w:rPr>
      </w:pPr>
    </w:p>
    <w:p w:rsidR="002671C5" w:rsidRDefault="002671C5">
      <w:pPr>
        <w:pStyle w:val="Standard"/>
        <w:spacing w:before="10"/>
        <w:rPr>
          <w:rFonts w:eastAsia="Times New Roman" w:cs="Times New Roman"/>
          <w:sz w:val="9"/>
          <w:szCs w:val="9"/>
          <w:lang w:val="pl-PL"/>
        </w:rPr>
      </w:pPr>
    </w:p>
    <w:p w:rsidR="002671C5" w:rsidRPr="003C0CF3" w:rsidRDefault="002671C5">
      <w:pPr>
        <w:pStyle w:val="Standard"/>
        <w:spacing w:before="10"/>
        <w:rPr>
          <w:rFonts w:eastAsia="Times New Roman" w:cs="Times New Roman"/>
          <w:sz w:val="9"/>
          <w:szCs w:val="9"/>
          <w:lang w:val="pl-PL"/>
        </w:rPr>
      </w:pPr>
    </w:p>
    <w:p w:rsidR="005C6BFD" w:rsidRPr="00D461EF" w:rsidRDefault="001B0237">
      <w:pPr>
        <w:pStyle w:val="Heading1"/>
        <w:spacing w:before="0"/>
        <w:ind w:right="301"/>
        <w:jc w:val="center"/>
        <w:rPr>
          <w:rFonts w:ascii="Calibri" w:hAnsi="Calibri"/>
          <w:sz w:val="30"/>
          <w:szCs w:val="30"/>
          <w:lang w:val="pl-PL"/>
        </w:rPr>
      </w:pPr>
      <w:r w:rsidRPr="00D461EF">
        <w:rPr>
          <w:rFonts w:ascii="Calibri" w:hAnsi="Calibri"/>
          <w:sz w:val="30"/>
          <w:szCs w:val="30"/>
          <w:lang w:val="pl-PL"/>
        </w:rPr>
        <w:lastRenderedPageBreak/>
        <w:t>OGÓLNA</w:t>
      </w:r>
    </w:p>
    <w:p w:rsidR="005C6BFD" w:rsidRPr="00D461EF" w:rsidRDefault="001B0237">
      <w:pPr>
        <w:pStyle w:val="Heading1"/>
        <w:spacing w:before="0"/>
        <w:ind w:right="301"/>
        <w:jc w:val="center"/>
        <w:rPr>
          <w:rFonts w:ascii="Calibri" w:hAnsi="Calibri"/>
          <w:sz w:val="30"/>
          <w:szCs w:val="30"/>
          <w:lang w:val="pl-PL"/>
        </w:rPr>
      </w:pPr>
      <w:r w:rsidRPr="00D461EF">
        <w:rPr>
          <w:rFonts w:ascii="Calibri" w:hAnsi="Calibri"/>
          <w:sz w:val="30"/>
          <w:szCs w:val="30"/>
          <w:lang w:val="pl-PL"/>
        </w:rPr>
        <w:t>SPECYFIKACJA</w:t>
      </w:r>
      <w:r w:rsidRPr="00D461EF">
        <w:rPr>
          <w:rFonts w:ascii="Calibri" w:hAnsi="Calibri"/>
          <w:spacing w:val="-24"/>
          <w:sz w:val="30"/>
          <w:szCs w:val="30"/>
          <w:lang w:val="pl-PL"/>
        </w:rPr>
        <w:t xml:space="preserve"> </w:t>
      </w:r>
      <w:r w:rsidRPr="00D461EF">
        <w:rPr>
          <w:rFonts w:ascii="Calibri" w:hAnsi="Calibri"/>
          <w:sz w:val="30"/>
          <w:szCs w:val="30"/>
          <w:lang w:val="pl-PL"/>
        </w:rPr>
        <w:t>TECHNICZNA</w:t>
      </w:r>
      <w:r w:rsidRPr="00D461EF">
        <w:rPr>
          <w:rFonts w:ascii="Calibri" w:hAnsi="Calibri"/>
          <w:spacing w:val="-24"/>
          <w:sz w:val="30"/>
          <w:szCs w:val="30"/>
          <w:lang w:val="pl-PL"/>
        </w:rPr>
        <w:t xml:space="preserve"> </w:t>
      </w:r>
      <w:r w:rsidRPr="00D461EF">
        <w:rPr>
          <w:rFonts w:ascii="Calibri" w:hAnsi="Calibri"/>
          <w:sz w:val="30"/>
          <w:szCs w:val="30"/>
          <w:lang w:val="pl-PL"/>
        </w:rPr>
        <w:t>WYKONANIA</w:t>
      </w:r>
    </w:p>
    <w:p w:rsidR="005C6BFD" w:rsidRDefault="001B0237" w:rsidP="00D461EF">
      <w:pPr>
        <w:pStyle w:val="Heading1"/>
        <w:spacing w:before="0"/>
        <w:ind w:right="-57"/>
        <w:jc w:val="center"/>
        <w:rPr>
          <w:rFonts w:ascii="Calibri" w:hAnsi="Calibri"/>
          <w:sz w:val="30"/>
          <w:szCs w:val="30"/>
          <w:lang w:val="pl-PL"/>
        </w:rPr>
      </w:pPr>
      <w:r w:rsidRPr="00D461EF">
        <w:rPr>
          <w:rFonts w:ascii="Calibri" w:hAnsi="Calibri"/>
          <w:sz w:val="30"/>
          <w:szCs w:val="30"/>
          <w:lang w:val="pl-PL"/>
        </w:rPr>
        <w:t>I</w:t>
      </w:r>
      <w:r w:rsidRPr="00D461EF">
        <w:rPr>
          <w:rFonts w:ascii="Calibri" w:hAnsi="Calibri"/>
          <w:spacing w:val="-4"/>
          <w:sz w:val="30"/>
          <w:szCs w:val="30"/>
          <w:lang w:val="pl-PL"/>
        </w:rPr>
        <w:t xml:space="preserve"> </w:t>
      </w:r>
      <w:r w:rsidRPr="00D461EF">
        <w:rPr>
          <w:rFonts w:ascii="Calibri" w:hAnsi="Calibri"/>
          <w:sz w:val="30"/>
          <w:szCs w:val="30"/>
          <w:lang w:val="pl-PL"/>
        </w:rPr>
        <w:t>ODBIORU ROBÓT</w:t>
      </w:r>
      <w:r w:rsidRPr="00D461EF">
        <w:rPr>
          <w:rFonts w:ascii="Calibri" w:hAnsi="Calibri"/>
          <w:spacing w:val="-13"/>
          <w:sz w:val="30"/>
          <w:szCs w:val="30"/>
          <w:lang w:val="pl-PL"/>
        </w:rPr>
        <w:t xml:space="preserve"> </w:t>
      </w:r>
      <w:r w:rsidRPr="00D461EF">
        <w:rPr>
          <w:rFonts w:ascii="Calibri" w:hAnsi="Calibri"/>
          <w:sz w:val="30"/>
          <w:szCs w:val="30"/>
          <w:lang w:val="pl-PL"/>
        </w:rPr>
        <w:t>BUDOWLANYCH</w:t>
      </w:r>
    </w:p>
    <w:p w:rsidR="00437A49" w:rsidRPr="00161AD0" w:rsidRDefault="00437A49" w:rsidP="00161AD0">
      <w:pPr>
        <w:pStyle w:val="Textbody"/>
        <w:jc w:val="center"/>
        <w:rPr>
          <w:rFonts w:ascii="Calibri" w:hAnsi="Calibri"/>
          <w:sz w:val="22"/>
          <w:szCs w:val="22"/>
          <w:lang w:val="pl-PL"/>
        </w:rPr>
      </w:pPr>
    </w:p>
    <w:p w:rsidR="002671C5" w:rsidRPr="002671C5" w:rsidRDefault="002671C5" w:rsidP="002671C5">
      <w:pPr>
        <w:suppressAutoHyphens w:val="0"/>
        <w:autoSpaceDE w:val="0"/>
        <w:adjustRightInd w:val="0"/>
        <w:jc w:val="center"/>
        <w:rPr>
          <w:rFonts w:cs="Calibri"/>
          <w:lang w:val="pl-PL"/>
        </w:rPr>
      </w:pPr>
      <w:r w:rsidRPr="002671C5">
        <w:rPr>
          <w:rFonts w:cs="Calibri"/>
          <w:lang w:val="pl-PL"/>
        </w:rPr>
        <w:t>Wymiana stolarki drzwiowej w budynku świetlicy wiejskiej w ramach zadania:</w:t>
      </w:r>
    </w:p>
    <w:p w:rsidR="00383649" w:rsidRPr="002671C5" w:rsidRDefault="002671C5" w:rsidP="002671C5">
      <w:pPr>
        <w:pStyle w:val="Textbody"/>
        <w:jc w:val="center"/>
        <w:rPr>
          <w:rFonts w:ascii="Calibri" w:hAnsi="Calibri"/>
          <w:sz w:val="22"/>
          <w:szCs w:val="22"/>
          <w:lang w:val="pl-PL"/>
        </w:rPr>
      </w:pPr>
      <w:r w:rsidRPr="002671C5">
        <w:rPr>
          <w:rFonts w:ascii="Calibri" w:hAnsi="Calibri" w:cs="Calibri"/>
          <w:lang w:val="pl-PL"/>
        </w:rPr>
        <w:t>"Modernizacja energetyczna budynków użyteczności publicznej w Gminie Banie wraz z instalacjami OZE"</w:t>
      </w:r>
    </w:p>
    <w:p w:rsidR="005C6BFD" w:rsidRPr="00D461EF" w:rsidRDefault="001B0237">
      <w:pPr>
        <w:pStyle w:val="Textbody"/>
        <w:ind w:right="1336"/>
        <w:rPr>
          <w:rFonts w:ascii="Calibri" w:hAnsi="Calibri"/>
          <w:sz w:val="22"/>
          <w:szCs w:val="22"/>
          <w:lang w:val="pl-PL"/>
        </w:rPr>
      </w:pPr>
      <w:r w:rsidRPr="000627C6">
        <w:rPr>
          <w:rFonts w:ascii="Calibri" w:hAnsi="Calibri"/>
          <w:sz w:val="22"/>
          <w:szCs w:val="22"/>
          <w:lang w:val="pl-PL"/>
        </w:rPr>
        <w:t xml:space="preserve">– </w:t>
      </w:r>
      <w:r w:rsidRPr="000627C6">
        <w:rPr>
          <w:rFonts w:ascii="Calibri" w:hAnsi="Calibri"/>
          <w:spacing w:val="-4"/>
          <w:sz w:val="22"/>
          <w:szCs w:val="22"/>
          <w:lang w:val="pl-PL"/>
        </w:rPr>
        <w:t xml:space="preserve">WARUNKI </w:t>
      </w:r>
      <w:r w:rsidRPr="000627C6">
        <w:rPr>
          <w:rFonts w:ascii="Calibri" w:hAnsi="Calibri"/>
          <w:sz w:val="22"/>
          <w:szCs w:val="22"/>
          <w:lang w:val="pl-PL"/>
        </w:rPr>
        <w:t>WYKONANIA I ODBIORU ROBÓT BUDOWLANYCH</w:t>
      </w:r>
      <w:r w:rsidRPr="000627C6">
        <w:rPr>
          <w:rFonts w:ascii="Calibri" w:hAnsi="Calibri"/>
          <w:spacing w:val="-28"/>
          <w:sz w:val="22"/>
          <w:szCs w:val="22"/>
          <w:lang w:val="pl-PL"/>
        </w:rPr>
        <w:t xml:space="preserve"> </w:t>
      </w:r>
      <w:r w:rsidRPr="000627C6">
        <w:rPr>
          <w:rFonts w:ascii="Calibri" w:hAnsi="Calibri"/>
          <w:sz w:val="22"/>
          <w:szCs w:val="22"/>
          <w:lang w:val="pl-PL"/>
        </w:rPr>
        <w:t xml:space="preserve">– </w:t>
      </w:r>
      <w:r w:rsidRPr="000627C6">
        <w:rPr>
          <w:rFonts w:ascii="Calibri" w:hAnsi="Calibri" w:cs="Times New Roman"/>
          <w:sz w:val="22"/>
          <w:szCs w:val="22"/>
          <w:lang w:val="pl-PL"/>
        </w:rPr>
        <w:t xml:space="preserve">ST </w:t>
      </w:r>
      <w:r w:rsidRPr="000627C6">
        <w:rPr>
          <w:rFonts w:ascii="Calibri" w:hAnsi="Calibri"/>
          <w:sz w:val="22"/>
          <w:szCs w:val="22"/>
          <w:lang w:val="pl-PL"/>
        </w:rPr>
        <w:t xml:space="preserve">– 00. </w:t>
      </w:r>
      <w:r w:rsidRPr="00D461EF">
        <w:rPr>
          <w:rFonts w:ascii="Calibri" w:hAnsi="Calibri"/>
          <w:sz w:val="22"/>
          <w:szCs w:val="22"/>
          <w:lang w:val="pl-PL"/>
        </w:rPr>
        <w:t>00.00 WYMAGANIA</w:t>
      </w:r>
      <w:r w:rsidRPr="00D461EF">
        <w:rPr>
          <w:rFonts w:ascii="Calibri" w:hAnsi="Calibri"/>
          <w:spacing w:val="-30"/>
          <w:sz w:val="22"/>
          <w:szCs w:val="22"/>
          <w:lang w:val="pl-PL"/>
        </w:rPr>
        <w:t xml:space="preserve"> </w:t>
      </w:r>
      <w:r w:rsidRPr="00D461EF">
        <w:rPr>
          <w:rFonts w:ascii="Calibri" w:hAnsi="Calibri"/>
          <w:sz w:val="22"/>
          <w:szCs w:val="22"/>
          <w:lang w:val="pl-PL"/>
        </w:rPr>
        <w:t>OGÓLNE</w:t>
      </w:r>
    </w:p>
    <w:p w:rsidR="005C6BFD" w:rsidRPr="00D461EF" w:rsidRDefault="005C6BFD">
      <w:pPr>
        <w:pStyle w:val="Standard"/>
        <w:rPr>
          <w:rFonts w:eastAsia="Times New Roman" w:cs="Times New Roman"/>
          <w:lang w:val="pl-PL"/>
        </w:rPr>
      </w:pPr>
    </w:p>
    <w:p w:rsidR="00B211C0" w:rsidRPr="000627C6" w:rsidRDefault="00DB5E8C" w:rsidP="00B211C0">
      <w:pPr>
        <w:pStyle w:val="Standard"/>
        <w:rPr>
          <w:rFonts w:eastAsia="Times New Roman" w:cs="Times New Roman"/>
          <w:lang w:val="pl-PL"/>
        </w:rPr>
      </w:pPr>
      <w:r w:rsidRPr="00F92D56">
        <w:rPr>
          <w:sz w:val="24"/>
          <w:szCs w:val="24"/>
          <w:lang w:val="pl-PL"/>
        </w:rPr>
        <w:tab/>
      </w:r>
    </w:p>
    <w:tbl>
      <w:tblPr>
        <w:tblW w:w="919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92"/>
      </w:tblGrid>
      <w:tr w:rsidR="00B211C0" w:rsidRPr="00383649" w:rsidTr="00213A92">
        <w:trPr>
          <w:trHeight w:val="988"/>
        </w:trPr>
        <w:tc>
          <w:tcPr>
            <w:tcW w:w="7365" w:type="dxa"/>
            <w:tcBorders>
              <w:left w:val="single" w:sz="4" w:space="0" w:color="auto"/>
            </w:tcBorders>
            <w:shd w:val="clear" w:color="auto" w:fill="auto"/>
            <w:vAlign w:val="center"/>
          </w:tcPr>
          <w:p w:rsidR="00437A49" w:rsidRPr="00437A49" w:rsidRDefault="00407AA8" w:rsidP="00437A49">
            <w:pPr>
              <w:jc w:val="both"/>
              <w:rPr>
                <w:rFonts w:asciiTheme="minorHAnsi" w:hAnsiTheme="minorHAnsi"/>
                <w:sz w:val="28"/>
                <w:szCs w:val="28"/>
                <w:lang w:val="pl-PL"/>
              </w:rPr>
            </w:pPr>
            <w:r>
              <w:rPr>
                <w:rFonts w:asciiTheme="minorHAnsi" w:hAnsiTheme="minorHAnsi"/>
                <w:sz w:val="28"/>
                <w:szCs w:val="28"/>
                <w:lang w:val="pl-PL"/>
              </w:rPr>
              <w:t>INW</w:t>
            </w:r>
            <w:r w:rsidR="00437A49" w:rsidRPr="00437A49">
              <w:rPr>
                <w:rFonts w:asciiTheme="minorHAnsi" w:hAnsiTheme="minorHAnsi"/>
                <w:sz w:val="28"/>
                <w:szCs w:val="28"/>
                <w:lang w:val="pl-PL"/>
              </w:rPr>
              <w:t>EST</w:t>
            </w:r>
            <w:r w:rsidR="00383649">
              <w:rPr>
                <w:rFonts w:asciiTheme="minorHAnsi" w:hAnsiTheme="minorHAnsi"/>
                <w:sz w:val="28"/>
                <w:szCs w:val="28"/>
                <w:lang w:val="pl-PL"/>
              </w:rPr>
              <w:t>PROJEKT POZNAŃ</w:t>
            </w:r>
            <w:r w:rsidR="00437A49" w:rsidRPr="00437A49">
              <w:rPr>
                <w:rFonts w:asciiTheme="minorHAnsi" w:hAnsiTheme="minorHAnsi"/>
                <w:sz w:val="28"/>
                <w:szCs w:val="28"/>
                <w:lang w:val="pl-PL"/>
              </w:rPr>
              <w:t xml:space="preserve"> Sp. z o.o.</w:t>
            </w:r>
          </w:p>
          <w:p w:rsidR="00437A49" w:rsidRPr="00383649" w:rsidRDefault="00437A49" w:rsidP="00437A49">
            <w:pPr>
              <w:jc w:val="both"/>
              <w:rPr>
                <w:rFonts w:asciiTheme="minorHAnsi" w:hAnsiTheme="minorHAnsi"/>
                <w:sz w:val="28"/>
                <w:szCs w:val="28"/>
                <w:lang w:val="pl-PL"/>
              </w:rPr>
            </w:pPr>
            <w:r w:rsidRPr="00383649">
              <w:rPr>
                <w:rFonts w:asciiTheme="minorHAnsi" w:hAnsiTheme="minorHAnsi"/>
                <w:sz w:val="28"/>
                <w:szCs w:val="28"/>
                <w:lang w:val="pl-PL"/>
              </w:rPr>
              <w:t xml:space="preserve">ul. Klemensa Janickiego 20b, </w:t>
            </w:r>
          </w:p>
          <w:p w:rsidR="00437A49" w:rsidRPr="00383649" w:rsidRDefault="00437A49" w:rsidP="00437A49">
            <w:pPr>
              <w:jc w:val="both"/>
              <w:rPr>
                <w:rFonts w:asciiTheme="minorHAnsi" w:hAnsiTheme="minorHAnsi"/>
                <w:color w:val="000000"/>
                <w:sz w:val="10"/>
                <w:szCs w:val="28"/>
                <w:shd w:val="clear" w:color="auto" w:fill="FFFFFF"/>
                <w:lang w:val="pl-PL"/>
              </w:rPr>
            </w:pPr>
            <w:r w:rsidRPr="00383649">
              <w:rPr>
                <w:rFonts w:asciiTheme="minorHAnsi" w:hAnsiTheme="minorHAnsi"/>
                <w:sz w:val="28"/>
                <w:szCs w:val="28"/>
                <w:lang w:val="pl-PL"/>
              </w:rPr>
              <w:t>60-542 Poznań</w:t>
            </w:r>
          </w:p>
          <w:p w:rsidR="00B211C0" w:rsidRPr="00383649" w:rsidRDefault="00B211C0" w:rsidP="00213A92">
            <w:pPr>
              <w:rPr>
                <w:rFonts w:asciiTheme="minorHAnsi" w:hAnsiTheme="minorHAnsi"/>
                <w:color w:val="000000"/>
                <w:shd w:val="clear" w:color="auto" w:fill="FFFFFF"/>
                <w:lang w:val="pl-PL"/>
              </w:rPr>
            </w:pPr>
          </w:p>
        </w:tc>
      </w:tr>
    </w:tbl>
    <w:p w:rsidR="00DB5E8C" w:rsidRPr="000627C6" w:rsidRDefault="00DB5E8C" w:rsidP="00B211C0">
      <w:pPr>
        <w:pStyle w:val="Standard"/>
        <w:rPr>
          <w:rFonts w:eastAsia="Times New Roman" w:cs="Times New Roman"/>
          <w:lang w:val="pl-PL"/>
        </w:rPr>
      </w:pP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Klasyfikacja wg</w:t>
      </w:r>
      <w:r w:rsidRPr="000627C6">
        <w:rPr>
          <w:rFonts w:ascii="Calibri" w:hAnsi="Calibri"/>
          <w:spacing w:val="-14"/>
          <w:sz w:val="22"/>
          <w:szCs w:val="22"/>
          <w:lang w:val="pl-PL"/>
        </w:rPr>
        <w:t xml:space="preserve"> </w:t>
      </w:r>
      <w:r w:rsidRPr="000627C6">
        <w:rPr>
          <w:rFonts w:ascii="Calibri" w:hAnsi="Calibri"/>
          <w:sz w:val="22"/>
          <w:szCs w:val="22"/>
          <w:lang w:val="pl-PL"/>
        </w:rPr>
        <w:t>WSZ:</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45100000-8 Przygotowanie terenu pod</w:t>
      </w:r>
      <w:r w:rsidRPr="000627C6">
        <w:rPr>
          <w:rFonts w:ascii="Calibri" w:hAnsi="Calibri"/>
          <w:spacing w:val="-5"/>
          <w:sz w:val="22"/>
          <w:szCs w:val="22"/>
          <w:lang w:val="pl-PL"/>
        </w:rPr>
        <w:t xml:space="preserve"> </w:t>
      </w:r>
      <w:r w:rsidRPr="000627C6">
        <w:rPr>
          <w:rFonts w:ascii="Calibri" w:hAnsi="Calibri"/>
          <w:sz w:val="22"/>
          <w:szCs w:val="22"/>
          <w:lang w:val="pl-PL"/>
        </w:rPr>
        <w:t>budowę</w:t>
      </w:r>
    </w:p>
    <w:p w:rsidR="005C6BFD" w:rsidRPr="000627C6" w:rsidRDefault="001B0237">
      <w:pPr>
        <w:pStyle w:val="Textbody"/>
        <w:ind w:right="836"/>
        <w:rPr>
          <w:rFonts w:ascii="Calibri" w:hAnsi="Calibri"/>
          <w:sz w:val="22"/>
          <w:szCs w:val="22"/>
          <w:lang w:val="pl-PL"/>
        </w:rPr>
      </w:pPr>
      <w:r w:rsidRPr="000627C6">
        <w:rPr>
          <w:rFonts w:ascii="Calibri" w:hAnsi="Calibri"/>
          <w:sz w:val="22"/>
          <w:szCs w:val="22"/>
          <w:lang w:val="pl-PL"/>
        </w:rPr>
        <w:t>45200000-9 Roboty budowlane w zakresie wznoszenia kompletnych obiektów budowlanych 45300000-0 Roboty w zakresie instalacji</w:t>
      </w:r>
      <w:r w:rsidRPr="000627C6">
        <w:rPr>
          <w:rFonts w:ascii="Calibri" w:hAnsi="Calibri"/>
          <w:spacing w:val="-12"/>
          <w:sz w:val="22"/>
          <w:szCs w:val="22"/>
          <w:lang w:val="pl-PL"/>
        </w:rPr>
        <w:t xml:space="preserve"> </w:t>
      </w:r>
      <w:r w:rsidRPr="000627C6">
        <w:rPr>
          <w:rFonts w:ascii="Calibri" w:hAnsi="Calibri"/>
          <w:sz w:val="22"/>
          <w:szCs w:val="22"/>
          <w:lang w:val="pl-PL"/>
        </w:rPr>
        <w:t>budowlanych</w:t>
      </w:r>
    </w:p>
    <w:p w:rsidR="005C6BFD" w:rsidRPr="000627C6" w:rsidRDefault="001B0237">
      <w:pPr>
        <w:pStyle w:val="Textbody"/>
        <w:ind w:right="2806"/>
        <w:rPr>
          <w:rFonts w:ascii="Calibri" w:hAnsi="Calibri"/>
          <w:sz w:val="22"/>
          <w:szCs w:val="22"/>
          <w:lang w:val="pl-PL"/>
        </w:rPr>
      </w:pPr>
      <w:r w:rsidRPr="000627C6">
        <w:rPr>
          <w:rFonts w:ascii="Calibri" w:hAnsi="Calibri"/>
          <w:sz w:val="22"/>
          <w:szCs w:val="22"/>
          <w:lang w:val="pl-PL"/>
        </w:rPr>
        <w:t>45400000-1 Roboty wykończeniowe w zakresie obiektów budowlanych</w:t>
      </w:r>
    </w:p>
    <w:p w:rsidR="005C6BFD" w:rsidRPr="000627C6" w:rsidRDefault="001B0237">
      <w:pPr>
        <w:pStyle w:val="Textbody"/>
        <w:ind w:right="2806"/>
        <w:rPr>
          <w:rFonts w:ascii="Calibri" w:hAnsi="Calibri"/>
          <w:sz w:val="22"/>
          <w:szCs w:val="22"/>
          <w:lang w:val="pl-PL"/>
        </w:rPr>
      </w:pPr>
      <w:r w:rsidRPr="000627C6">
        <w:rPr>
          <w:rFonts w:ascii="Calibri" w:hAnsi="Calibri"/>
          <w:sz w:val="22"/>
          <w:szCs w:val="22"/>
          <w:lang w:val="pl-PL"/>
        </w:rPr>
        <w:t xml:space="preserve">Data : </w:t>
      </w:r>
      <w:r w:rsidR="001F565A">
        <w:rPr>
          <w:rFonts w:ascii="Calibri" w:hAnsi="Calibri"/>
          <w:sz w:val="22"/>
          <w:szCs w:val="22"/>
          <w:lang w:val="pl-PL"/>
        </w:rPr>
        <w:t>CZERWIEC 2018</w:t>
      </w:r>
    </w:p>
    <w:p w:rsidR="005C6BFD" w:rsidRPr="000627C6" w:rsidRDefault="005C6BFD">
      <w:pPr>
        <w:pStyle w:val="Standard"/>
        <w:rPr>
          <w:rFonts w:eastAsia="Times New Roman" w:cs="Times New Roman"/>
          <w:lang w:val="pl-PL"/>
        </w:rPr>
      </w:pPr>
    </w:p>
    <w:p w:rsidR="005C6BFD" w:rsidRPr="000627C6" w:rsidRDefault="001B0237">
      <w:pPr>
        <w:pStyle w:val="Textbody"/>
        <w:jc w:val="both"/>
        <w:rPr>
          <w:rFonts w:ascii="Calibri" w:hAnsi="Calibri"/>
          <w:sz w:val="22"/>
          <w:szCs w:val="22"/>
          <w:lang w:val="pl-PL"/>
        </w:rPr>
      </w:pPr>
      <w:r w:rsidRPr="000627C6">
        <w:rPr>
          <w:rFonts w:ascii="Calibri" w:hAnsi="Calibri"/>
          <w:spacing w:val="-4"/>
          <w:sz w:val="22"/>
          <w:szCs w:val="22"/>
          <w:lang w:val="pl-PL"/>
        </w:rPr>
        <w:t xml:space="preserve">WARUNKI </w:t>
      </w:r>
      <w:r w:rsidRPr="000627C6">
        <w:rPr>
          <w:rFonts w:ascii="Calibri" w:hAnsi="Calibri"/>
          <w:sz w:val="22"/>
          <w:szCs w:val="22"/>
          <w:lang w:val="pl-PL"/>
        </w:rPr>
        <w:t>WYKONANIA I ODBIORU</w:t>
      </w:r>
      <w:r w:rsidRPr="000627C6">
        <w:rPr>
          <w:rFonts w:ascii="Calibri" w:hAnsi="Calibri"/>
          <w:spacing w:val="-23"/>
          <w:sz w:val="22"/>
          <w:szCs w:val="22"/>
          <w:lang w:val="pl-PL"/>
        </w:rPr>
        <w:t xml:space="preserve"> </w:t>
      </w:r>
      <w:r w:rsidRPr="000627C6">
        <w:rPr>
          <w:rFonts w:ascii="Calibri" w:hAnsi="Calibri"/>
          <w:sz w:val="22"/>
          <w:szCs w:val="22"/>
          <w:lang w:val="pl-PL"/>
        </w:rPr>
        <w:t>ROBÓT</w:t>
      </w:r>
    </w:p>
    <w:p w:rsidR="005C6BFD" w:rsidRPr="000627C6" w:rsidRDefault="005C6BFD">
      <w:pPr>
        <w:pStyle w:val="Standard"/>
        <w:rPr>
          <w:rFonts w:eastAsia="Times New Roman" w:cs="Times New Roman"/>
          <w:lang w:val="pl-PL"/>
        </w:rPr>
      </w:pPr>
    </w:p>
    <w:p w:rsidR="005C6BFD" w:rsidRPr="000627C6" w:rsidRDefault="001B0237">
      <w:pPr>
        <w:pStyle w:val="Textbody"/>
        <w:ind w:right="2720"/>
        <w:rPr>
          <w:rFonts w:ascii="Calibri" w:hAnsi="Calibri"/>
          <w:sz w:val="22"/>
          <w:szCs w:val="22"/>
          <w:lang w:val="pl-PL"/>
        </w:rPr>
      </w:pPr>
      <w:r w:rsidRPr="000627C6">
        <w:rPr>
          <w:rFonts w:ascii="Calibri" w:hAnsi="Calibri"/>
          <w:sz w:val="22"/>
          <w:szCs w:val="22"/>
          <w:lang w:val="pl-PL"/>
        </w:rPr>
        <w:t>Ogólna specyfikacja techniczna wykonania i odbioru robót budowlanych</w:t>
      </w:r>
    </w:p>
    <w:p w:rsidR="005C6BFD" w:rsidRDefault="001B0237">
      <w:pPr>
        <w:pStyle w:val="Textbody"/>
        <w:ind w:right="2720"/>
        <w:rPr>
          <w:rFonts w:ascii="Calibri" w:hAnsi="Calibri"/>
          <w:sz w:val="22"/>
          <w:szCs w:val="22"/>
        </w:rPr>
      </w:pPr>
      <w:r>
        <w:rPr>
          <w:rFonts w:ascii="Calibri" w:hAnsi="Calibri" w:cs="Times New Roman"/>
          <w:sz w:val="22"/>
          <w:szCs w:val="22"/>
        </w:rPr>
        <w:t xml:space="preserve">S </w:t>
      </w:r>
      <w:r>
        <w:rPr>
          <w:rFonts w:ascii="Calibri" w:hAnsi="Calibri"/>
          <w:sz w:val="22"/>
          <w:szCs w:val="22"/>
        </w:rPr>
        <w:t>– 00. 00.00 WYMAGANIA</w:t>
      </w:r>
      <w:r>
        <w:rPr>
          <w:rFonts w:ascii="Calibri" w:hAnsi="Calibri"/>
          <w:spacing w:val="-24"/>
          <w:sz w:val="22"/>
          <w:szCs w:val="22"/>
        </w:rPr>
        <w:t xml:space="preserve"> </w:t>
      </w:r>
      <w:r>
        <w:rPr>
          <w:rFonts w:ascii="Calibri" w:hAnsi="Calibri"/>
          <w:sz w:val="22"/>
          <w:szCs w:val="22"/>
        </w:rPr>
        <w:t>OGÓLNE</w:t>
      </w:r>
    </w:p>
    <w:p w:rsidR="005C6BFD" w:rsidRDefault="005C6BFD">
      <w:pPr>
        <w:pStyle w:val="Standard"/>
        <w:spacing w:before="5"/>
        <w:rPr>
          <w:rFonts w:eastAsia="Times New Roman" w:cs="Times New Roman"/>
        </w:rPr>
      </w:pPr>
    </w:p>
    <w:p w:rsidR="005C6BFD" w:rsidRDefault="001B0237">
      <w:pPr>
        <w:pStyle w:val="Heading3"/>
        <w:jc w:val="both"/>
        <w:rPr>
          <w:rFonts w:ascii="Calibri" w:hAnsi="Calibri"/>
          <w:sz w:val="22"/>
          <w:szCs w:val="22"/>
        </w:rPr>
      </w:pPr>
      <w:r>
        <w:rPr>
          <w:rFonts w:ascii="Calibri" w:hAnsi="Calibri"/>
          <w:sz w:val="22"/>
          <w:szCs w:val="22"/>
        </w:rPr>
        <w:t>1.0. CZĘŚĆ</w:t>
      </w:r>
      <w:r>
        <w:rPr>
          <w:rFonts w:ascii="Calibri" w:hAnsi="Calibri"/>
          <w:spacing w:val="-6"/>
          <w:sz w:val="22"/>
          <w:szCs w:val="22"/>
        </w:rPr>
        <w:t xml:space="preserve"> </w:t>
      </w:r>
      <w:r>
        <w:rPr>
          <w:rFonts w:ascii="Calibri" w:hAnsi="Calibri"/>
          <w:sz w:val="22"/>
          <w:szCs w:val="22"/>
        </w:rPr>
        <w:t>OGÓLNA</w:t>
      </w:r>
    </w:p>
    <w:p w:rsidR="005C6BFD" w:rsidRDefault="005C6BFD">
      <w:pPr>
        <w:pStyle w:val="Standard"/>
        <w:spacing w:before="7"/>
        <w:rPr>
          <w:rFonts w:eastAsia="Times New Roman" w:cs="Times New Roman"/>
          <w:b/>
          <w:bCs/>
        </w:rPr>
      </w:pPr>
    </w:p>
    <w:p w:rsidR="005C6BFD" w:rsidRDefault="001B0237">
      <w:pPr>
        <w:pStyle w:val="Akapitzlist"/>
        <w:numPr>
          <w:ilvl w:val="1"/>
          <w:numId w:val="53"/>
        </w:numPr>
        <w:tabs>
          <w:tab w:val="left" w:pos="1065"/>
        </w:tabs>
        <w:ind w:left="532" w:hanging="420"/>
        <w:jc w:val="both"/>
      </w:pPr>
      <w:r>
        <w:t>Nazwa nadana zamówieniu przez</w:t>
      </w:r>
      <w:r>
        <w:rPr>
          <w:spacing w:val="-10"/>
        </w:rPr>
        <w:t xml:space="preserve"> </w:t>
      </w:r>
      <w:r>
        <w:t>Zamawiającego</w:t>
      </w:r>
    </w:p>
    <w:p w:rsidR="00437A49" w:rsidRDefault="001B0237" w:rsidP="00437A49">
      <w:pPr>
        <w:pStyle w:val="Textbody"/>
        <w:ind w:right="117"/>
        <w:jc w:val="both"/>
        <w:rPr>
          <w:rFonts w:ascii="Calibri" w:hAnsi="Calibri"/>
          <w:sz w:val="22"/>
          <w:szCs w:val="22"/>
          <w:lang w:val="pl-PL"/>
        </w:rPr>
      </w:pPr>
      <w:r w:rsidRPr="000627C6">
        <w:rPr>
          <w:rFonts w:ascii="Calibri" w:hAnsi="Calibri"/>
          <w:sz w:val="22"/>
          <w:szCs w:val="22"/>
          <w:lang w:val="pl-PL"/>
        </w:rPr>
        <w:t>Specyfikacja Techniczna S-00.00.00 - Wymagania Ogólne odnosi się do wymagań wspólnych dla poszczególnych wymagań technicznych dotyczących wykonania i odbioru Robót, które zostaną wykonane w ramach inwestycji</w:t>
      </w:r>
      <w:r w:rsidRPr="000627C6">
        <w:rPr>
          <w:rFonts w:ascii="Calibri" w:hAnsi="Calibri"/>
          <w:spacing w:val="-9"/>
          <w:sz w:val="22"/>
          <w:szCs w:val="22"/>
          <w:lang w:val="pl-PL"/>
        </w:rPr>
        <w:t xml:space="preserve"> </w:t>
      </w:r>
      <w:r w:rsidRPr="000627C6">
        <w:rPr>
          <w:rFonts w:ascii="Calibri" w:hAnsi="Calibri"/>
          <w:sz w:val="22"/>
          <w:szCs w:val="22"/>
          <w:lang w:val="pl-PL"/>
        </w:rPr>
        <w:t>pt.:</w:t>
      </w:r>
    </w:p>
    <w:p w:rsidR="00437A49" w:rsidRDefault="00437A49" w:rsidP="00437A49">
      <w:pPr>
        <w:pStyle w:val="Textbody"/>
        <w:ind w:right="117"/>
        <w:jc w:val="both"/>
        <w:rPr>
          <w:rFonts w:ascii="Calibri" w:hAnsi="Calibri"/>
          <w:sz w:val="22"/>
          <w:szCs w:val="22"/>
          <w:lang w:val="pl-PL"/>
        </w:rPr>
      </w:pPr>
    </w:p>
    <w:p w:rsidR="002671C5" w:rsidRPr="00437A49" w:rsidRDefault="002671C5" w:rsidP="00437A49">
      <w:pPr>
        <w:pStyle w:val="Textbody"/>
        <w:ind w:right="117"/>
        <w:jc w:val="both"/>
        <w:rPr>
          <w:rFonts w:ascii="Calibri" w:hAnsi="Calibri"/>
          <w:sz w:val="22"/>
          <w:szCs w:val="22"/>
          <w:lang w:val="pl-PL"/>
        </w:rPr>
      </w:pPr>
    </w:p>
    <w:p w:rsidR="002671C5" w:rsidRPr="002671C5" w:rsidRDefault="00213A92" w:rsidP="002671C5">
      <w:pPr>
        <w:suppressAutoHyphens w:val="0"/>
        <w:autoSpaceDE w:val="0"/>
        <w:adjustRightInd w:val="0"/>
        <w:jc w:val="center"/>
        <w:rPr>
          <w:rFonts w:cs="Calibri"/>
          <w:lang w:val="pl-PL"/>
        </w:rPr>
      </w:pPr>
      <w:r>
        <w:rPr>
          <w:rFonts w:asciiTheme="minorHAnsi" w:hAnsiTheme="minorHAnsi"/>
          <w:lang w:val="pl-PL"/>
        </w:rPr>
        <w:tab/>
      </w:r>
      <w:r w:rsidR="002671C5" w:rsidRPr="002671C5">
        <w:rPr>
          <w:rFonts w:cs="Calibri"/>
          <w:lang w:val="pl-PL"/>
        </w:rPr>
        <w:t>Wymiana stolarki drzwiowej w budynku świetlicy wiejskiej w ramach zadania:</w:t>
      </w:r>
    </w:p>
    <w:p w:rsidR="006E2A35" w:rsidRDefault="002671C5" w:rsidP="002671C5">
      <w:pPr>
        <w:pStyle w:val="Textbody"/>
        <w:ind w:right="836"/>
        <w:jc w:val="center"/>
        <w:rPr>
          <w:rFonts w:ascii="Calibri" w:hAnsi="Calibri" w:cs="Calibri"/>
          <w:lang w:val="pl-PL"/>
        </w:rPr>
      </w:pPr>
      <w:r w:rsidRPr="002671C5">
        <w:rPr>
          <w:rFonts w:ascii="Calibri" w:hAnsi="Calibri" w:cs="Calibri"/>
          <w:lang w:val="pl-PL"/>
        </w:rPr>
        <w:t>"Modernizacja energetyczna budynków użyteczności publicznej w Gminie Banie wraz z instalacjami OZE"</w:t>
      </w:r>
    </w:p>
    <w:p w:rsidR="002671C5" w:rsidRPr="002671C5" w:rsidRDefault="002671C5" w:rsidP="002671C5">
      <w:pPr>
        <w:pStyle w:val="Textbody"/>
        <w:ind w:right="836"/>
        <w:jc w:val="center"/>
        <w:rPr>
          <w:rFonts w:eastAsia="Calibri" w:cs="Calibri"/>
          <w:lang w:val="pl-PL"/>
        </w:rPr>
      </w:pPr>
    </w:p>
    <w:p w:rsidR="005C6BFD" w:rsidRPr="000627C6" w:rsidRDefault="001B0237">
      <w:pPr>
        <w:pStyle w:val="Akapitzlist"/>
        <w:numPr>
          <w:ilvl w:val="1"/>
          <w:numId w:val="53"/>
        </w:numPr>
        <w:tabs>
          <w:tab w:val="left" w:pos="1065"/>
        </w:tabs>
        <w:ind w:left="532" w:hanging="420"/>
        <w:jc w:val="both"/>
        <w:rPr>
          <w:lang w:val="pl-PL"/>
        </w:rPr>
      </w:pPr>
      <w:r w:rsidRPr="000627C6">
        <w:rPr>
          <w:lang w:val="pl-PL"/>
        </w:rPr>
        <w:t>Przedmiot i Zakres Robót objętych</w:t>
      </w:r>
      <w:r w:rsidRPr="000627C6">
        <w:rPr>
          <w:spacing w:val="-10"/>
          <w:lang w:val="pl-PL"/>
        </w:rPr>
        <w:t xml:space="preserve"> </w:t>
      </w:r>
      <w:r w:rsidRPr="000627C6">
        <w:rPr>
          <w:lang w:val="pl-PL"/>
        </w:rPr>
        <w:t>ST</w:t>
      </w:r>
    </w:p>
    <w:p w:rsidR="005C6BFD" w:rsidRPr="00213A92" w:rsidRDefault="001B0237">
      <w:pPr>
        <w:pStyle w:val="Akapitzlist"/>
        <w:numPr>
          <w:ilvl w:val="2"/>
          <w:numId w:val="53"/>
        </w:numPr>
        <w:tabs>
          <w:tab w:val="left" w:pos="825"/>
        </w:tabs>
        <w:ind w:left="112"/>
        <w:jc w:val="both"/>
        <w:rPr>
          <w:lang w:val="pl-PL"/>
        </w:rPr>
      </w:pPr>
      <w:r w:rsidRPr="00213A92">
        <w:rPr>
          <w:lang w:val="pl-PL"/>
        </w:rPr>
        <w:t>Przedmiot</w:t>
      </w:r>
      <w:r w:rsidRPr="00213A92">
        <w:rPr>
          <w:spacing w:val="-1"/>
          <w:lang w:val="pl-PL"/>
        </w:rPr>
        <w:t xml:space="preserve"> </w:t>
      </w:r>
      <w:r w:rsidRPr="00213A92">
        <w:rPr>
          <w:lang w:val="pl-PL"/>
        </w:rPr>
        <w:t>Robót</w:t>
      </w:r>
    </w:p>
    <w:p w:rsidR="005C6BFD" w:rsidRDefault="001B0237">
      <w:pPr>
        <w:pStyle w:val="Textbody"/>
        <w:jc w:val="both"/>
        <w:rPr>
          <w:rFonts w:ascii="Calibri" w:hAnsi="Calibri"/>
          <w:sz w:val="22"/>
          <w:szCs w:val="22"/>
          <w:lang w:val="pl-PL"/>
        </w:rPr>
      </w:pPr>
      <w:r w:rsidRPr="000627C6">
        <w:rPr>
          <w:rFonts w:ascii="Calibri" w:hAnsi="Calibri"/>
          <w:sz w:val="22"/>
          <w:szCs w:val="22"/>
          <w:lang w:val="pl-PL"/>
        </w:rPr>
        <w:t>Przedmiotem Robót będących tematem niniejszego opracowania</w:t>
      </w:r>
      <w:r w:rsidRPr="000627C6">
        <w:rPr>
          <w:rFonts w:ascii="Calibri" w:hAnsi="Calibri"/>
          <w:spacing w:val="-9"/>
          <w:sz w:val="22"/>
          <w:szCs w:val="22"/>
          <w:lang w:val="pl-PL"/>
        </w:rPr>
        <w:t xml:space="preserve"> </w:t>
      </w:r>
      <w:r w:rsidRPr="000627C6">
        <w:rPr>
          <w:rFonts w:ascii="Calibri" w:hAnsi="Calibri"/>
          <w:sz w:val="22"/>
          <w:szCs w:val="22"/>
          <w:lang w:val="pl-PL"/>
        </w:rPr>
        <w:t>jest</w:t>
      </w:r>
    </w:p>
    <w:p w:rsidR="002671C5" w:rsidRDefault="002671C5">
      <w:pPr>
        <w:pStyle w:val="Textbody"/>
        <w:jc w:val="both"/>
        <w:rPr>
          <w:rFonts w:ascii="Calibri" w:hAnsi="Calibri"/>
          <w:sz w:val="22"/>
          <w:szCs w:val="22"/>
          <w:lang w:val="pl-PL"/>
        </w:rPr>
      </w:pPr>
    </w:p>
    <w:p w:rsidR="002671C5" w:rsidRDefault="002671C5">
      <w:pPr>
        <w:pStyle w:val="Textbody"/>
        <w:jc w:val="both"/>
        <w:rPr>
          <w:rFonts w:ascii="Calibri" w:hAnsi="Calibri"/>
          <w:sz w:val="22"/>
          <w:szCs w:val="22"/>
          <w:lang w:val="pl-PL"/>
        </w:rPr>
      </w:pPr>
    </w:p>
    <w:p w:rsidR="002671C5" w:rsidRDefault="002671C5">
      <w:pPr>
        <w:pStyle w:val="Textbody"/>
        <w:jc w:val="both"/>
        <w:rPr>
          <w:rFonts w:ascii="Calibri" w:hAnsi="Calibri"/>
          <w:sz w:val="22"/>
          <w:szCs w:val="22"/>
          <w:lang w:val="pl-PL"/>
        </w:rPr>
      </w:pPr>
    </w:p>
    <w:p w:rsidR="002671C5" w:rsidRPr="000627C6" w:rsidRDefault="002671C5">
      <w:pPr>
        <w:pStyle w:val="Textbody"/>
        <w:jc w:val="both"/>
        <w:rPr>
          <w:rFonts w:ascii="Calibri" w:hAnsi="Calibri"/>
          <w:sz w:val="22"/>
          <w:szCs w:val="22"/>
          <w:lang w:val="pl-PL"/>
        </w:rPr>
      </w:pPr>
    </w:p>
    <w:p w:rsidR="002671C5" w:rsidRPr="002671C5" w:rsidRDefault="002671C5" w:rsidP="002671C5">
      <w:pPr>
        <w:suppressAutoHyphens w:val="0"/>
        <w:autoSpaceDE w:val="0"/>
        <w:adjustRightInd w:val="0"/>
        <w:jc w:val="center"/>
        <w:rPr>
          <w:rFonts w:cs="Calibri"/>
          <w:lang w:val="pl-PL"/>
        </w:rPr>
      </w:pPr>
      <w:r w:rsidRPr="002671C5">
        <w:rPr>
          <w:rFonts w:cs="Calibri"/>
          <w:lang w:val="pl-PL"/>
        </w:rPr>
        <w:t>Wymiana stolarki drzwiowej w budynku świetlicy wiejskiej w ramach zadania:</w:t>
      </w:r>
    </w:p>
    <w:p w:rsidR="00213A92" w:rsidRDefault="002671C5" w:rsidP="002671C5">
      <w:pPr>
        <w:jc w:val="center"/>
        <w:rPr>
          <w:rFonts w:cs="Calibri"/>
          <w:lang w:val="pl-PL"/>
        </w:rPr>
      </w:pPr>
      <w:r w:rsidRPr="002671C5">
        <w:rPr>
          <w:rFonts w:cs="Calibri"/>
          <w:lang w:val="pl-PL"/>
        </w:rPr>
        <w:t>"Modernizacja energetyczna budynków użyteczności publicznej w Gminie Banie wraz z instalacjami OZE"</w:t>
      </w:r>
    </w:p>
    <w:p w:rsidR="002671C5" w:rsidRPr="002671C5" w:rsidRDefault="002671C5" w:rsidP="002671C5">
      <w:pPr>
        <w:jc w:val="center"/>
        <w:rPr>
          <w:lang w:val="pl-PL"/>
        </w:rPr>
      </w:pPr>
    </w:p>
    <w:p w:rsidR="005C6BFD" w:rsidRPr="000627C6" w:rsidRDefault="001B0237" w:rsidP="000851F3">
      <w:pPr>
        <w:jc w:val="center"/>
        <w:rPr>
          <w:lang w:val="pl-PL"/>
        </w:rPr>
      </w:pPr>
      <w:r w:rsidRPr="000627C6">
        <w:rPr>
          <w:lang w:val="pl-PL"/>
        </w:rPr>
        <w:lastRenderedPageBreak/>
        <w:t>Zakres Robót oraz nazwy i kody grup, klas oraz kategorii robót Roboty budowlane podstawowe w szczególności</w:t>
      </w:r>
      <w:r w:rsidRPr="000627C6">
        <w:rPr>
          <w:spacing w:val="-8"/>
          <w:lang w:val="pl-PL"/>
        </w:rPr>
        <w:t xml:space="preserve"> </w:t>
      </w:r>
      <w:r w:rsidRPr="000627C6">
        <w:rPr>
          <w:lang w:val="pl-PL"/>
        </w:rPr>
        <w:t>obejmują:</w:t>
      </w:r>
    </w:p>
    <w:p w:rsidR="005C6BFD" w:rsidRPr="000627C6" w:rsidRDefault="001B0237">
      <w:pPr>
        <w:pStyle w:val="Textbody"/>
        <w:ind w:right="851"/>
        <w:rPr>
          <w:rFonts w:ascii="Calibri" w:hAnsi="Calibri"/>
          <w:sz w:val="22"/>
          <w:szCs w:val="22"/>
          <w:lang w:val="pl-PL"/>
        </w:rPr>
      </w:pPr>
      <w:r w:rsidRPr="000627C6">
        <w:rPr>
          <w:rFonts w:ascii="Calibri" w:hAnsi="Calibri"/>
          <w:sz w:val="22"/>
          <w:szCs w:val="22"/>
          <w:lang w:val="pl-PL"/>
        </w:rPr>
        <w:t>45110000-1 - Roboty w zakresie burzenia i rozbiórki obiektów budowlanych; roboty</w:t>
      </w:r>
      <w:r w:rsidRPr="000627C6">
        <w:rPr>
          <w:rFonts w:ascii="Calibri" w:hAnsi="Calibri"/>
          <w:spacing w:val="-18"/>
          <w:sz w:val="22"/>
          <w:szCs w:val="22"/>
          <w:lang w:val="pl-PL"/>
        </w:rPr>
        <w:t xml:space="preserve"> </w:t>
      </w:r>
      <w:r w:rsidRPr="000627C6">
        <w:rPr>
          <w:rFonts w:ascii="Calibri" w:hAnsi="Calibri"/>
          <w:sz w:val="22"/>
          <w:szCs w:val="22"/>
          <w:lang w:val="pl-PL"/>
        </w:rPr>
        <w:t xml:space="preserve">ziemne </w:t>
      </w:r>
      <w:r w:rsidRPr="000627C6">
        <w:rPr>
          <w:rFonts w:ascii="Calibri" w:hAnsi="Calibri"/>
          <w:spacing w:val="-3"/>
          <w:sz w:val="22"/>
          <w:szCs w:val="22"/>
          <w:lang w:val="pl-PL"/>
        </w:rPr>
        <w:t xml:space="preserve">45111000-8 </w:t>
      </w:r>
      <w:r w:rsidRPr="000627C6">
        <w:rPr>
          <w:rFonts w:ascii="Calibri" w:hAnsi="Calibri"/>
          <w:sz w:val="22"/>
          <w:szCs w:val="22"/>
          <w:lang w:val="pl-PL"/>
        </w:rPr>
        <w:t>- Roboty w zakresie burzenia, roboty</w:t>
      </w:r>
      <w:r w:rsidRPr="000627C6">
        <w:rPr>
          <w:rFonts w:ascii="Calibri" w:hAnsi="Calibri"/>
          <w:spacing w:val="11"/>
          <w:sz w:val="22"/>
          <w:szCs w:val="22"/>
          <w:lang w:val="pl-PL"/>
        </w:rPr>
        <w:t xml:space="preserve"> </w:t>
      </w:r>
      <w:r w:rsidRPr="000627C6">
        <w:rPr>
          <w:rFonts w:ascii="Calibri" w:hAnsi="Calibri"/>
          <w:sz w:val="22"/>
          <w:szCs w:val="22"/>
          <w:lang w:val="pl-PL"/>
        </w:rPr>
        <w:t>ziemne</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45113000-2 - Roboty na placu</w:t>
      </w:r>
      <w:r w:rsidRPr="000627C6">
        <w:rPr>
          <w:rFonts w:ascii="Calibri" w:hAnsi="Calibri"/>
          <w:spacing w:val="-10"/>
          <w:sz w:val="22"/>
          <w:szCs w:val="22"/>
          <w:lang w:val="pl-PL"/>
        </w:rPr>
        <w:t xml:space="preserve"> </w:t>
      </w:r>
      <w:r w:rsidRPr="000627C6">
        <w:rPr>
          <w:rFonts w:ascii="Calibri" w:hAnsi="Calibri"/>
          <w:sz w:val="22"/>
          <w:szCs w:val="22"/>
          <w:lang w:val="pl-PL"/>
        </w:rPr>
        <w:t>budowy</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45210000-2 - Roboty budowlane w zakresie</w:t>
      </w:r>
      <w:r w:rsidRPr="000627C6">
        <w:rPr>
          <w:rFonts w:ascii="Calibri" w:hAnsi="Calibri"/>
          <w:spacing w:val="-6"/>
          <w:sz w:val="22"/>
          <w:szCs w:val="22"/>
          <w:lang w:val="pl-PL"/>
        </w:rPr>
        <w:t xml:space="preserve"> </w:t>
      </w:r>
      <w:r w:rsidRPr="000627C6">
        <w:rPr>
          <w:rFonts w:ascii="Calibri" w:hAnsi="Calibri"/>
          <w:sz w:val="22"/>
          <w:szCs w:val="22"/>
          <w:lang w:val="pl-PL"/>
        </w:rPr>
        <w:t>budynków</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45215000-7-  Roboty budowlane  w  zakresie  budowy obiektów  budowlanych  opieki  zdrowotnej  i społecznej, krematoriów oraz obiektów użyteczności</w:t>
      </w:r>
      <w:r w:rsidRPr="000627C6">
        <w:rPr>
          <w:rFonts w:ascii="Calibri" w:hAnsi="Calibri"/>
          <w:spacing w:val="-4"/>
          <w:sz w:val="22"/>
          <w:szCs w:val="22"/>
          <w:lang w:val="pl-PL"/>
        </w:rPr>
        <w:t xml:space="preserve"> </w:t>
      </w:r>
      <w:r w:rsidRPr="000627C6">
        <w:rPr>
          <w:rFonts w:ascii="Calibri" w:hAnsi="Calibri"/>
          <w:sz w:val="22"/>
          <w:szCs w:val="22"/>
          <w:lang w:val="pl-PL"/>
        </w:rPr>
        <w:t>publicznej</w:t>
      </w:r>
    </w:p>
    <w:p w:rsidR="005C6BFD" w:rsidRPr="000627C6" w:rsidRDefault="005C6BFD">
      <w:pPr>
        <w:pStyle w:val="Standard"/>
        <w:rPr>
          <w:rFonts w:eastAsia="Times New Roman" w:cs="Times New Roman"/>
          <w:lang w:val="pl-PL"/>
        </w:rPr>
      </w:pPr>
    </w:p>
    <w:p w:rsidR="005C6BFD" w:rsidRPr="000627C6" w:rsidRDefault="001B0237">
      <w:pPr>
        <w:pStyle w:val="Textbody"/>
        <w:ind w:right="1336"/>
        <w:rPr>
          <w:rFonts w:ascii="Calibri" w:hAnsi="Calibri"/>
          <w:sz w:val="22"/>
          <w:szCs w:val="22"/>
          <w:lang w:val="pl-PL"/>
        </w:rPr>
      </w:pPr>
      <w:r w:rsidRPr="000627C6">
        <w:rPr>
          <w:rFonts w:ascii="Calibri" w:hAnsi="Calibri"/>
          <w:spacing w:val="-4"/>
          <w:sz w:val="22"/>
          <w:szCs w:val="22"/>
          <w:lang w:val="pl-PL"/>
        </w:rPr>
        <w:t xml:space="preserve">WARUNKI </w:t>
      </w:r>
      <w:r w:rsidRPr="000627C6">
        <w:rPr>
          <w:rFonts w:ascii="Calibri" w:hAnsi="Calibri"/>
          <w:sz w:val="22"/>
          <w:szCs w:val="22"/>
          <w:lang w:val="pl-PL"/>
        </w:rPr>
        <w:t>WYKONANIA I ODBIORU</w:t>
      </w:r>
      <w:r w:rsidRPr="000627C6">
        <w:rPr>
          <w:rFonts w:ascii="Calibri" w:hAnsi="Calibri"/>
          <w:spacing w:val="-23"/>
          <w:sz w:val="22"/>
          <w:szCs w:val="22"/>
          <w:lang w:val="pl-PL"/>
        </w:rPr>
        <w:t xml:space="preserve"> </w:t>
      </w:r>
      <w:r w:rsidRPr="000627C6">
        <w:rPr>
          <w:rFonts w:ascii="Calibri" w:hAnsi="Calibri"/>
          <w:sz w:val="22"/>
          <w:szCs w:val="22"/>
          <w:lang w:val="pl-PL"/>
        </w:rPr>
        <w:t>ROBÓT</w:t>
      </w:r>
    </w:p>
    <w:p w:rsidR="005C6BFD" w:rsidRPr="000627C6" w:rsidRDefault="005C6BFD">
      <w:pPr>
        <w:pStyle w:val="Standard"/>
        <w:rPr>
          <w:rFonts w:eastAsia="Times New Roman" w:cs="Times New Roman"/>
          <w:lang w:val="pl-PL"/>
        </w:rPr>
      </w:pPr>
    </w:p>
    <w:p w:rsidR="005C6BFD" w:rsidRPr="000627C6" w:rsidRDefault="001B0237">
      <w:pPr>
        <w:pStyle w:val="Textbody"/>
        <w:ind w:right="3859"/>
        <w:rPr>
          <w:rFonts w:ascii="Calibri" w:hAnsi="Calibri"/>
          <w:sz w:val="22"/>
          <w:szCs w:val="22"/>
          <w:lang w:val="pl-PL"/>
        </w:rPr>
      </w:pPr>
      <w:r w:rsidRPr="000627C6">
        <w:rPr>
          <w:rFonts w:ascii="Calibri" w:hAnsi="Calibri"/>
          <w:sz w:val="22"/>
          <w:szCs w:val="22"/>
          <w:lang w:val="pl-PL"/>
        </w:rPr>
        <w:t>45262000-1 - Specjalne roboty budowlane inne, niż dachowe 45262500-6 - Roboty</w:t>
      </w:r>
      <w:r w:rsidRPr="000627C6">
        <w:rPr>
          <w:rFonts w:ascii="Calibri" w:hAnsi="Calibri"/>
          <w:spacing w:val="-6"/>
          <w:sz w:val="22"/>
          <w:szCs w:val="22"/>
          <w:lang w:val="pl-PL"/>
        </w:rPr>
        <w:t xml:space="preserve"> </w:t>
      </w:r>
      <w:r w:rsidRPr="000627C6">
        <w:rPr>
          <w:rFonts w:ascii="Calibri" w:hAnsi="Calibri"/>
          <w:sz w:val="22"/>
          <w:szCs w:val="22"/>
          <w:lang w:val="pl-PL"/>
        </w:rPr>
        <w:t>murarskie</w:t>
      </w:r>
    </w:p>
    <w:p w:rsidR="005C6BFD" w:rsidRPr="000627C6" w:rsidRDefault="001B0237">
      <w:pPr>
        <w:pStyle w:val="Textbody"/>
        <w:ind w:right="5947"/>
        <w:rPr>
          <w:rFonts w:ascii="Calibri" w:hAnsi="Calibri"/>
          <w:sz w:val="22"/>
          <w:szCs w:val="22"/>
          <w:lang w:val="pl-PL"/>
        </w:rPr>
      </w:pPr>
      <w:r w:rsidRPr="000627C6">
        <w:rPr>
          <w:rFonts w:ascii="Calibri" w:hAnsi="Calibri"/>
          <w:sz w:val="22"/>
          <w:szCs w:val="22"/>
          <w:lang w:val="pl-PL"/>
        </w:rPr>
        <w:t>45320000-6 - Roboty izolacyjne 45321000-3 - Izolacja cieplna 45323000-7 - Izolacja dźwiękoszczelna 45324000-4 -</w:t>
      </w:r>
      <w:r w:rsidRPr="000627C6">
        <w:rPr>
          <w:rFonts w:ascii="Calibri" w:hAnsi="Calibri"/>
          <w:spacing w:val="-25"/>
          <w:sz w:val="22"/>
          <w:szCs w:val="22"/>
          <w:lang w:val="pl-PL"/>
        </w:rPr>
        <w:t xml:space="preserve"> </w:t>
      </w:r>
      <w:r w:rsidRPr="000627C6">
        <w:rPr>
          <w:rFonts w:ascii="Calibri" w:hAnsi="Calibri"/>
          <w:sz w:val="22"/>
          <w:szCs w:val="22"/>
          <w:lang w:val="pl-PL"/>
        </w:rPr>
        <w:t>Tynkowanie</w:t>
      </w:r>
    </w:p>
    <w:p w:rsidR="005C6BFD" w:rsidRPr="000627C6" w:rsidRDefault="001B0237">
      <w:pPr>
        <w:pStyle w:val="Textbody"/>
        <w:ind w:right="5010"/>
        <w:rPr>
          <w:rFonts w:ascii="Calibri" w:hAnsi="Calibri"/>
          <w:sz w:val="22"/>
          <w:szCs w:val="22"/>
          <w:lang w:val="pl-PL"/>
        </w:rPr>
      </w:pPr>
      <w:r w:rsidRPr="000627C6">
        <w:rPr>
          <w:rFonts w:ascii="Calibri" w:hAnsi="Calibri"/>
          <w:sz w:val="22"/>
          <w:szCs w:val="22"/>
          <w:lang w:val="pl-PL"/>
        </w:rPr>
        <w:t>45330000-9 - Hydraulika i roboty sanitarne 45332000-3 - Kładzenie upustów</w:t>
      </w:r>
      <w:r w:rsidRPr="000627C6">
        <w:rPr>
          <w:rFonts w:ascii="Calibri" w:hAnsi="Calibri"/>
          <w:spacing w:val="-10"/>
          <w:sz w:val="22"/>
          <w:szCs w:val="22"/>
          <w:lang w:val="pl-PL"/>
        </w:rPr>
        <w:t xml:space="preserve"> </w:t>
      </w:r>
      <w:r w:rsidRPr="000627C6">
        <w:rPr>
          <w:rFonts w:ascii="Calibri" w:hAnsi="Calibri"/>
          <w:sz w:val="22"/>
          <w:szCs w:val="22"/>
          <w:lang w:val="pl-PL"/>
        </w:rPr>
        <w:t>hydraulicznych</w:t>
      </w:r>
    </w:p>
    <w:p w:rsidR="005C6BFD" w:rsidRPr="000627C6" w:rsidRDefault="001B0237">
      <w:pPr>
        <w:pStyle w:val="Textbody"/>
        <w:ind w:right="3356"/>
        <w:rPr>
          <w:rFonts w:ascii="Calibri" w:hAnsi="Calibri"/>
          <w:sz w:val="22"/>
          <w:szCs w:val="22"/>
          <w:lang w:val="pl-PL"/>
        </w:rPr>
      </w:pPr>
      <w:r w:rsidRPr="000627C6">
        <w:rPr>
          <w:rFonts w:ascii="Calibri" w:hAnsi="Calibri"/>
          <w:sz w:val="22"/>
          <w:szCs w:val="22"/>
          <w:lang w:val="pl-PL"/>
        </w:rPr>
        <w:t>45340000-2 - Instalowanie ogrodzeń, płotów i sprzętu ochronnego 45343000-3 - Roboty instalacyjne</w:t>
      </w:r>
      <w:r w:rsidRPr="000627C6">
        <w:rPr>
          <w:rFonts w:ascii="Calibri" w:hAnsi="Calibri"/>
          <w:spacing w:val="-8"/>
          <w:sz w:val="22"/>
          <w:szCs w:val="22"/>
          <w:lang w:val="pl-PL"/>
        </w:rPr>
        <w:t xml:space="preserve"> </w:t>
      </w:r>
      <w:r w:rsidRPr="000627C6">
        <w:rPr>
          <w:rFonts w:ascii="Calibri" w:hAnsi="Calibri"/>
          <w:sz w:val="22"/>
          <w:szCs w:val="22"/>
          <w:lang w:val="pl-PL"/>
        </w:rPr>
        <w:t>przeciwpożarowe</w:t>
      </w:r>
    </w:p>
    <w:p w:rsidR="005C6BFD" w:rsidRPr="000627C6" w:rsidRDefault="001B0237">
      <w:pPr>
        <w:pStyle w:val="Textbody"/>
        <w:ind w:right="2682"/>
        <w:rPr>
          <w:rFonts w:ascii="Calibri" w:hAnsi="Calibri"/>
          <w:sz w:val="22"/>
          <w:szCs w:val="22"/>
          <w:lang w:val="pl-PL"/>
        </w:rPr>
      </w:pPr>
      <w:r w:rsidRPr="000627C6">
        <w:rPr>
          <w:rFonts w:ascii="Calibri" w:hAnsi="Calibri"/>
          <w:sz w:val="22"/>
          <w:szCs w:val="22"/>
          <w:lang w:val="pl-PL"/>
        </w:rPr>
        <w:t>45400000-1 - Roboty wykończeniowe w zakresie obiektów budowlanych 45410000-4 -</w:t>
      </w:r>
      <w:r w:rsidRPr="000627C6">
        <w:rPr>
          <w:rFonts w:ascii="Calibri" w:hAnsi="Calibri"/>
          <w:spacing w:val="-25"/>
          <w:sz w:val="22"/>
          <w:szCs w:val="22"/>
          <w:lang w:val="pl-PL"/>
        </w:rPr>
        <w:t xml:space="preserve"> </w:t>
      </w:r>
      <w:r w:rsidRPr="000627C6">
        <w:rPr>
          <w:rFonts w:ascii="Calibri" w:hAnsi="Calibri"/>
          <w:sz w:val="22"/>
          <w:szCs w:val="22"/>
          <w:lang w:val="pl-PL"/>
        </w:rPr>
        <w:t>Tynkowanie</w:t>
      </w:r>
    </w:p>
    <w:p w:rsidR="005C6BFD" w:rsidRPr="000627C6" w:rsidRDefault="001B0237">
      <w:pPr>
        <w:pStyle w:val="Textbody"/>
        <w:ind w:right="1345"/>
        <w:rPr>
          <w:rFonts w:ascii="Calibri" w:hAnsi="Calibri"/>
          <w:sz w:val="22"/>
          <w:szCs w:val="22"/>
          <w:lang w:val="pl-PL"/>
        </w:rPr>
      </w:pPr>
      <w:r w:rsidRPr="000627C6">
        <w:rPr>
          <w:rFonts w:ascii="Calibri" w:hAnsi="Calibri"/>
          <w:sz w:val="22"/>
          <w:szCs w:val="22"/>
          <w:lang w:val="pl-PL"/>
        </w:rPr>
        <w:t>45420000-7 - Roboty w zakresie zakładania stolarki budowlanej oraz roboty ciesielskie 45421000-4 - Roboty w zakresie stolarki</w:t>
      </w:r>
      <w:r w:rsidRPr="000627C6">
        <w:rPr>
          <w:rFonts w:ascii="Calibri" w:hAnsi="Calibri"/>
          <w:spacing w:val="-9"/>
          <w:sz w:val="22"/>
          <w:szCs w:val="22"/>
          <w:lang w:val="pl-PL"/>
        </w:rPr>
        <w:t xml:space="preserve"> </w:t>
      </w:r>
      <w:r w:rsidRPr="000627C6">
        <w:rPr>
          <w:rFonts w:ascii="Calibri" w:hAnsi="Calibri"/>
          <w:sz w:val="22"/>
          <w:szCs w:val="22"/>
          <w:lang w:val="pl-PL"/>
        </w:rPr>
        <w:t>budowlanej</w:t>
      </w:r>
    </w:p>
    <w:p w:rsidR="005C6BFD" w:rsidRPr="000627C6" w:rsidRDefault="001B0237">
      <w:pPr>
        <w:pStyle w:val="Textbody"/>
        <w:ind w:right="5842"/>
        <w:rPr>
          <w:rFonts w:ascii="Calibri" w:hAnsi="Calibri"/>
          <w:sz w:val="22"/>
          <w:szCs w:val="22"/>
          <w:lang w:val="pl-PL"/>
        </w:rPr>
      </w:pPr>
      <w:r w:rsidRPr="000627C6">
        <w:rPr>
          <w:rFonts w:ascii="Calibri" w:hAnsi="Calibri"/>
          <w:sz w:val="22"/>
          <w:szCs w:val="22"/>
          <w:lang w:val="pl-PL"/>
        </w:rPr>
        <w:t>45422000-1 - Roboty ciesielskie 45430000-0 - Pokrywanie podłóg i ścian 45431000-7 - Kładzenie</w:t>
      </w:r>
      <w:r w:rsidRPr="000627C6">
        <w:rPr>
          <w:rFonts w:ascii="Calibri" w:hAnsi="Calibri"/>
          <w:spacing w:val="-5"/>
          <w:sz w:val="22"/>
          <w:szCs w:val="22"/>
          <w:lang w:val="pl-PL"/>
        </w:rPr>
        <w:t xml:space="preserve"> </w:t>
      </w:r>
      <w:r w:rsidRPr="000627C6">
        <w:rPr>
          <w:rFonts w:ascii="Calibri" w:hAnsi="Calibri"/>
          <w:sz w:val="22"/>
          <w:szCs w:val="22"/>
          <w:lang w:val="pl-PL"/>
        </w:rPr>
        <w:t>płytek</w:t>
      </w:r>
    </w:p>
    <w:p w:rsidR="005C6BFD" w:rsidRPr="000627C6" w:rsidRDefault="001B0237">
      <w:pPr>
        <w:pStyle w:val="Textbody"/>
        <w:ind w:right="2890"/>
        <w:rPr>
          <w:rFonts w:ascii="Calibri" w:hAnsi="Calibri"/>
          <w:sz w:val="22"/>
          <w:szCs w:val="22"/>
          <w:lang w:val="pl-PL"/>
        </w:rPr>
      </w:pPr>
      <w:r w:rsidRPr="000627C6">
        <w:rPr>
          <w:rFonts w:ascii="Calibri" w:hAnsi="Calibri"/>
          <w:sz w:val="22"/>
          <w:szCs w:val="22"/>
          <w:lang w:val="pl-PL"/>
        </w:rPr>
        <w:t>45432000-4 - Kładzenie i wykładanie podłóg, ścian i tapetowanie ścian 45440000-3 - Roboty malarskie i</w:t>
      </w:r>
      <w:r w:rsidRPr="000627C6">
        <w:rPr>
          <w:rFonts w:ascii="Calibri" w:hAnsi="Calibri"/>
          <w:spacing w:val="-8"/>
          <w:sz w:val="22"/>
          <w:szCs w:val="22"/>
          <w:lang w:val="pl-PL"/>
        </w:rPr>
        <w:t xml:space="preserve"> </w:t>
      </w:r>
      <w:r w:rsidRPr="000627C6">
        <w:rPr>
          <w:rFonts w:ascii="Calibri" w:hAnsi="Calibri"/>
          <w:sz w:val="22"/>
          <w:szCs w:val="22"/>
          <w:lang w:val="pl-PL"/>
        </w:rPr>
        <w:t>szklarskie</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45441000-0 - Roboty</w:t>
      </w:r>
      <w:r w:rsidRPr="000627C6">
        <w:rPr>
          <w:rFonts w:ascii="Calibri" w:hAnsi="Calibri"/>
          <w:spacing w:val="-7"/>
          <w:sz w:val="22"/>
          <w:szCs w:val="22"/>
          <w:lang w:val="pl-PL"/>
        </w:rPr>
        <w:t xml:space="preserve"> </w:t>
      </w:r>
      <w:r w:rsidRPr="000627C6">
        <w:rPr>
          <w:rFonts w:ascii="Calibri" w:hAnsi="Calibri"/>
          <w:sz w:val="22"/>
          <w:szCs w:val="22"/>
          <w:lang w:val="pl-PL"/>
        </w:rPr>
        <w:t>szklarskie</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45442000-7 - Nakładanie powierzchni</w:t>
      </w:r>
      <w:r w:rsidRPr="000627C6">
        <w:rPr>
          <w:rFonts w:ascii="Calibri" w:hAnsi="Calibri"/>
          <w:spacing w:val="-9"/>
          <w:sz w:val="22"/>
          <w:szCs w:val="22"/>
          <w:lang w:val="pl-PL"/>
        </w:rPr>
        <w:t xml:space="preserve"> </w:t>
      </w:r>
      <w:r w:rsidRPr="000627C6">
        <w:rPr>
          <w:rFonts w:ascii="Calibri" w:hAnsi="Calibri"/>
          <w:sz w:val="22"/>
          <w:szCs w:val="22"/>
          <w:lang w:val="pl-PL"/>
        </w:rPr>
        <w:t>kryjących</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45450000-6 - Roboty budowlane wykończeniowe,</w:t>
      </w:r>
      <w:r w:rsidRPr="000627C6">
        <w:rPr>
          <w:rFonts w:ascii="Calibri" w:hAnsi="Calibri"/>
          <w:spacing w:val="-3"/>
          <w:sz w:val="22"/>
          <w:szCs w:val="22"/>
          <w:lang w:val="pl-PL"/>
        </w:rPr>
        <w:t xml:space="preserve"> </w:t>
      </w:r>
      <w:r w:rsidRPr="000627C6">
        <w:rPr>
          <w:rFonts w:ascii="Calibri" w:hAnsi="Calibri"/>
          <w:sz w:val="22"/>
          <w:szCs w:val="22"/>
          <w:lang w:val="pl-PL"/>
        </w:rPr>
        <w:t>pozostałe</w:t>
      </w:r>
    </w:p>
    <w:p w:rsidR="005C6BFD" w:rsidRPr="000627C6" w:rsidRDefault="005C6BFD">
      <w:pPr>
        <w:pStyle w:val="Standard"/>
        <w:rPr>
          <w:rFonts w:eastAsia="Times New Roman" w:cs="Times New Roman"/>
          <w:lang w:val="pl-PL"/>
        </w:rPr>
      </w:pPr>
    </w:p>
    <w:p w:rsidR="005C6BFD" w:rsidRDefault="001B0237">
      <w:pPr>
        <w:pStyle w:val="Akapitzlist"/>
        <w:numPr>
          <w:ilvl w:val="1"/>
          <w:numId w:val="53"/>
        </w:numPr>
        <w:tabs>
          <w:tab w:val="left" w:pos="1065"/>
        </w:tabs>
        <w:ind w:left="532" w:hanging="420"/>
      </w:pPr>
      <w:r>
        <w:t>Zakres stosowania</w:t>
      </w:r>
      <w:r>
        <w:rPr>
          <w:spacing w:val="-6"/>
        </w:rPr>
        <w:t xml:space="preserve"> </w:t>
      </w:r>
      <w:r>
        <w:t>ST</w:t>
      </w:r>
    </w:p>
    <w:p w:rsidR="005C6BFD" w:rsidRPr="000627C6" w:rsidRDefault="001B0237">
      <w:pPr>
        <w:pStyle w:val="Akapitzlist"/>
        <w:numPr>
          <w:ilvl w:val="2"/>
          <w:numId w:val="53"/>
        </w:numPr>
        <w:tabs>
          <w:tab w:val="left" w:pos="820"/>
        </w:tabs>
        <w:ind w:left="112" w:right="991"/>
        <w:rPr>
          <w:lang w:val="pl-PL"/>
        </w:rPr>
      </w:pPr>
      <w:r w:rsidRPr="000627C6">
        <w:rPr>
          <w:spacing w:val="-3"/>
          <w:lang w:val="pl-PL"/>
        </w:rPr>
        <w:t xml:space="preserve">Wymagania </w:t>
      </w:r>
      <w:r w:rsidRPr="000627C6">
        <w:rPr>
          <w:lang w:val="pl-PL"/>
        </w:rPr>
        <w:t>ogólne należy rozumieć i stosować w powiązaniu z niżej wymienionymi Specyfikacjami</w:t>
      </w:r>
      <w:r w:rsidRPr="000627C6">
        <w:rPr>
          <w:spacing w:val="-29"/>
          <w:lang w:val="pl-PL"/>
        </w:rPr>
        <w:t xml:space="preserve"> </w:t>
      </w:r>
      <w:r w:rsidRPr="000627C6">
        <w:rPr>
          <w:lang w:val="pl-PL"/>
        </w:rPr>
        <w:t>Technicznymi:</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01.00.00 - Roboty budowlane w zakresie przygotowania terenu pod</w:t>
      </w:r>
      <w:r w:rsidRPr="000627C6">
        <w:rPr>
          <w:rFonts w:ascii="Calibri" w:hAnsi="Calibri"/>
          <w:spacing w:val="-8"/>
          <w:sz w:val="22"/>
          <w:szCs w:val="22"/>
          <w:lang w:val="pl-PL"/>
        </w:rPr>
        <w:t xml:space="preserve"> </w:t>
      </w:r>
      <w:r w:rsidRPr="000627C6">
        <w:rPr>
          <w:rFonts w:ascii="Calibri" w:hAnsi="Calibri"/>
          <w:sz w:val="22"/>
          <w:szCs w:val="22"/>
          <w:lang w:val="pl-PL"/>
        </w:rPr>
        <w:t>budowę</w:t>
      </w:r>
    </w:p>
    <w:p w:rsidR="005C6BFD" w:rsidRPr="000627C6" w:rsidRDefault="001B0237">
      <w:pPr>
        <w:pStyle w:val="Textbody"/>
        <w:ind w:right="836"/>
        <w:rPr>
          <w:rFonts w:ascii="Calibri" w:hAnsi="Calibri"/>
          <w:sz w:val="22"/>
          <w:szCs w:val="22"/>
          <w:lang w:val="pl-PL"/>
        </w:rPr>
      </w:pPr>
      <w:r w:rsidRPr="000627C6">
        <w:rPr>
          <w:rFonts w:ascii="Calibri" w:hAnsi="Calibri"/>
          <w:sz w:val="22"/>
          <w:szCs w:val="22"/>
          <w:lang w:val="pl-PL"/>
        </w:rPr>
        <w:t>02.00.00 - Roboty budowlane w zakresie wznoszenia kompletnych obiektów</w:t>
      </w:r>
      <w:r w:rsidRPr="000627C6">
        <w:rPr>
          <w:rFonts w:ascii="Calibri" w:hAnsi="Calibri"/>
          <w:spacing w:val="-7"/>
          <w:sz w:val="22"/>
          <w:szCs w:val="22"/>
          <w:lang w:val="pl-PL"/>
        </w:rPr>
        <w:t xml:space="preserve"> </w:t>
      </w:r>
      <w:r w:rsidRPr="000627C6">
        <w:rPr>
          <w:rFonts w:ascii="Calibri" w:hAnsi="Calibri"/>
          <w:sz w:val="22"/>
          <w:szCs w:val="22"/>
          <w:lang w:val="pl-PL"/>
        </w:rPr>
        <w:t>budowlanych</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03.00.00 - Roboty w zakresie instalacji</w:t>
      </w:r>
      <w:r w:rsidRPr="000627C6">
        <w:rPr>
          <w:rFonts w:ascii="Calibri" w:hAnsi="Calibri"/>
          <w:spacing w:val="-10"/>
          <w:sz w:val="22"/>
          <w:szCs w:val="22"/>
          <w:lang w:val="pl-PL"/>
        </w:rPr>
        <w:t xml:space="preserve"> </w:t>
      </w:r>
      <w:r w:rsidRPr="000627C6">
        <w:rPr>
          <w:rFonts w:ascii="Calibri" w:hAnsi="Calibri"/>
          <w:sz w:val="22"/>
          <w:szCs w:val="22"/>
          <w:lang w:val="pl-PL"/>
        </w:rPr>
        <w:t>budowlanych</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04.00.00 - Roboty wykończeniowe w zakresie obiektów</w:t>
      </w:r>
      <w:r w:rsidRPr="000627C6">
        <w:rPr>
          <w:rFonts w:ascii="Calibri" w:hAnsi="Calibri"/>
          <w:spacing w:val="-10"/>
          <w:sz w:val="22"/>
          <w:szCs w:val="22"/>
          <w:lang w:val="pl-PL"/>
        </w:rPr>
        <w:t xml:space="preserve"> </w:t>
      </w:r>
      <w:r w:rsidRPr="000627C6">
        <w:rPr>
          <w:rFonts w:ascii="Calibri" w:hAnsi="Calibri"/>
          <w:sz w:val="22"/>
          <w:szCs w:val="22"/>
          <w:lang w:val="pl-PL"/>
        </w:rPr>
        <w:t>budowlanych</w:t>
      </w:r>
    </w:p>
    <w:p w:rsidR="005C6BFD" w:rsidRPr="000627C6" w:rsidRDefault="001B0237">
      <w:pPr>
        <w:pStyle w:val="Akapitzlist"/>
        <w:numPr>
          <w:ilvl w:val="2"/>
          <w:numId w:val="53"/>
        </w:numPr>
        <w:tabs>
          <w:tab w:val="left" w:pos="943"/>
        </w:tabs>
        <w:ind w:left="112" w:right="118"/>
        <w:jc w:val="both"/>
        <w:rPr>
          <w:lang w:val="pl-PL"/>
        </w:rPr>
      </w:pPr>
      <w:r w:rsidRPr="000627C6">
        <w:rPr>
          <w:lang w:val="pl-PL"/>
        </w:rPr>
        <w:t xml:space="preserve">Niezależnie   od   postanowień  </w:t>
      </w:r>
      <w:r w:rsidRPr="000627C6">
        <w:rPr>
          <w:spacing w:val="-3"/>
          <w:lang w:val="pl-PL"/>
        </w:rPr>
        <w:t xml:space="preserve">Warunków   </w:t>
      </w:r>
      <w:r w:rsidRPr="000627C6">
        <w:rPr>
          <w:lang w:val="pl-PL"/>
        </w:rPr>
        <w:t>Szczególnych   normy  państwowe,   instrukcje  i  przepisy  wymienione  w  Specyfikacjach  Technicznych   będą  stosowane  przez  Wykonawcę   w języku</w:t>
      </w:r>
      <w:r w:rsidRPr="000627C6">
        <w:rPr>
          <w:spacing w:val="-3"/>
          <w:lang w:val="pl-PL"/>
        </w:rPr>
        <w:t xml:space="preserve"> </w:t>
      </w:r>
      <w:r w:rsidRPr="000627C6">
        <w:rPr>
          <w:lang w:val="pl-PL"/>
        </w:rPr>
        <w:t>polskim.</w:t>
      </w:r>
    </w:p>
    <w:p w:rsidR="005C6BFD" w:rsidRPr="000627C6" w:rsidRDefault="005C6BFD">
      <w:pPr>
        <w:pStyle w:val="Standard"/>
        <w:rPr>
          <w:rFonts w:eastAsia="Times New Roman" w:cs="Times New Roman"/>
          <w:lang w:val="pl-PL"/>
        </w:rPr>
      </w:pPr>
    </w:p>
    <w:p w:rsidR="005C6BFD" w:rsidRPr="000627C6" w:rsidRDefault="001B0237">
      <w:pPr>
        <w:pStyle w:val="Akapitzlist"/>
        <w:numPr>
          <w:ilvl w:val="1"/>
          <w:numId w:val="52"/>
        </w:numPr>
        <w:tabs>
          <w:tab w:val="left" w:pos="640"/>
        </w:tabs>
        <w:ind w:left="112" w:right="2766"/>
        <w:rPr>
          <w:lang w:val="pl-PL"/>
        </w:rPr>
      </w:pPr>
      <w:r w:rsidRPr="000627C6">
        <w:rPr>
          <w:lang w:val="pl-PL"/>
        </w:rPr>
        <w:t>Wyszczególnienie i opis prac towarzyszących i robót</w:t>
      </w:r>
      <w:r w:rsidRPr="000627C6">
        <w:rPr>
          <w:spacing w:val="-30"/>
          <w:lang w:val="pl-PL"/>
        </w:rPr>
        <w:t xml:space="preserve"> </w:t>
      </w:r>
      <w:r w:rsidRPr="000627C6">
        <w:rPr>
          <w:lang w:val="pl-PL"/>
        </w:rPr>
        <w:t>tymczasowych Prace tymczasowe i</w:t>
      </w:r>
      <w:r w:rsidRPr="000627C6">
        <w:rPr>
          <w:spacing w:val="-9"/>
          <w:lang w:val="pl-PL"/>
        </w:rPr>
        <w:t xml:space="preserve"> </w:t>
      </w:r>
      <w:r w:rsidRPr="000627C6">
        <w:rPr>
          <w:lang w:val="pl-PL"/>
        </w:rPr>
        <w:t>towarzyszące</w:t>
      </w:r>
    </w:p>
    <w:p w:rsidR="005C6BFD" w:rsidRDefault="001B0237">
      <w:pPr>
        <w:pStyle w:val="Akapitzlist"/>
        <w:numPr>
          <w:ilvl w:val="0"/>
          <w:numId w:val="54"/>
        </w:numPr>
        <w:tabs>
          <w:tab w:val="left" w:pos="365"/>
        </w:tabs>
        <w:ind w:left="112"/>
      </w:pPr>
      <w:r>
        <w:t>wykonanie pomocniczych konstrukcji</w:t>
      </w:r>
      <w:r>
        <w:rPr>
          <w:spacing w:val="-8"/>
        </w:rPr>
        <w:t xml:space="preserve"> </w:t>
      </w:r>
      <w:r>
        <w:t>montażowych</w:t>
      </w:r>
    </w:p>
    <w:p w:rsidR="005C6BFD" w:rsidRPr="000627C6" w:rsidRDefault="001B0237" w:rsidP="00501E63">
      <w:pPr>
        <w:pStyle w:val="Akapitzlist"/>
        <w:numPr>
          <w:ilvl w:val="0"/>
          <w:numId w:val="51"/>
        </w:numPr>
        <w:tabs>
          <w:tab w:val="left" w:pos="435"/>
        </w:tabs>
        <w:ind w:left="284" w:right="117" w:hanging="172"/>
        <w:rPr>
          <w:lang w:val="pl-PL"/>
        </w:rPr>
      </w:pPr>
      <w:r w:rsidRPr="000627C6">
        <w:rPr>
          <w:lang w:val="pl-PL"/>
        </w:rPr>
        <w:t xml:space="preserve">wykonanie  tymczasowych  przyłączy  </w:t>
      </w:r>
      <w:r w:rsidRPr="000627C6">
        <w:rPr>
          <w:spacing w:val="-4"/>
          <w:lang w:val="pl-PL"/>
        </w:rPr>
        <w:t xml:space="preserve">wody,  </w:t>
      </w:r>
      <w:r w:rsidRPr="000627C6">
        <w:rPr>
          <w:lang w:val="pl-PL"/>
        </w:rPr>
        <w:t>energii  elektrycznej,  kanalizacji,  telekomunikacji i innych mediów potrzebnych</w:t>
      </w:r>
      <w:r w:rsidRPr="000627C6">
        <w:rPr>
          <w:spacing w:val="-22"/>
          <w:lang w:val="pl-PL"/>
        </w:rPr>
        <w:t xml:space="preserve"> </w:t>
      </w:r>
      <w:r w:rsidRPr="000627C6">
        <w:rPr>
          <w:lang w:val="pl-PL"/>
        </w:rPr>
        <w:t>Wykonawcy</w:t>
      </w:r>
    </w:p>
    <w:p w:rsidR="005C6BFD" w:rsidRPr="000627C6" w:rsidRDefault="005C6BFD" w:rsidP="00501E63">
      <w:pPr>
        <w:pStyle w:val="Standard"/>
        <w:ind w:left="142"/>
        <w:rPr>
          <w:rFonts w:eastAsia="Times New Roman" w:cs="Times New Roman"/>
          <w:lang w:val="pl-PL"/>
        </w:rPr>
      </w:pPr>
    </w:p>
    <w:p w:rsidR="00501E63" w:rsidRPr="00501E63" w:rsidRDefault="001B0237" w:rsidP="00501E63">
      <w:pPr>
        <w:pStyle w:val="Akapitzlist"/>
        <w:numPr>
          <w:ilvl w:val="1"/>
          <w:numId w:val="52"/>
        </w:numPr>
        <w:tabs>
          <w:tab w:val="left" w:pos="426"/>
        </w:tabs>
        <w:spacing w:before="46"/>
        <w:ind w:left="142"/>
        <w:jc w:val="both"/>
        <w:rPr>
          <w:lang w:val="pl-PL"/>
        </w:rPr>
      </w:pPr>
      <w:r w:rsidRPr="00501E63">
        <w:rPr>
          <w:lang w:val="pl-PL"/>
        </w:rPr>
        <w:lastRenderedPageBreak/>
        <w:t>Informacje o terenie budowy zawierające niezbędne dane istotne z punktu</w:t>
      </w:r>
      <w:r w:rsidRPr="00501E63">
        <w:rPr>
          <w:spacing w:val="-11"/>
          <w:lang w:val="pl-PL"/>
        </w:rPr>
        <w:t xml:space="preserve"> </w:t>
      </w:r>
      <w:r w:rsidR="00437A49" w:rsidRPr="00501E63">
        <w:rPr>
          <w:lang w:val="pl-PL"/>
        </w:rPr>
        <w:t>widzeni</w:t>
      </w:r>
      <w:r w:rsidR="00501E63" w:rsidRPr="00501E63">
        <w:rPr>
          <w:lang w:val="pl-PL"/>
        </w:rPr>
        <w:t>a</w:t>
      </w:r>
      <w:r w:rsidR="00501E63">
        <w:rPr>
          <w:lang w:val="pl-PL"/>
        </w:rPr>
        <w:t xml:space="preserve"> </w:t>
      </w:r>
      <w:r w:rsidRPr="00501E63">
        <w:rPr>
          <w:lang w:val="pl-PL"/>
        </w:rPr>
        <w:t>organizacji robót budowlanych i zabezpieczenia interesów osób</w:t>
      </w:r>
      <w:r w:rsidRPr="00501E63">
        <w:rPr>
          <w:spacing w:val="-17"/>
          <w:lang w:val="pl-PL"/>
        </w:rPr>
        <w:t xml:space="preserve"> </w:t>
      </w:r>
      <w:r w:rsidRPr="00501E63">
        <w:rPr>
          <w:lang w:val="pl-PL"/>
        </w:rPr>
        <w:t>trzecich.</w:t>
      </w:r>
    </w:p>
    <w:p w:rsidR="005C6BFD" w:rsidRDefault="001B0237">
      <w:pPr>
        <w:pStyle w:val="Akapitzlist"/>
        <w:numPr>
          <w:ilvl w:val="2"/>
          <w:numId w:val="52"/>
        </w:numPr>
        <w:tabs>
          <w:tab w:val="left" w:pos="1425"/>
        </w:tabs>
        <w:ind w:left="712" w:hanging="600"/>
        <w:jc w:val="both"/>
      </w:pPr>
      <w:r>
        <w:t>Organizacja robót</w:t>
      </w:r>
      <w:r>
        <w:rPr>
          <w:spacing w:val="-12"/>
        </w:rPr>
        <w:t xml:space="preserve"> </w:t>
      </w:r>
      <w:r>
        <w:t>budowlanych</w:t>
      </w:r>
    </w:p>
    <w:p w:rsidR="005C6BFD" w:rsidRDefault="001B0237">
      <w:pPr>
        <w:pStyle w:val="Akapitzlist"/>
        <w:numPr>
          <w:ilvl w:val="3"/>
          <w:numId w:val="52"/>
        </w:numPr>
        <w:tabs>
          <w:tab w:val="left" w:pos="1776"/>
        </w:tabs>
        <w:ind w:left="888" w:hanging="776"/>
        <w:jc w:val="both"/>
      </w:pPr>
      <w:r>
        <w:rPr>
          <w:spacing w:val="-3"/>
        </w:rPr>
        <w:t>Wymagania</w:t>
      </w:r>
      <w:r>
        <w:rPr>
          <w:spacing w:val="7"/>
        </w:rPr>
        <w:t xml:space="preserve"> </w:t>
      </w:r>
      <w:r>
        <w:t>ogólne</w:t>
      </w:r>
    </w:p>
    <w:p w:rsidR="005C6BFD" w:rsidRPr="000627C6" w:rsidRDefault="001B0237">
      <w:pPr>
        <w:pStyle w:val="Textbody"/>
        <w:ind w:right="118"/>
        <w:jc w:val="both"/>
        <w:rPr>
          <w:rFonts w:ascii="Calibri" w:hAnsi="Calibri"/>
          <w:sz w:val="22"/>
          <w:szCs w:val="22"/>
          <w:lang w:val="pl-PL"/>
        </w:rPr>
      </w:pPr>
      <w:r w:rsidRPr="000627C6">
        <w:rPr>
          <w:rFonts w:ascii="Calibri" w:hAnsi="Calibri"/>
          <w:spacing w:val="-2"/>
          <w:sz w:val="22"/>
          <w:szCs w:val="22"/>
          <w:lang w:val="pl-PL"/>
        </w:rPr>
        <w:t xml:space="preserve">Wykonawca </w:t>
      </w:r>
      <w:r w:rsidRPr="000627C6">
        <w:rPr>
          <w:rFonts w:ascii="Calibri" w:hAnsi="Calibri"/>
          <w:sz w:val="22"/>
          <w:szCs w:val="22"/>
          <w:lang w:val="pl-PL"/>
        </w:rPr>
        <w:t>Robót jest odpowiedzialny za jakość ich wykonania oraz za ich zgodność z Dokumentacją Projektową, ST i poleceniami Inspektora</w:t>
      </w:r>
      <w:r w:rsidRPr="000627C6">
        <w:rPr>
          <w:rFonts w:ascii="Calibri" w:hAnsi="Calibri"/>
          <w:spacing w:val="-15"/>
          <w:sz w:val="22"/>
          <w:szCs w:val="22"/>
          <w:lang w:val="pl-PL"/>
        </w:rPr>
        <w:t xml:space="preserve"> </w:t>
      </w:r>
      <w:r w:rsidRPr="000627C6">
        <w:rPr>
          <w:rFonts w:ascii="Calibri" w:hAnsi="Calibri"/>
          <w:sz w:val="22"/>
          <w:szCs w:val="22"/>
          <w:lang w:val="pl-PL"/>
        </w:rPr>
        <w:t>.</w:t>
      </w:r>
    </w:p>
    <w:p w:rsidR="005C6BFD" w:rsidRDefault="001B0237">
      <w:pPr>
        <w:pStyle w:val="Akapitzlist"/>
        <w:numPr>
          <w:ilvl w:val="3"/>
          <w:numId w:val="52"/>
        </w:numPr>
        <w:tabs>
          <w:tab w:val="left" w:pos="1787"/>
        </w:tabs>
        <w:ind w:left="893" w:hanging="781"/>
        <w:jc w:val="both"/>
      </w:pPr>
      <w:r>
        <w:t>Zgodność z dokumentacją</w:t>
      </w:r>
      <w:r>
        <w:rPr>
          <w:spacing w:val="-4"/>
        </w:rPr>
        <w:t xml:space="preserve"> </w:t>
      </w:r>
      <w:r>
        <w:t>projektową</w:t>
      </w:r>
    </w:p>
    <w:p w:rsidR="005C6BFD" w:rsidRPr="000627C6" w:rsidRDefault="001B0237">
      <w:pPr>
        <w:pStyle w:val="Textbody"/>
        <w:ind w:right="215"/>
        <w:jc w:val="both"/>
        <w:rPr>
          <w:rFonts w:ascii="Calibri" w:hAnsi="Calibri"/>
          <w:sz w:val="22"/>
          <w:szCs w:val="22"/>
          <w:lang w:val="pl-PL"/>
        </w:rPr>
      </w:pPr>
      <w:r w:rsidRPr="000627C6">
        <w:rPr>
          <w:rFonts w:ascii="Calibri" w:hAnsi="Calibri"/>
          <w:sz w:val="22"/>
          <w:szCs w:val="22"/>
          <w:lang w:val="pl-PL"/>
        </w:rPr>
        <w:t>Dokumentacja Projektowa, Specyfikacje Techniczne oraz dodatkowe dokumenty przekazane przez Inspektora Wykonawcy stanowią część umowy (kontraktu), a wymagania wyszczególnione</w:t>
      </w:r>
      <w:r w:rsidRPr="000627C6">
        <w:rPr>
          <w:rFonts w:ascii="Calibri" w:hAnsi="Calibri"/>
          <w:spacing w:val="-34"/>
          <w:sz w:val="22"/>
          <w:szCs w:val="22"/>
          <w:lang w:val="pl-PL"/>
        </w:rPr>
        <w:t xml:space="preserve"> </w:t>
      </w:r>
      <w:r w:rsidRPr="000627C6">
        <w:rPr>
          <w:rFonts w:ascii="Calibri" w:hAnsi="Calibri"/>
          <w:sz w:val="22"/>
          <w:szCs w:val="22"/>
          <w:lang w:val="pl-PL"/>
        </w:rPr>
        <w:t xml:space="preserve">choćby w jednym z nich są obowiązujące dla </w:t>
      </w:r>
      <w:r w:rsidRPr="000627C6">
        <w:rPr>
          <w:rFonts w:ascii="Calibri" w:hAnsi="Calibri"/>
          <w:spacing w:val="-3"/>
          <w:sz w:val="22"/>
          <w:szCs w:val="22"/>
          <w:lang w:val="pl-PL"/>
        </w:rPr>
        <w:t xml:space="preserve">Wykonawcy, </w:t>
      </w:r>
      <w:r w:rsidRPr="000627C6">
        <w:rPr>
          <w:rFonts w:ascii="Calibri" w:hAnsi="Calibri"/>
          <w:sz w:val="22"/>
          <w:szCs w:val="22"/>
          <w:lang w:val="pl-PL"/>
        </w:rPr>
        <w:t>tak jakby zawarte były w całej</w:t>
      </w:r>
      <w:r w:rsidRPr="000627C6">
        <w:rPr>
          <w:rFonts w:ascii="Calibri" w:hAnsi="Calibri"/>
          <w:spacing w:val="-15"/>
          <w:sz w:val="22"/>
          <w:szCs w:val="22"/>
          <w:lang w:val="pl-PL"/>
        </w:rPr>
        <w:t xml:space="preserve"> </w:t>
      </w:r>
      <w:r w:rsidRPr="000627C6">
        <w:rPr>
          <w:rFonts w:ascii="Calibri" w:hAnsi="Calibri"/>
          <w:sz w:val="22"/>
          <w:szCs w:val="22"/>
          <w:lang w:val="pl-PL"/>
        </w:rPr>
        <w:t>dokumentacji.</w:t>
      </w:r>
    </w:p>
    <w:p w:rsidR="005C6BFD" w:rsidRPr="000627C6" w:rsidRDefault="001B0237">
      <w:pPr>
        <w:pStyle w:val="Textbody"/>
        <w:ind w:right="133"/>
        <w:rPr>
          <w:rFonts w:ascii="Calibri" w:hAnsi="Calibri"/>
          <w:sz w:val="22"/>
          <w:szCs w:val="22"/>
          <w:lang w:val="pl-PL"/>
        </w:rPr>
      </w:pPr>
      <w:r w:rsidRPr="000627C6">
        <w:rPr>
          <w:rFonts w:ascii="Calibri" w:hAnsi="Calibri"/>
          <w:spacing w:val="-2"/>
          <w:sz w:val="22"/>
          <w:szCs w:val="22"/>
          <w:lang w:val="pl-PL"/>
        </w:rPr>
        <w:t xml:space="preserve">Wykonawca </w:t>
      </w:r>
      <w:r w:rsidRPr="000627C6">
        <w:rPr>
          <w:rFonts w:ascii="Calibri" w:hAnsi="Calibri"/>
          <w:sz w:val="22"/>
          <w:szCs w:val="22"/>
          <w:lang w:val="pl-PL"/>
        </w:rPr>
        <w:t>nie może wykorzystywać błędów lub opuszczeń w Dokumentacji Projektowej, a o ich wykryciu powinien natychmiast powiadomić Inspektora, który dokona odpowiednich zmian lub poprawek.</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 xml:space="preserve">W przypadku rozbieżności opis wymiarów ważniejszy jest od odczytów ze skali rysunków. Wszystkie wykonane Roboty i dostarczone materiały będą zgodne z Dokumentacją Projektową i  </w:t>
      </w:r>
      <w:r w:rsidRPr="000627C6">
        <w:rPr>
          <w:rFonts w:ascii="Calibri" w:hAnsi="Calibri"/>
          <w:spacing w:val="-6"/>
          <w:sz w:val="22"/>
          <w:szCs w:val="22"/>
          <w:lang w:val="pl-PL"/>
        </w:rPr>
        <w:t>ST.</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Dane określone w Dokumentacji projektowej i w ST będą uważane za wartości docelowe, od których dopuszczalne są odchylenia w ramach określonego przedziału</w:t>
      </w:r>
      <w:r w:rsidRPr="000627C6">
        <w:rPr>
          <w:rFonts w:ascii="Calibri" w:hAnsi="Calibri"/>
          <w:spacing w:val="-13"/>
          <w:sz w:val="22"/>
          <w:szCs w:val="22"/>
          <w:lang w:val="pl-PL"/>
        </w:rPr>
        <w:t xml:space="preserve"> </w:t>
      </w:r>
      <w:r w:rsidRPr="000627C6">
        <w:rPr>
          <w:rFonts w:ascii="Calibri" w:hAnsi="Calibri"/>
          <w:sz w:val="22"/>
          <w:szCs w:val="22"/>
          <w:lang w:val="pl-PL"/>
        </w:rPr>
        <w:t>tolerancji.</w:t>
      </w:r>
    </w:p>
    <w:p w:rsidR="005C6BFD" w:rsidRPr="000627C6" w:rsidRDefault="001B0237">
      <w:pPr>
        <w:pStyle w:val="Textbody"/>
        <w:ind w:right="114"/>
        <w:jc w:val="both"/>
        <w:rPr>
          <w:rFonts w:ascii="Calibri" w:hAnsi="Calibri"/>
          <w:sz w:val="22"/>
          <w:szCs w:val="22"/>
          <w:lang w:val="pl-PL"/>
        </w:rPr>
      </w:pPr>
      <w:r w:rsidRPr="000627C6">
        <w:rPr>
          <w:rFonts w:ascii="Calibri" w:hAnsi="Calibri"/>
          <w:sz w:val="22"/>
          <w:szCs w:val="22"/>
          <w:lang w:val="pl-PL"/>
        </w:rPr>
        <w:t>Cechy materiałów i elementów budowli muszą być jednorodne i wykazywać bliską zgodność z określonymi wymaganiami, a rozrzuty tych cech nie mogą przekraczać dopuszczalnego przedziału tolerancji.</w:t>
      </w:r>
    </w:p>
    <w:p w:rsidR="005C6BFD" w:rsidRPr="000627C6" w:rsidRDefault="001B0237">
      <w:pPr>
        <w:pStyle w:val="Textbody"/>
        <w:ind w:right="119"/>
        <w:jc w:val="both"/>
        <w:rPr>
          <w:rFonts w:ascii="Calibri" w:hAnsi="Calibri"/>
          <w:sz w:val="22"/>
          <w:szCs w:val="22"/>
          <w:lang w:val="pl-PL"/>
        </w:rPr>
      </w:pPr>
      <w:r w:rsidRPr="000627C6">
        <w:rPr>
          <w:rFonts w:ascii="Calibri" w:hAnsi="Calibri"/>
          <w:sz w:val="22"/>
          <w:szCs w:val="22"/>
          <w:lang w:val="pl-PL"/>
        </w:rPr>
        <w:t>W przypadku gdy materiały lub Roboty nie będą w pełni zgodne z Dokumentacją Projektową lub ST i wpłynie to na niezadawalającą jakość elementu budowli, to takie materiały będą niezwłocznie zastąpione innymi, a Roboty rozebrane na koszt</w:t>
      </w:r>
      <w:r w:rsidRPr="000627C6">
        <w:rPr>
          <w:rFonts w:ascii="Calibri" w:hAnsi="Calibri"/>
          <w:spacing w:val="-21"/>
          <w:sz w:val="22"/>
          <w:szCs w:val="22"/>
          <w:lang w:val="pl-PL"/>
        </w:rPr>
        <w:t xml:space="preserve"> </w:t>
      </w:r>
      <w:r w:rsidRPr="000627C6">
        <w:rPr>
          <w:rFonts w:ascii="Calibri" w:hAnsi="Calibri"/>
          <w:sz w:val="22"/>
          <w:szCs w:val="22"/>
          <w:lang w:val="pl-PL"/>
        </w:rPr>
        <w:t>wykonawcy.</w:t>
      </w:r>
    </w:p>
    <w:p w:rsidR="005C6BFD" w:rsidRDefault="001B0237">
      <w:pPr>
        <w:pStyle w:val="Akapitzlist"/>
        <w:numPr>
          <w:ilvl w:val="3"/>
          <w:numId w:val="52"/>
        </w:numPr>
        <w:tabs>
          <w:tab w:val="left" w:pos="1785"/>
        </w:tabs>
        <w:ind w:left="892" w:hanging="780"/>
        <w:jc w:val="both"/>
      </w:pPr>
      <w:r>
        <w:t>Dokumentacja</w:t>
      </w:r>
      <w:r>
        <w:rPr>
          <w:spacing w:val="-3"/>
        </w:rPr>
        <w:t xml:space="preserve"> </w:t>
      </w:r>
      <w:r>
        <w:t>Projektowa</w:t>
      </w:r>
    </w:p>
    <w:p w:rsidR="005C6BFD" w:rsidRPr="000627C6" w:rsidRDefault="001B0237">
      <w:pPr>
        <w:pStyle w:val="Textbody"/>
        <w:ind w:right="4073"/>
        <w:rPr>
          <w:rFonts w:ascii="Calibri" w:hAnsi="Calibri"/>
          <w:sz w:val="22"/>
          <w:szCs w:val="22"/>
          <w:lang w:val="pl-PL"/>
        </w:rPr>
      </w:pPr>
      <w:r w:rsidRPr="000627C6">
        <w:rPr>
          <w:rFonts w:ascii="Calibri" w:hAnsi="Calibri"/>
          <w:sz w:val="22"/>
          <w:szCs w:val="22"/>
          <w:lang w:val="pl-PL"/>
        </w:rPr>
        <w:t>Przetargowa Dokumentacja Projektowa powinna</w:t>
      </w:r>
      <w:r w:rsidRPr="000627C6">
        <w:rPr>
          <w:rFonts w:ascii="Calibri" w:hAnsi="Calibri"/>
          <w:spacing w:val="-13"/>
          <w:sz w:val="22"/>
          <w:szCs w:val="22"/>
          <w:lang w:val="pl-PL"/>
        </w:rPr>
        <w:t xml:space="preserve"> </w:t>
      </w:r>
      <w:r w:rsidRPr="000627C6">
        <w:rPr>
          <w:rFonts w:ascii="Calibri" w:hAnsi="Calibri"/>
          <w:sz w:val="22"/>
          <w:szCs w:val="22"/>
          <w:lang w:val="pl-PL"/>
        </w:rPr>
        <w:t>zawierać: Projekt termomodernizacji</w:t>
      </w:r>
      <w:r w:rsidRPr="000627C6">
        <w:rPr>
          <w:rFonts w:ascii="Calibri" w:hAnsi="Calibri"/>
          <w:spacing w:val="-4"/>
          <w:sz w:val="22"/>
          <w:szCs w:val="22"/>
          <w:lang w:val="pl-PL"/>
        </w:rPr>
        <w:t xml:space="preserve"> </w:t>
      </w:r>
      <w:r w:rsidRPr="000627C6">
        <w:rPr>
          <w:rFonts w:ascii="Calibri" w:hAnsi="Calibri"/>
          <w:sz w:val="22"/>
          <w:szCs w:val="22"/>
          <w:lang w:val="pl-PL"/>
        </w:rPr>
        <w:t>Szkoły</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Specyfikacje techniczne wykonania i odbioru</w:t>
      </w:r>
      <w:r w:rsidRPr="000627C6">
        <w:rPr>
          <w:rFonts w:ascii="Calibri" w:hAnsi="Calibri"/>
          <w:spacing w:val="-7"/>
          <w:sz w:val="22"/>
          <w:szCs w:val="22"/>
          <w:lang w:val="pl-PL"/>
        </w:rPr>
        <w:t xml:space="preserve"> </w:t>
      </w:r>
      <w:r w:rsidRPr="000627C6">
        <w:rPr>
          <w:rFonts w:ascii="Calibri" w:hAnsi="Calibri"/>
          <w:sz w:val="22"/>
          <w:szCs w:val="22"/>
          <w:lang w:val="pl-PL"/>
        </w:rPr>
        <w:t>robót.</w:t>
      </w:r>
    </w:p>
    <w:p w:rsidR="005C6BFD" w:rsidRDefault="001B0237">
      <w:pPr>
        <w:pStyle w:val="Akapitzlist"/>
        <w:numPr>
          <w:ilvl w:val="3"/>
          <w:numId w:val="52"/>
        </w:numPr>
        <w:tabs>
          <w:tab w:val="left" w:pos="1785"/>
        </w:tabs>
        <w:ind w:left="892" w:hanging="780"/>
        <w:jc w:val="both"/>
      </w:pPr>
      <w:r>
        <w:t>Dokumenty</w:t>
      </w:r>
      <w:r>
        <w:rPr>
          <w:spacing w:val="-2"/>
        </w:rPr>
        <w:t xml:space="preserve"> </w:t>
      </w:r>
      <w:r>
        <w:t>budowy</w:t>
      </w:r>
    </w:p>
    <w:p w:rsidR="005C6BFD" w:rsidRPr="000627C6" w:rsidRDefault="001B0237">
      <w:pPr>
        <w:pStyle w:val="Textbody"/>
        <w:ind w:right="112"/>
        <w:jc w:val="both"/>
        <w:rPr>
          <w:rFonts w:ascii="Calibri" w:hAnsi="Calibri"/>
          <w:sz w:val="22"/>
          <w:szCs w:val="22"/>
          <w:lang w:val="pl-PL"/>
        </w:rPr>
      </w:pPr>
      <w:r w:rsidRPr="000627C6">
        <w:rPr>
          <w:rFonts w:ascii="Calibri" w:hAnsi="Calibri"/>
          <w:spacing w:val="-2"/>
          <w:sz w:val="22"/>
          <w:szCs w:val="22"/>
          <w:lang w:val="pl-PL"/>
        </w:rPr>
        <w:t xml:space="preserve">Wykonawca </w:t>
      </w:r>
      <w:r w:rsidRPr="000627C6">
        <w:rPr>
          <w:rFonts w:ascii="Calibri" w:hAnsi="Calibri"/>
          <w:sz w:val="22"/>
          <w:szCs w:val="22"/>
          <w:lang w:val="pl-PL"/>
        </w:rPr>
        <w:t xml:space="preserve">jest zobowiązany wykonania w swoim zakresie projektu budowlanego, uzyskania pozwolenia na budowę i zrobienia niezbędnych projektów wykonawczych. Zobowiązany jest również do prowadzenia i przechowywania na </w:t>
      </w:r>
      <w:r w:rsidRPr="000627C6">
        <w:rPr>
          <w:rFonts w:ascii="Calibri" w:hAnsi="Calibri"/>
          <w:spacing w:val="-3"/>
          <w:sz w:val="22"/>
          <w:szCs w:val="22"/>
          <w:lang w:val="pl-PL"/>
        </w:rPr>
        <w:t xml:space="preserve">Terenie </w:t>
      </w:r>
      <w:r w:rsidRPr="000627C6">
        <w:rPr>
          <w:rFonts w:ascii="Calibri" w:hAnsi="Calibri"/>
          <w:sz w:val="22"/>
          <w:szCs w:val="22"/>
          <w:lang w:val="pl-PL"/>
        </w:rPr>
        <w:t>Budowy wszystkich wymaganych prawem polskim dokumentów, zgodnie z punktem 6.8."Dokumenty budowy" w rozdziale 6."Opis działań związanych z kontrolą, badaniami oraz odbiorem wyrobów i robót budowlanych w nawiązaniu do dokumentów odniesienia" niniejszej Specyfikacji oraz dokumentów niezbędnych do prawidłowej eksploatacji maszyn i innych urządzeń</w:t>
      </w:r>
      <w:r w:rsidRPr="000627C6">
        <w:rPr>
          <w:rFonts w:ascii="Calibri" w:hAnsi="Calibri"/>
          <w:spacing w:val="-8"/>
          <w:sz w:val="22"/>
          <w:szCs w:val="22"/>
          <w:lang w:val="pl-PL"/>
        </w:rPr>
        <w:t xml:space="preserve"> </w:t>
      </w:r>
      <w:r w:rsidRPr="000627C6">
        <w:rPr>
          <w:rFonts w:ascii="Calibri" w:hAnsi="Calibri"/>
          <w:sz w:val="22"/>
          <w:szCs w:val="22"/>
          <w:lang w:val="pl-PL"/>
        </w:rPr>
        <w:t>technicznych.</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 xml:space="preserve">Dokumenty budowy będą przechowywane na </w:t>
      </w:r>
      <w:r w:rsidRPr="000627C6">
        <w:rPr>
          <w:rFonts w:ascii="Calibri" w:hAnsi="Calibri"/>
          <w:spacing w:val="-3"/>
          <w:sz w:val="22"/>
          <w:szCs w:val="22"/>
          <w:lang w:val="pl-PL"/>
        </w:rPr>
        <w:t xml:space="preserve">Terenie </w:t>
      </w:r>
      <w:r w:rsidRPr="000627C6">
        <w:rPr>
          <w:rFonts w:ascii="Calibri" w:hAnsi="Calibri"/>
          <w:sz w:val="22"/>
          <w:szCs w:val="22"/>
          <w:lang w:val="pl-PL"/>
        </w:rPr>
        <w:t>Budowy w miejscu odpowiednio zabezpieczonym.</w:t>
      </w:r>
    </w:p>
    <w:p w:rsidR="005C6BFD" w:rsidRPr="000627C6" w:rsidRDefault="001B0237">
      <w:pPr>
        <w:pStyle w:val="Textbody"/>
        <w:ind w:right="111"/>
        <w:jc w:val="both"/>
        <w:rPr>
          <w:rFonts w:ascii="Calibri" w:hAnsi="Calibri"/>
          <w:sz w:val="22"/>
          <w:szCs w:val="22"/>
          <w:lang w:val="pl-PL"/>
        </w:rPr>
      </w:pPr>
      <w:r w:rsidRPr="000627C6">
        <w:rPr>
          <w:rFonts w:ascii="Calibri" w:hAnsi="Calibri"/>
          <w:sz w:val="22"/>
          <w:szCs w:val="22"/>
          <w:lang w:val="pl-PL"/>
        </w:rPr>
        <w:t>Zaginięcie lub uszkodzenie w stopniu uniemożliwiającym odczytanie któregokolwiek z dokumentów budowy spowoduje jego natychmiastowe odtworzenie w formie przewidzianej z prawem. Wszelkie dokumenty budowy będą zawsze dostępne dla Inspektora i przedstawione do wglądu na życzenie</w:t>
      </w:r>
      <w:r w:rsidRPr="000627C6">
        <w:rPr>
          <w:rFonts w:ascii="Calibri" w:hAnsi="Calibri"/>
          <w:spacing w:val="-9"/>
          <w:sz w:val="22"/>
          <w:szCs w:val="22"/>
          <w:lang w:val="pl-PL"/>
        </w:rPr>
        <w:t xml:space="preserve"> </w:t>
      </w:r>
      <w:r w:rsidRPr="000627C6">
        <w:rPr>
          <w:rFonts w:ascii="Calibri" w:hAnsi="Calibri"/>
          <w:sz w:val="22"/>
          <w:szCs w:val="22"/>
          <w:lang w:val="pl-PL"/>
        </w:rPr>
        <w:t>Zamawiającego.</w:t>
      </w:r>
    </w:p>
    <w:p w:rsidR="005C6BFD" w:rsidRDefault="001B0237">
      <w:pPr>
        <w:pStyle w:val="Akapitzlist"/>
        <w:numPr>
          <w:ilvl w:val="3"/>
          <w:numId w:val="52"/>
        </w:numPr>
        <w:tabs>
          <w:tab w:val="left" w:pos="1785"/>
        </w:tabs>
        <w:ind w:left="892" w:hanging="780"/>
        <w:jc w:val="both"/>
      </w:pPr>
      <w:r>
        <w:t>Kierownik</w:t>
      </w:r>
      <w:r>
        <w:rPr>
          <w:spacing w:val="-3"/>
        </w:rPr>
        <w:t xml:space="preserve"> </w:t>
      </w:r>
      <w:r>
        <w:t>Budowy</w:t>
      </w:r>
    </w:p>
    <w:p w:rsidR="005C6BFD" w:rsidRPr="000627C6" w:rsidRDefault="001B0237">
      <w:pPr>
        <w:pStyle w:val="Textbody"/>
        <w:ind w:right="115"/>
        <w:jc w:val="both"/>
        <w:rPr>
          <w:rFonts w:ascii="Calibri" w:hAnsi="Calibri"/>
          <w:sz w:val="22"/>
          <w:szCs w:val="22"/>
          <w:lang w:val="pl-PL"/>
        </w:rPr>
      </w:pPr>
      <w:r w:rsidRPr="000627C6">
        <w:rPr>
          <w:rFonts w:ascii="Calibri" w:hAnsi="Calibri"/>
          <w:spacing w:val="-2"/>
          <w:sz w:val="22"/>
          <w:szCs w:val="22"/>
          <w:lang w:val="pl-PL"/>
        </w:rPr>
        <w:t xml:space="preserve">Wykonawca </w:t>
      </w:r>
      <w:r w:rsidRPr="000627C6">
        <w:rPr>
          <w:rFonts w:ascii="Calibri" w:hAnsi="Calibri"/>
          <w:sz w:val="22"/>
          <w:szCs w:val="22"/>
          <w:lang w:val="pl-PL"/>
        </w:rPr>
        <w:t>wyznacza na cały okres prowadzenia prac Kierownika Budowy posiadającego odpowiednie uprawnienia wg prawa polskiego. Zakres praw i obowiązków Kierownika Budowy należy przyjąć wg ustawy "Prawo budowlane" z 7.07.1994r wraz z późniejszymi zmianami oraz przepisów</w:t>
      </w:r>
      <w:r w:rsidRPr="000627C6">
        <w:rPr>
          <w:rFonts w:ascii="Calibri" w:hAnsi="Calibri"/>
          <w:spacing w:val="-4"/>
          <w:sz w:val="22"/>
          <w:szCs w:val="22"/>
          <w:lang w:val="pl-PL"/>
        </w:rPr>
        <w:t xml:space="preserve"> </w:t>
      </w:r>
      <w:r w:rsidRPr="000627C6">
        <w:rPr>
          <w:rFonts w:ascii="Calibri" w:hAnsi="Calibri"/>
          <w:sz w:val="22"/>
          <w:szCs w:val="22"/>
          <w:lang w:val="pl-PL"/>
        </w:rPr>
        <w:t>powiązanych.</w:t>
      </w:r>
    </w:p>
    <w:p w:rsidR="005C6BFD" w:rsidRDefault="001B0237">
      <w:pPr>
        <w:pStyle w:val="Akapitzlist"/>
        <w:numPr>
          <w:ilvl w:val="3"/>
          <w:numId w:val="52"/>
        </w:numPr>
        <w:tabs>
          <w:tab w:val="left" w:pos="1785"/>
        </w:tabs>
        <w:ind w:left="892" w:hanging="780"/>
        <w:jc w:val="both"/>
      </w:pPr>
      <w:r>
        <w:t>Koordynacja prac z</w:t>
      </w:r>
      <w:r>
        <w:rPr>
          <w:spacing w:val="-11"/>
        </w:rPr>
        <w:t xml:space="preserve"> </w:t>
      </w:r>
      <w:r>
        <w:t>podwykonawcami</w:t>
      </w:r>
    </w:p>
    <w:p w:rsidR="005C6BFD" w:rsidRPr="000627C6" w:rsidRDefault="001B0237">
      <w:pPr>
        <w:pStyle w:val="Textbody"/>
        <w:ind w:right="119"/>
        <w:jc w:val="both"/>
        <w:rPr>
          <w:rFonts w:ascii="Calibri" w:hAnsi="Calibri"/>
          <w:sz w:val="22"/>
          <w:szCs w:val="22"/>
          <w:lang w:val="pl-PL"/>
        </w:rPr>
      </w:pPr>
      <w:r w:rsidRPr="000627C6">
        <w:rPr>
          <w:rFonts w:ascii="Calibri" w:hAnsi="Calibri"/>
          <w:sz w:val="22"/>
          <w:szCs w:val="22"/>
          <w:lang w:val="pl-PL"/>
        </w:rPr>
        <w:t>Poszczególni wykonawcy zapoznają się ze swoimi zakresami robót. Podwykonawcy przedkładają swoje uwagi, notatki i obliczenia Wykonawcy Robót</w:t>
      </w:r>
      <w:r w:rsidRPr="000627C6">
        <w:rPr>
          <w:rFonts w:ascii="Calibri" w:hAnsi="Calibri"/>
          <w:spacing w:val="-35"/>
          <w:sz w:val="22"/>
          <w:szCs w:val="22"/>
          <w:lang w:val="pl-PL"/>
        </w:rPr>
        <w:t xml:space="preserve"> </w:t>
      </w:r>
      <w:r w:rsidRPr="000627C6">
        <w:rPr>
          <w:rFonts w:ascii="Calibri" w:hAnsi="Calibri"/>
          <w:sz w:val="22"/>
          <w:szCs w:val="22"/>
          <w:lang w:val="pl-PL"/>
        </w:rPr>
        <w:t>Budowlanych.</w:t>
      </w:r>
    </w:p>
    <w:p w:rsidR="005C6BFD" w:rsidRPr="000627C6" w:rsidRDefault="001B0237">
      <w:pPr>
        <w:pStyle w:val="Textbody"/>
        <w:ind w:right="118"/>
        <w:jc w:val="both"/>
        <w:rPr>
          <w:rFonts w:ascii="Calibri" w:hAnsi="Calibri"/>
          <w:sz w:val="22"/>
          <w:szCs w:val="22"/>
          <w:lang w:val="pl-PL"/>
        </w:rPr>
      </w:pPr>
      <w:r w:rsidRPr="000627C6">
        <w:rPr>
          <w:rFonts w:ascii="Calibri" w:hAnsi="Calibri"/>
          <w:spacing w:val="-2"/>
          <w:sz w:val="22"/>
          <w:szCs w:val="22"/>
          <w:lang w:val="pl-PL"/>
        </w:rPr>
        <w:t xml:space="preserve">Wykonawca </w:t>
      </w:r>
      <w:r w:rsidRPr="000627C6">
        <w:rPr>
          <w:rFonts w:ascii="Calibri" w:hAnsi="Calibri"/>
          <w:sz w:val="22"/>
          <w:szCs w:val="22"/>
          <w:lang w:val="pl-PL"/>
        </w:rPr>
        <w:t>Robót Budowlanych przekazuje w/w dokumenty każdemu z zainteresowanych podwykonawców.</w:t>
      </w:r>
    </w:p>
    <w:p w:rsidR="005C6BFD" w:rsidRPr="000627C6" w:rsidRDefault="001B0237">
      <w:pPr>
        <w:pStyle w:val="Textbody"/>
        <w:jc w:val="both"/>
        <w:rPr>
          <w:rFonts w:ascii="Calibri" w:hAnsi="Calibri"/>
          <w:sz w:val="22"/>
          <w:szCs w:val="22"/>
          <w:lang w:val="pl-PL"/>
        </w:rPr>
      </w:pPr>
      <w:r w:rsidRPr="000627C6">
        <w:rPr>
          <w:rFonts w:ascii="Calibri" w:hAnsi="Calibri"/>
          <w:spacing w:val="-2"/>
          <w:sz w:val="22"/>
          <w:szCs w:val="22"/>
          <w:lang w:val="pl-PL"/>
        </w:rPr>
        <w:t xml:space="preserve">Wykonawca </w:t>
      </w:r>
      <w:r w:rsidRPr="000627C6">
        <w:rPr>
          <w:rFonts w:ascii="Calibri" w:hAnsi="Calibri"/>
          <w:sz w:val="22"/>
          <w:szCs w:val="22"/>
          <w:lang w:val="pl-PL"/>
        </w:rPr>
        <w:t xml:space="preserve">Robót Budowlanych winien przekazać wszystkie elementy niezbędne do   </w:t>
      </w:r>
      <w:r w:rsidRPr="000627C6">
        <w:rPr>
          <w:rFonts w:ascii="Calibri" w:hAnsi="Calibri"/>
          <w:spacing w:val="15"/>
          <w:sz w:val="22"/>
          <w:szCs w:val="22"/>
          <w:lang w:val="pl-PL"/>
        </w:rPr>
        <w:t xml:space="preserve"> </w:t>
      </w:r>
      <w:r w:rsidRPr="000627C6">
        <w:rPr>
          <w:rFonts w:ascii="Calibri" w:hAnsi="Calibri"/>
          <w:sz w:val="22"/>
          <w:szCs w:val="22"/>
          <w:lang w:val="pl-PL"/>
        </w:rPr>
        <w:t>kontynuacji prac przez podwykonawcę. Procedury i niejasności dotyczące procesu budowy wyjaśnia Inspektor z ramienia Inwestora wszystkim</w:t>
      </w:r>
      <w:r w:rsidRPr="000627C6">
        <w:rPr>
          <w:rFonts w:ascii="Calibri" w:hAnsi="Calibri"/>
          <w:spacing w:val="-9"/>
          <w:sz w:val="22"/>
          <w:szCs w:val="22"/>
          <w:lang w:val="pl-PL"/>
        </w:rPr>
        <w:t xml:space="preserve"> </w:t>
      </w:r>
      <w:r w:rsidRPr="000627C6">
        <w:rPr>
          <w:rFonts w:ascii="Calibri" w:hAnsi="Calibri"/>
          <w:sz w:val="22"/>
          <w:szCs w:val="22"/>
          <w:lang w:val="pl-PL"/>
        </w:rPr>
        <w:t>podwykonawcom.</w:t>
      </w:r>
    </w:p>
    <w:p w:rsidR="005C6BFD" w:rsidRPr="000627C6" w:rsidRDefault="001B0237">
      <w:pPr>
        <w:pStyle w:val="Textbody"/>
        <w:tabs>
          <w:tab w:val="left" w:pos="1625"/>
          <w:tab w:val="left" w:pos="2738"/>
          <w:tab w:val="left" w:pos="3861"/>
          <w:tab w:val="left" w:pos="4732"/>
          <w:tab w:val="left" w:pos="5125"/>
          <w:tab w:val="left" w:pos="6634"/>
          <w:tab w:val="left" w:pos="8505"/>
          <w:tab w:val="left" w:pos="8790"/>
        </w:tabs>
        <w:ind w:right="117"/>
        <w:rPr>
          <w:rFonts w:ascii="Calibri" w:hAnsi="Calibri"/>
          <w:sz w:val="22"/>
          <w:szCs w:val="22"/>
          <w:lang w:val="pl-PL"/>
        </w:rPr>
      </w:pPr>
      <w:r w:rsidRPr="000627C6">
        <w:rPr>
          <w:rFonts w:ascii="Calibri" w:hAnsi="Calibri"/>
          <w:sz w:val="22"/>
          <w:szCs w:val="22"/>
          <w:lang w:val="pl-PL"/>
        </w:rPr>
        <w:t xml:space="preserve">Należy sporządzić Zeszyt Zadań Ogólnych, w którym uściśla się relacje pomiędzy wykonawcami. </w:t>
      </w:r>
      <w:r w:rsidRPr="000627C6">
        <w:rPr>
          <w:rFonts w:ascii="Calibri" w:hAnsi="Calibri"/>
          <w:spacing w:val="-2"/>
          <w:sz w:val="22"/>
          <w:szCs w:val="22"/>
          <w:lang w:val="pl-PL"/>
        </w:rPr>
        <w:t>Wykonawca</w:t>
      </w:r>
      <w:r w:rsidRPr="000627C6">
        <w:rPr>
          <w:rFonts w:ascii="Calibri" w:hAnsi="Calibri"/>
          <w:spacing w:val="-2"/>
          <w:sz w:val="22"/>
          <w:szCs w:val="22"/>
          <w:lang w:val="pl-PL"/>
        </w:rPr>
        <w:tab/>
      </w:r>
      <w:r w:rsidRPr="000627C6">
        <w:rPr>
          <w:rFonts w:ascii="Calibri" w:hAnsi="Calibri"/>
          <w:sz w:val="22"/>
          <w:szCs w:val="22"/>
          <w:lang w:val="pl-PL"/>
        </w:rPr>
        <w:t>powinien</w:t>
      </w:r>
      <w:r w:rsidRPr="000627C6">
        <w:rPr>
          <w:rFonts w:ascii="Calibri" w:hAnsi="Calibri"/>
          <w:sz w:val="22"/>
          <w:szCs w:val="22"/>
          <w:lang w:val="pl-PL"/>
        </w:rPr>
        <w:tab/>
        <w:t>zapewnić</w:t>
      </w:r>
      <w:r w:rsidRPr="000627C6">
        <w:rPr>
          <w:rFonts w:ascii="Calibri" w:hAnsi="Calibri"/>
          <w:sz w:val="22"/>
          <w:szCs w:val="22"/>
          <w:lang w:val="pl-PL"/>
        </w:rPr>
        <w:tab/>
        <w:t>pomoc</w:t>
      </w:r>
      <w:r w:rsidRPr="000627C6">
        <w:rPr>
          <w:rFonts w:ascii="Calibri" w:hAnsi="Calibri"/>
          <w:sz w:val="22"/>
          <w:szCs w:val="22"/>
          <w:lang w:val="pl-PL"/>
        </w:rPr>
        <w:tab/>
        <w:t>w</w:t>
      </w:r>
      <w:r w:rsidRPr="000627C6">
        <w:rPr>
          <w:rFonts w:ascii="Calibri" w:hAnsi="Calibri"/>
          <w:sz w:val="22"/>
          <w:szCs w:val="22"/>
          <w:lang w:val="pl-PL"/>
        </w:rPr>
        <w:tab/>
        <w:t>czynnościach</w:t>
      </w:r>
      <w:r w:rsidRPr="000627C6">
        <w:rPr>
          <w:rFonts w:ascii="Calibri" w:hAnsi="Calibri"/>
          <w:sz w:val="22"/>
          <w:szCs w:val="22"/>
          <w:lang w:val="pl-PL"/>
        </w:rPr>
        <w:tab/>
        <w:t>manipulacyjnych</w:t>
      </w:r>
      <w:r w:rsidRPr="000627C6">
        <w:rPr>
          <w:rFonts w:ascii="Calibri" w:hAnsi="Calibri"/>
          <w:sz w:val="22"/>
          <w:szCs w:val="22"/>
          <w:lang w:val="pl-PL"/>
        </w:rPr>
        <w:tab/>
        <w:t>i</w:t>
      </w:r>
      <w:r w:rsidRPr="000627C6">
        <w:rPr>
          <w:rFonts w:ascii="Calibri" w:hAnsi="Calibri"/>
          <w:sz w:val="22"/>
          <w:szCs w:val="22"/>
          <w:lang w:val="pl-PL"/>
        </w:rPr>
        <w:tab/>
        <w:t>transporcie wewnętrznym oraz w interpretacji poszczególnych</w:t>
      </w:r>
      <w:r w:rsidRPr="000627C6">
        <w:rPr>
          <w:rFonts w:ascii="Calibri" w:hAnsi="Calibri"/>
          <w:spacing w:val="-14"/>
          <w:sz w:val="22"/>
          <w:szCs w:val="22"/>
          <w:lang w:val="pl-PL"/>
        </w:rPr>
        <w:t xml:space="preserve"> </w:t>
      </w:r>
      <w:r w:rsidRPr="000627C6">
        <w:rPr>
          <w:rFonts w:ascii="Calibri" w:hAnsi="Calibri"/>
          <w:sz w:val="22"/>
          <w:szCs w:val="22"/>
          <w:lang w:val="pl-PL"/>
        </w:rPr>
        <w:t>zadań.</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lastRenderedPageBreak/>
        <w:t>W przypadku uchybień ze strony wykonawców należy poinformować Inwestora i Projektantów. Należy informować Inwestora i Projektantów o zmianach rzeczowych oraz w  harmonogramie zadań.</w:t>
      </w:r>
    </w:p>
    <w:p w:rsidR="005C6BFD" w:rsidRPr="000627C6" w:rsidRDefault="001B0237">
      <w:pPr>
        <w:pStyle w:val="Akapitzlist"/>
        <w:numPr>
          <w:ilvl w:val="2"/>
          <w:numId w:val="50"/>
        </w:numPr>
        <w:tabs>
          <w:tab w:val="left" w:pos="1425"/>
        </w:tabs>
        <w:ind w:left="712" w:hanging="600"/>
        <w:jc w:val="both"/>
        <w:rPr>
          <w:lang w:val="pl-PL"/>
        </w:rPr>
      </w:pPr>
      <w:r w:rsidRPr="000627C6">
        <w:rPr>
          <w:lang w:val="pl-PL"/>
        </w:rPr>
        <w:t>Organizacja</w:t>
      </w:r>
      <w:r w:rsidRPr="000627C6">
        <w:rPr>
          <w:spacing w:val="-6"/>
          <w:lang w:val="pl-PL"/>
        </w:rPr>
        <w:t xml:space="preserve"> </w:t>
      </w:r>
      <w:r w:rsidRPr="000627C6">
        <w:rPr>
          <w:lang w:val="pl-PL"/>
        </w:rPr>
        <w:t>Zaplecza</w:t>
      </w:r>
      <w:r w:rsidRPr="000627C6">
        <w:rPr>
          <w:spacing w:val="-12"/>
          <w:lang w:val="pl-PL"/>
        </w:rPr>
        <w:t xml:space="preserve"> </w:t>
      </w:r>
      <w:r w:rsidRPr="000627C6">
        <w:rPr>
          <w:lang w:val="pl-PL"/>
        </w:rPr>
        <w:t>Technicznego</w:t>
      </w:r>
      <w:r w:rsidRPr="000627C6">
        <w:rPr>
          <w:spacing w:val="-5"/>
          <w:lang w:val="pl-PL"/>
        </w:rPr>
        <w:t xml:space="preserve"> </w:t>
      </w:r>
      <w:r w:rsidRPr="000627C6">
        <w:rPr>
          <w:lang w:val="pl-PL"/>
        </w:rPr>
        <w:t>Budowy</w:t>
      </w:r>
      <w:r w:rsidRPr="000627C6">
        <w:rPr>
          <w:spacing w:val="-11"/>
          <w:lang w:val="pl-PL"/>
        </w:rPr>
        <w:t xml:space="preserve"> </w:t>
      </w:r>
      <w:r w:rsidRPr="000627C6">
        <w:rPr>
          <w:lang w:val="pl-PL"/>
        </w:rPr>
        <w:t>na</w:t>
      </w:r>
      <w:r w:rsidRPr="000627C6">
        <w:rPr>
          <w:spacing w:val="-8"/>
          <w:lang w:val="pl-PL"/>
        </w:rPr>
        <w:t xml:space="preserve"> </w:t>
      </w:r>
      <w:r w:rsidRPr="000627C6">
        <w:rPr>
          <w:lang w:val="pl-PL"/>
        </w:rPr>
        <w:t>potrzeby</w:t>
      </w:r>
      <w:r w:rsidRPr="000627C6">
        <w:rPr>
          <w:spacing w:val="-16"/>
          <w:lang w:val="pl-PL"/>
        </w:rPr>
        <w:t xml:space="preserve"> </w:t>
      </w:r>
      <w:r w:rsidRPr="000627C6">
        <w:rPr>
          <w:lang w:val="pl-PL"/>
        </w:rPr>
        <w:t>Wykonawcy</w:t>
      </w:r>
    </w:p>
    <w:p w:rsidR="005C6BFD" w:rsidRDefault="001B0237">
      <w:pPr>
        <w:pStyle w:val="Akapitzlist"/>
        <w:numPr>
          <w:ilvl w:val="3"/>
          <w:numId w:val="50"/>
        </w:numPr>
        <w:tabs>
          <w:tab w:val="left" w:pos="1005"/>
        </w:tabs>
        <w:ind w:left="112"/>
        <w:jc w:val="both"/>
      </w:pPr>
      <w:r>
        <w:t xml:space="preserve">Przekazanie </w:t>
      </w:r>
      <w:r>
        <w:rPr>
          <w:spacing w:val="-3"/>
        </w:rPr>
        <w:t>Terenu</w:t>
      </w:r>
      <w:r>
        <w:rPr>
          <w:spacing w:val="-7"/>
        </w:rPr>
        <w:t xml:space="preserve"> </w:t>
      </w:r>
      <w:r>
        <w:t>Budowy</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 xml:space="preserve">Zamawiający po uzyskaniu przez </w:t>
      </w:r>
      <w:r w:rsidRPr="008355EB">
        <w:rPr>
          <w:rFonts w:ascii="Calibri" w:hAnsi="Calibri"/>
          <w:spacing w:val="-3"/>
          <w:sz w:val="22"/>
          <w:szCs w:val="22"/>
          <w:lang w:val="pl-PL"/>
        </w:rPr>
        <w:t xml:space="preserve">Wykonawcę </w:t>
      </w:r>
      <w:r w:rsidRPr="008355EB">
        <w:rPr>
          <w:rFonts w:ascii="Calibri" w:hAnsi="Calibri"/>
          <w:sz w:val="22"/>
          <w:szCs w:val="22"/>
          <w:lang w:val="pl-PL"/>
        </w:rPr>
        <w:t xml:space="preserve">pozwolenia </w:t>
      </w:r>
      <w:r w:rsidRPr="008355EB">
        <w:rPr>
          <w:rFonts w:ascii="Calibri" w:hAnsi="Calibri"/>
          <w:spacing w:val="2"/>
          <w:sz w:val="22"/>
          <w:szCs w:val="22"/>
          <w:lang w:val="pl-PL"/>
        </w:rPr>
        <w:t xml:space="preserve">na </w:t>
      </w:r>
      <w:r w:rsidRPr="008355EB">
        <w:rPr>
          <w:rFonts w:ascii="Calibri" w:hAnsi="Calibri"/>
          <w:sz w:val="22"/>
          <w:szCs w:val="22"/>
          <w:lang w:val="pl-PL"/>
        </w:rPr>
        <w:t xml:space="preserve">budowę i w terminie określonym w umowie przekaże Wykonawcy </w:t>
      </w:r>
      <w:r w:rsidRPr="008355EB">
        <w:rPr>
          <w:rFonts w:ascii="Calibri" w:hAnsi="Calibri"/>
          <w:spacing w:val="-4"/>
          <w:sz w:val="22"/>
          <w:szCs w:val="22"/>
          <w:lang w:val="pl-PL"/>
        </w:rPr>
        <w:t xml:space="preserve">Teren </w:t>
      </w:r>
      <w:r w:rsidRPr="008355EB">
        <w:rPr>
          <w:rFonts w:ascii="Calibri" w:hAnsi="Calibri"/>
          <w:sz w:val="22"/>
          <w:szCs w:val="22"/>
          <w:lang w:val="pl-PL"/>
        </w:rPr>
        <w:t>Budowy wraz ze wszystkimi wymaganymi uzgodnieniami prawnymi i administracyjnymi. Zamawiający otrzyma od Wykonawcy dwa egzemplarze Dokumentacji Projektowej /projekt budowlany i</w:t>
      </w:r>
      <w:r w:rsidRPr="008355EB">
        <w:rPr>
          <w:rFonts w:ascii="Calibri" w:hAnsi="Calibri"/>
          <w:spacing w:val="-14"/>
          <w:sz w:val="22"/>
          <w:szCs w:val="22"/>
          <w:lang w:val="pl-PL"/>
        </w:rPr>
        <w:t xml:space="preserve"> </w:t>
      </w:r>
      <w:r w:rsidRPr="008355EB">
        <w:rPr>
          <w:rFonts w:ascii="Calibri" w:hAnsi="Calibri"/>
          <w:sz w:val="22"/>
          <w:szCs w:val="22"/>
          <w:lang w:val="pl-PL"/>
        </w:rPr>
        <w:t>wykonawczy/.</w:t>
      </w:r>
    </w:p>
    <w:p w:rsidR="005C6BFD" w:rsidRDefault="001B0237">
      <w:pPr>
        <w:pStyle w:val="Akapitzlist"/>
        <w:numPr>
          <w:ilvl w:val="3"/>
          <w:numId w:val="50"/>
        </w:numPr>
        <w:tabs>
          <w:tab w:val="left" w:pos="1785"/>
        </w:tabs>
        <w:ind w:left="892" w:hanging="780"/>
        <w:jc w:val="both"/>
      </w:pPr>
      <w:r>
        <w:t xml:space="preserve">Zabezpieczenie </w:t>
      </w:r>
      <w:r>
        <w:rPr>
          <w:spacing w:val="-4"/>
        </w:rPr>
        <w:t>Terenu</w:t>
      </w:r>
      <w:r>
        <w:rPr>
          <w:spacing w:val="1"/>
        </w:rPr>
        <w:t xml:space="preserve"> </w:t>
      </w:r>
      <w:r>
        <w:t>Budowy</w:t>
      </w:r>
    </w:p>
    <w:p w:rsidR="005C6BFD" w:rsidRPr="008355EB" w:rsidRDefault="001B0237">
      <w:pPr>
        <w:pStyle w:val="Textbody"/>
        <w:ind w:right="200"/>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jest zobowiązany do zabezpieczenia </w:t>
      </w:r>
      <w:r w:rsidRPr="008355EB">
        <w:rPr>
          <w:rFonts w:ascii="Calibri" w:hAnsi="Calibri"/>
          <w:spacing w:val="-3"/>
          <w:sz w:val="22"/>
          <w:szCs w:val="22"/>
          <w:lang w:val="pl-PL"/>
        </w:rPr>
        <w:t xml:space="preserve">Terenu Budowy, </w:t>
      </w:r>
      <w:r w:rsidRPr="008355EB">
        <w:rPr>
          <w:rFonts w:ascii="Calibri" w:hAnsi="Calibri"/>
          <w:sz w:val="22"/>
          <w:szCs w:val="22"/>
          <w:lang w:val="pl-PL"/>
        </w:rPr>
        <w:t xml:space="preserve">wraz ze znajdującymi się na nim obiektami budowlanymi, urządzeniami technicznymi i stałymi punktami osnowy geodezyjnej oraz podlegającymi ochronie elementami środowiska przyrodniczego i kulturowego, w okresie trwania realizacji </w:t>
      </w:r>
      <w:r w:rsidRPr="008355EB">
        <w:rPr>
          <w:rFonts w:ascii="Calibri" w:hAnsi="Calibri"/>
          <w:spacing w:val="-3"/>
          <w:sz w:val="22"/>
          <w:szCs w:val="22"/>
          <w:lang w:val="pl-PL"/>
        </w:rPr>
        <w:t xml:space="preserve">budowy, </w:t>
      </w:r>
      <w:r w:rsidRPr="008355EB">
        <w:rPr>
          <w:rFonts w:ascii="Calibri" w:hAnsi="Calibri"/>
          <w:sz w:val="22"/>
          <w:szCs w:val="22"/>
          <w:lang w:val="pl-PL"/>
        </w:rPr>
        <w:t>aż do zakończenia i odbioru ostatecznego Robót.</w:t>
      </w:r>
    </w:p>
    <w:p w:rsidR="005C6BFD" w:rsidRPr="008355EB" w:rsidRDefault="001B0237">
      <w:pPr>
        <w:pStyle w:val="Textbody"/>
        <w:ind w:right="113"/>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dostarczy, zainstaluje i będzie utrzymywać tymczasowe urządzenia zabezpieczające, w tym ogrodzenia, poręcze, oświetlenie, sygnały i znaki ostrzegawcze, dozorców, oraz wszelkie inne środki niezbędne do ochrony Robót. Koszt zabezpieczenia </w:t>
      </w:r>
      <w:r w:rsidRPr="008355EB">
        <w:rPr>
          <w:rFonts w:ascii="Calibri" w:hAnsi="Calibri"/>
          <w:spacing w:val="-4"/>
          <w:sz w:val="22"/>
          <w:szCs w:val="22"/>
          <w:lang w:val="pl-PL"/>
        </w:rPr>
        <w:t xml:space="preserve">Terenu </w:t>
      </w:r>
      <w:r w:rsidRPr="008355EB">
        <w:rPr>
          <w:rFonts w:ascii="Calibri" w:hAnsi="Calibri"/>
          <w:sz w:val="22"/>
          <w:szCs w:val="22"/>
          <w:lang w:val="pl-PL"/>
        </w:rPr>
        <w:t>Budowy nie podlega odrębnej zapłacie i przyjmuje się, że jest włączony w cenę</w:t>
      </w:r>
      <w:r w:rsidRPr="008355EB">
        <w:rPr>
          <w:rFonts w:ascii="Calibri" w:hAnsi="Calibri"/>
          <w:spacing w:val="-9"/>
          <w:sz w:val="22"/>
          <w:szCs w:val="22"/>
          <w:lang w:val="pl-PL"/>
        </w:rPr>
        <w:t xml:space="preserve"> </w:t>
      </w:r>
      <w:r w:rsidRPr="008355EB">
        <w:rPr>
          <w:rFonts w:ascii="Calibri" w:hAnsi="Calibri"/>
          <w:sz w:val="22"/>
          <w:szCs w:val="22"/>
          <w:lang w:val="pl-PL"/>
        </w:rPr>
        <w:t>umowną.</w:t>
      </w:r>
    </w:p>
    <w:p w:rsidR="005C6BFD" w:rsidRPr="008355EB" w:rsidRDefault="001B0237">
      <w:pPr>
        <w:pStyle w:val="Textbody"/>
        <w:ind w:right="133"/>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odpowiada za znajdujące się na </w:t>
      </w:r>
      <w:r w:rsidRPr="008355EB">
        <w:rPr>
          <w:rFonts w:ascii="Calibri" w:hAnsi="Calibri"/>
          <w:spacing w:val="-3"/>
          <w:sz w:val="22"/>
          <w:szCs w:val="22"/>
          <w:lang w:val="pl-PL"/>
        </w:rPr>
        <w:t xml:space="preserve">Terenie </w:t>
      </w:r>
      <w:r w:rsidRPr="008355EB">
        <w:rPr>
          <w:rFonts w:ascii="Calibri" w:hAnsi="Calibri"/>
          <w:sz w:val="22"/>
          <w:szCs w:val="22"/>
          <w:lang w:val="pl-PL"/>
        </w:rPr>
        <w:t>Budowy wyroby budowlane we własnym zakresie.</w:t>
      </w:r>
    </w:p>
    <w:p w:rsidR="005C6BFD" w:rsidRPr="008355EB" w:rsidRDefault="001B0237">
      <w:pPr>
        <w:pStyle w:val="Textbody"/>
        <w:jc w:val="both"/>
        <w:rPr>
          <w:rFonts w:ascii="Calibri" w:hAnsi="Calibri"/>
          <w:sz w:val="22"/>
          <w:szCs w:val="22"/>
          <w:lang w:val="pl-PL"/>
        </w:rPr>
      </w:pPr>
      <w:r w:rsidRPr="008355EB">
        <w:rPr>
          <w:rFonts w:ascii="Calibri" w:hAnsi="Calibri"/>
          <w:spacing w:val="-2"/>
          <w:sz w:val="22"/>
          <w:szCs w:val="22"/>
          <w:lang w:val="pl-PL"/>
        </w:rPr>
        <w:t xml:space="preserve">Wykonanie </w:t>
      </w:r>
      <w:r w:rsidRPr="008355EB">
        <w:rPr>
          <w:rFonts w:ascii="Calibri" w:hAnsi="Calibri"/>
          <w:sz w:val="22"/>
          <w:szCs w:val="22"/>
          <w:lang w:val="pl-PL"/>
        </w:rPr>
        <w:t>wszelkich prac budowlanych musi</w:t>
      </w:r>
      <w:r w:rsidRPr="008355EB">
        <w:rPr>
          <w:rFonts w:ascii="Calibri" w:hAnsi="Calibri"/>
          <w:spacing w:val="-4"/>
          <w:sz w:val="22"/>
          <w:szCs w:val="22"/>
          <w:lang w:val="pl-PL"/>
        </w:rPr>
        <w:t xml:space="preserve"> </w:t>
      </w:r>
      <w:r w:rsidRPr="008355EB">
        <w:rPr>
          <w:rFonts w:ascii="Calibri" w:hAnsi="Calibri"/>
          <w:sz w:val="22"/>
          <w:szCs w:val="22"/>
          <w:lang w:val="pl-PL"/>
        </w:rPr>
        <w:t>zapewnić:</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-zabezpieczenia elementów przed zniszczeniami, zamarzaniem i</w:t>
      </w:r>
      <w:r w:rsidRPr="008355EB">
        <w:rPr>
          <w:rFonts w:ascii="Calibri" w:hAnsi="Calibri"/>
          <w:spacing w:val="-10"/>
          <w:sz w:val="22"/>
          <w:szCs w:val="22"/>
          <w:lang w:val="pl-PL"/>
        </w:rPr>
        <w:t xml:space="preserve"> </w:t>
      </w:r>
      <w:r w:rsidRPr="008355EB">
        <w:rPr>
          <w:rFonts w:ascii="Calibri" w:hAnsi="Calibri"/>
          <w:sz w:val="22"/>
          <w:szCs w:val="22"/>
          <w:lang w:val="pl-PL"/>
        </w:rPr>
        <w:t>zawilgoceniem,</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-zabezpieczenia i konserwację przewodów,</w:t>
      </w:r>
      <w:r w:rsidRPr="008355EB">
        <w:rPr>
          <w:rFonts w:ascii="Calibri" w:hAnsi="Calibri"/>
          <w:spacing w:val="-24"/>
          <w:sz w:val="22"/>
          <w:szCs w:val="22"/>
          <w:lang w:val="pl-PL"/>
        </w:rPr>
        <w:t xml:space="preserve"> </w:t>
      </w:r>
      <w:r w:rsidRPr="008355EB">
        <w:rPr>
          <w:rFonts w:ascii="Calibri" w:hAnsi="Calibri"/>
          <w:sz w:val="22"/>
          <w:szCs w:val="22"/>
          <w:lang w:val="pl-PL"/>
        </w:rPr>
        <w:t>sieci,</w:t>
      </w:r>
    </w:p>
    <w:p w:rsidR="005C6BFD" w:rsidRPr="008355EB" w:rsidRDefault="001B0237">
      <w:pPr>
        <w:pStyle w:val="Textbody"/>
        <w:ind w:right="595"/>
        <w:rPr>
          <w:rFonts w:ascii="Calibri" w:hAnsi="Calibri"/>
          <w:sz w:val="22"/>
          <w:szCs w:val="22"/>
          <w:lang w:val="pl-PL"/>
        </w:rPr>
      </w:pPr>
      <w:r w:rsidRPr="008355EB">
        <w:rPr>
          <w:rFonts w:ascii="Calibri" w:hAnsi="Calibri"/>
          <w:sz w:val="22"/>
          <w:szCs w:val="22"/>
          <w:lang w:val="pl-PL"/>
        </w:rPr>
        <w:t>-zabezpieczenie wymaganych przez producenta oraz PN warunków przechowywania wyrobów budowlanych</w:t>
      </w:r>
    </w:p>
    <w:p w:rsidR="005C6BFD" w:rsidRPr="008355EB" w:rsidRDefault="001B0237">
      <w:pPr>
        <w:pStyle w:val="Textbody"/>
        <w:ind w:right="381"/>
        <w:rPr>
          <w:rFonts w:ascii="Calibri" w:hAnsi="Calibri"/>
          <w:sz w:val="22"/>
          <w:szCs w:val="22"/>
          <w:lang w:val="pl-PL"/>
        </w:rPr>
      </w:pPr>
      <w:r w:rsidRPr="008355EB">
        <w:rPr>
          <w:rFonts w:ascii="Calibri" w:hAnsi="Calibri"/>
          <w:sz w:val="22"/>
          <w:szCs w:val="22"/>
          <w:lang w:val="pl-PL"/>
        </w:rPr>
        <w:t xml:space="preserve">-zabezpieczenie wymaganych warunków wiązania dla betonów fundamentu, </w:t>
      </w:r>
      <w:r w:rsidRPr="008355EB">
        <w:rPr>
          <w:rFonts w:ascii="Calibri" w:hAnsi="Calibri"/>
          <w:spacing w:val="-3"/>
          <w:sz w:val="22"/>
          <w:szCs w:val="22"/>
          <w:lang w:val="pl-PL"/>
        </w:rPr>
        <w:t xml:space="preserve">podłoży, </w:t>
      </w:r>
      <w:r w:rsidRPr="008355EB">
        <w:rPr>
          <w:rFonts w:ascii="Calibri" w:hAnsi="Calibri"/>
          <w:sz w:val="22"/>
          <w:szCs w:val="22"/>
          <w:lang w:val="pl-PL"/>
        </w:rPr>
        <w:t>podkładów i posadzek.</w:t>
      </w:r>
    </w:p>
    <w:p w:rsidR="005C6BFD" w:rsidRPr="008355EB" w:rsidRDefault="001B0237">
      <w:pPr>
        <w:pStyle w:val="Akapitzlist"/>
        <w:numPr>
          <w:ilvl w:val="3"/>
          <w:numId w:val="50"/>
        </w:numPr>
        <w:tabs>
          <w:tab w:val="left" w:pos="1005"/>
        </w:tabs>
        <w:ind w:left="112" w:right="2427"/>
        <w:rPr>
          <w:lang w:val="pl-PL"/>
        </w:rPr>
      </w:pPr>
      <w:r w:rsidRPr="008355EB">
        <w:rPr>
          <w:lang w:val="pl-PL"/>
        </w:rPr>
        <w:t xml:space="preserve">Zagospodarowanie </w:t>
      </w:r>
      <w:r w:rsidRPr="008355EB">
        <w:rPr>
          <w:spacing w:val="-3"/>
          <w:lang w:val="pl-PL"/>
        </w:rPr>
        <w:t xml:space="preserve">Terenu </w:t>
      </w:r>
      <w:r w:rsidRPr="008355EB">
        <w:rPr>
          <w:lang w:val="pl-PL"/>
        </w:rPr>
        <w:t>Budowy i warunki dot. organizacji</w:t>
      </w:r>
      <w:r w:rsidRPr="008355EB">
        <w:rPr>
          <w:spacing w:val="-15"/>
          <w:lang w:val="pl-PL"/>
        </w:rPr>
        <w:t xml:space="preserve"> </w:t>
      </w:r>
      <w:r w:rsidRPr="008355EB">
        <w:rPr>
          <w:lang w:val="pl-PL"/>
        </w:rPr>
        <w:t xml:space="preserve">ruchu </w:t>
      </w:r>
      <w:r w:rsidRPr="008355EB">
        <w:rPr>
          <w:spacing w:val="-2"/>
          <w:lang w:val="pl-PL"/>
        </w:rPr>
        <w:t xml:space="preserve">Wykonawca </w:t>
      </w:r>
      <w:r w:rsidRPr="008355EB">
        <w:rPr>
          <w:lang w:val="pl-PL"/>
        </w:rPr>
        <w:t>zobowiązany jest w cenie umowy opracować</w:t>
      </w:r>
      <w:r w:rsidRPr="008355EB">
        <w:rPr>
          <w:spacing w:val="-5"/>
          <w:lang w:val="pl-PL"/>
        </w:rPr>
        <w:t xml:space="preserve"> </w:t>
      </w:r>
      <w:r w:rsidRPr="008355EB">
        <w:rPr>
          <w:lang w:val="pl-PL"/>
        </w:rPr>
        <w:t>dokumentację:</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-Projekt organizacji ruchu na czas prowadzenia</w:t>
      </w:r>
      <w:r w:rsidRPr="008355EB">
        <w:rPr>
          <w:rFonts w:ascii="Calibri" w:hAnsi="Calibri"/>
          <w:spacing w:val="-13"/>
          <w:sz w:val="22"/>
          <w:szCs w:val="22"/>
          <w:lang w:val="pl-PL"/>
        </w:rPr>
        <w:t xml:space="preserve"> </w:t>
      </w:r>
      <w:r w:rsidRPr="008355EB">
        <w:rPr>
          <w:rFonts w:ascii="Calibri" w:hAnsi="Calibri"/>
          <w:sz w:val="22"/>
          <w:szCs w:val="22"/>
          <w:lang w:val="pl-PL"/>
        </w:rPr>
        <w:t>robót</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-Projekt objazdów tymczasowych na czas budowy dla poszczególnych</w:t>
      </w:r>
      <w:r w:rsidRPr="008355EB">
        <w:rPr>
          <w:rFonts w:ascii="Calibri" w:hAnsi="Calibri"/>
          <w:spacing w:val="-13"/>
          <w:sz w:val="22"/>
          <w:szCs w:val="22"/>
          <w:lang w:val="pl-PL"/>
        </w:rPr>
        <w:t xml:space="preserve"> </w:t>
      </w:r>
      <w:r w:rsidRPr="008355EB">
        <w:rPr>
          <w:rFonts w:ascii="Calibri" w:hAnsi="Calibri"/>
          <w:sz w:val="22"/>
          <w:szCs w:val="22"/>
          <w:lang w:val="pl-PL"/>
        </w:rPr>
        <w:t>odcinków</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-Projekt zaplecza technicznego</w:t>
      </w:r>
      <w:r w:rsidRPr="008355EB">
        <w:rPr>
          <w:rFonts w:ascii="Calibri" w:hAnsi="Calibri"/>
          <w:spacing w:val="-6"/>
          <w:sz w:val="22"/>
          <w:szCs w:val="22"/>
          <w:lang w:val="pl-PL"/>
        </w:rPr>
        <w:t xml:space="preserve"> </w:t>
      </w:r>
      <w:r w:rsidRPr="008355EB">
        <w:rPr>
          <w:rFonts w:ascii="Calibri" w:hAnsi="Calibri"/>
          <w:sz w:val="22"/>
          <w:szCs w:val="22"/>
          <w:lang w:val="pl-PL"/>
        </w:rPr>
        <w:t>budowy</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-Plan bezpieczeństwa i ochrony</w:t>
      </w:r>
      <w:r w:rsidRPr="008355EB">
        <w:rPr>
          <w:rFonts w:ascii="Calibri" w:hAnsi="Calibri"/>
          <w:spacing w:val="-8"/>
          <w:sz w:val="22"/>
          <w:szCs w:val="22"/>
          <w:lang w:val="pl-PL"/>
        </w:rPr>
        <w:t xml:space="preserve"> </w:t>
      </w:r>
      <w:r w:rsidRPr="008355EB">
        <w:rPr>
          <w:rFonts w:ascii="Calibri" w:hAnsi="Calibri"/>
          <w:sz w:val="22"/>
          <w:szCs w:val="22"/>
          <w:lang w:val="pl-PL"/>
        </w:rPr>
        <w:t>zdrowia</w:t>
      </w:r>
    </w:p>
    <w:p w:rsidR="005C6BFD" w:rsidRPr="008355EB" w:rsidRDefault="001B0237">
      <w:pPr>
        <w:pStyle w:val="Textbody"/>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jest zobowiązany spełnić następujące</w:t>
      </w:r>
      <w:r w:rsidRPr="008355EB">
        <w:rPr>
          <w:rFonts w:ascii="Calibri" w:hAnsi="Calibri"/>
          <w:spacing w:val="-4"/>
          <w:sz w:val="22"/>
          <w:szCs w:val="22"/>
          <w:lang w:val="pl-PL"/>
        </w:rPr>
        <w:t xml:space="preserve"> </w:t>
      </w:r>
      <w:r w:rsidRPr="008355EB">
        <w:rPr>
          <w:rFonts w:ascii="Calibri" w:hAnsi="Calibri"/>
          <w:sz w:val="22"/>
          <w:szCs w:val="22"/>
          <w:lang w:val="pl-PL"/>
        </w:rPr>
        <w:t>warunki:</w:t>
      </w:r>
    </w:p>
    <w:p w:rsidR="005C6BFD" w:rsidRPr="008355EB" w:rsidRDefault="001B0237">
      <w:pPr>
        <w:pStyle w:val="Textbody"/>
        <w:ind w:right="115"/>
        <w:jc w:val="both"/>
        <w:rPr>
          <w:rFonts w:ascii="Calibri" w:hAnsi="Calibri"/>
          <w:sz w:val="22"/>
          <w:szCs w:val="22"/>
          <w:lang w:val="pl-PL"/>
        </w:rPr>
      </w:pPr>
      <w:r w:rsidRPr="008355EB">
        <w:rPr>
          <w:rFonts w:ascii="Calibri" w:hAnsi="Calibri"/>
          <w:sz w:val="22"/>
          <w:szCs w:val="22"/>
          <w:lang w:val="pl-PL"/>
        </w:rPr>
        <w:t>-Urządzenie placu budowy w zakresie niezbędnym do wykonania prac i wykorzystania wspólnych instalacji będzie ustalane wspólnie z Inwestorem z zachowaniem zasad bezpieczeństwa użytkowania oraz warunków bezpieczeństwa dla poruszania się po terenie działki oraz poza nią zarówno dla uczestników procesu budowlanego jak i dla osób</w:t>
      </w:r>
      <w:r w:rsidRPr="008355EB">
        <w:rPr>
          <w:rFonts w:ascii="Calibri" w:hAnsi="Calibri"/>
          <w:spacing w:val="-14"/>
          <w:sz w:val="22"/>
          <w:szCs w:val="22"/>
          <w:lang w:val="pl-PL"/>
        </w:rPr>
        <w:t xml:space="preserve"> </w:t>
      </w:r>
      <w:r w:rsidRPr="008355EB">
        <w:rPr>
          <w:rFonts w:ascii="Calibri" w:hAnsi="Calibri"/>
          <w:sz w:val="22"/>
          <w:szCs w:val="22"/>
          <w:lang w:val="pl-PL"/>
        </w:rPr>
        <w:t>postronnych.</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-Wykonawca powinien przekazać plan placu budowy , harmonogram zajęcia i zwolnienia poszczególnych stref wraz z harmonogramem montażu i demontażu instalacji i sprzętu w ciągu 15 dni od rozpoczęcia</w:t>
      </w:r>
      <w:r w:rsidRPr="008355EB">
        <w:rPr>
          <w:rFonts w:ascii="Calibri" w:hAnsi="Calibri"/>
          <w:spacing w:val="-6"/>
          <w:sz w:val="22"/>
          <w:szCs w:val="22"/>
          <w:lang w:val="pl-PL"/>
        </w:rPr>
        <w:t xml:space="preserve"> </w:t>
      </w:r>
      <w:r w:rsidRPr="008355EB">
        <w:rPr>
          <w:rFonts w:ascii="Calibri" w:hAnsi="Calibri"/>
          <w:sz w:val="22"/>
          <w:szCs w:val="22"/>
          <w:lang w:val="pl-PL"/>
        </w:rPr>
        <w:t>prac.</w:t>
      </w:r>
    </w:p>
    <w:p w:rsidR="005C6BFD" w:rsidRPr="008355EB" w:rsidRDefault="001B0237">
      <w:pPr>
        <w:pStyle w:val="Textbody"/>
        <w:tabs>
          <w:tab w:val="left" w:pos="1659"/>
          <w:tab w:val="left" w:pos="2498"/>
          <w:tab w:val="left" w:pos="4041"/>
          <w:tab w:val="left" w:pos="5254"/>
          <w:tab w:val="left" w:pos="5919"/>
          <w:tab w:val="left" w:pos="7955"/>
          <w:tab w:val="left" w:pos="8726"/>
          <w:tab w:val="left" w:pos="9750"/>
        </w:tabs>
        <w:ind w:right="119"/>
        <w:rPr>
          <w:rFonts w:ascii="Calibri" w:hAnsi="Calibri"/>
          <w:sz w:val="22"/>
          <w:szCs w:val="22"/>
          <w:lang w:val="pl-PL"/>
        </w:rPr>
      </w:pPr>
      <w:r w:rsidRPr="008355EB">
        <w:rPr>
          <w:rFonts w:ascii="Calibri" w:hAnsi="Calibri"/>
          <w:spacing w:val="-2"/>
          <w:sz w:val="22"/>
          <w:szCs w:val="22"/>
          <w:lang w:val="pl-PL"/>
        </w:rPr>
        <w:t>Wykonawca</w:t>
      </w:r>
      <w:r w:rsidRPr="008355EB">
        <w:rPr>
          <w:rFonts w:ascii="Calibri" w:hAnsi="Calibri"/>
          <w:spacing w:val="-2"/>
          <w:sz w:val="22"/>
          <w:szCs w:val="22"/>
          <w:lang w:val="pl-PL"/>
        </w:rPr>
        <w:tab/>
      </w:r>
      <w:r w:rsidRPr="008355EB">
        <w:rPr>
          <w:rFonts w:ascii="Calibri" w:hAnsi="Calibri"/>
          <w:sz w:val="22"/>
          <w:szCs w:val="22"/>
          <w:lang w:val="pl-PL"/>
        </w:rPr>
        <w:t>Robót</w:t>
      </w:r>
      <w:r w:rsidRPr="008355EB">
        <w:rPr>
          <w:rFonts w:ascii="Calibri" w:hAnsi="Calibri"/>
          <w:sz w:val="22"/>
          <w:szCs w:val="22"/>
          <w:lang w:val="pl-PL"/>
        </w:rPr>
        <w:tab/>
        <w:t>budowlanych</w:t>
      </w:r>
      <w:r w:rsidRPr="008355EB">
        <w:rPr>
          <w:rFonts w:ascii="Calibri" w:hAnsi="Calibri"/>
          <w:sz w:val="22"/>
          <w:szCs w:val="22"/>
          <w:lang w:val="pl-PL"/>
        </w:rPr>
        <w:tab/>
        <w:t>sporządza</w:t>
      </w:r>
      <w:r w:rsidRPr="008355EB">
        <w:rPr>
          <w:rFonts w:ascii="Calibri" w:hAnsi="Calibri"/>
          <w:sz w:val="22"/>
          <w:szCs w:val="22"/>
          <w:lang w:val="pl-PL"/>
        </w:rPr>
        <w:tab/>
        <w:t>plan</w:t>
      </w:r>
      <w:r w:rsidRPr="008355EB">
        <w:rPr>
          <w:rFonts w:ascii="Calibri" w:hAnsi="Calibri"/>
          <w:sz w:val="22"/>
          <w:szCs w:val="22"/>
          <w:lang w:val="pl-PL"/>
        </w:rPr>
        <w:tab/>
        <w:t>zagospodarowania</w:t>
      </w:r>
      <w:r w:rsidRPr="008355EB">
        <w:rPr>
          <w:rFonts w:ascii="Calibri" w:hAnsi="Calibri"/>
          <w:sz w:val="22"/>
          <w:szCs w:val="22"/>
          <w:lang w:val="pl-PL"/>
        </w:rPr>
        <w:tab/>
        <w:t>placu</w:t>
      </w:r>
      <w:r w:rsidRPr="008355EB">
        <w:rPr>
          <w:rFonts w:ascii="Calibri" w:hAnsi="Calibri"/>
          <w:sz w:val="22"/>
          <w:szCs w:val="22"/>
          <w:lang w:val="pl-PL"/>
        </w:rPr>
        <w:tab/>
        <w:t>budowy z</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-rozmieszczenia Nadzoru i Kierownictwa</w:t>
      </w:r>
      <w:r w:rsidRPr="008355EB">
        <w:rPr>
          <w:rFonts w:ascii="Calibri" w:hAnsi="Calibri"/>
          <w:spacing w:val="-1"/>
          <w:sz w:val="22"/>
          <w:szCs w:val="22"/>
          <w:lang w:val="pl-PL"/>
        </w:rPr>
        <w:t xml:space="preserve"> </w:t>
      </w:r>
      <w:r w:rsidRPr="008355EB">
        <w:rPr>
          <w:rFonts w:ascii="Calibri" w:hAnsi="Calibri"/>
          <w:spacing w:val="-3"/>
          <w:sz w:val="22"/>
          <w:szCs w:val="22"/>
          <w:lang w:val="pl-PL"/>
        </w:rPr>
        <w:t>Budowy,</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 xml:space="preserve">-instalacji placu budowy: pomieszczeń higieniczno - sanitarnych, warunków </w:t>
      </w:r>
      <w:r w:rsidRPr="008355EB">
        <w:rPr>
          <w:rFonts w:ascii="Calibri" w:hAnsi="Calibri"/>
          <w:spacing w:val="-7"/>
          <w:sz w:val="22"/>
          <w:szCs w:val="22"/>
          <w:lang w:val="pl-PL"/>
        </w:rPr>
        <w:t xml:space="preserve">BHP, </w:t>
      </w:r>
      <w:r w:rsidRPr="008355EB">
        <w:rPr>
          <w:rFonts w:ascii="Calibri" w:hAnsi="Calibri"/>
          <w:sz w:val="22"/>
          <w:szCs w:val="22"/>
          <w:lang w:val="pl-PL"/>
        </w:rPr>
        <w:t xml:space="preserve">ogrodzenia, oświetlenia, pojemników na </w:t>
      </w:r>
      <w:r w:rsidRPr="008355EB">
        <w:rPr>
          <w:rFonts w:ascii="Calibri" w:hAnsi="Calibri"/>
          <w:spacing w:val="-3"/>
          <w:sz w:val="22"/>
          <w:szCs w:val="22"/>
          <w:lang w:val="pl-PL"/>
        </w:rPr>
        <w:t xml:space="preserve">odpady, </w:t>
      </w:r>
      <w:r w:rsidRPr="008355EB">
        <w:rPr>
          <w:rFonts w:ascii="Calibri" w:hAnsi="Calibri"/>
          <w:sz w:val="22"/>
          <w:szCs w:val="22"/>
          <w:lang w:val="pl-PL"/>
        </w:rPr>
        <w:t>usuwanie śmieci i</w:t>
      </w:r>
      <w:r w:rsidRPr="008355EB">
        <w:rPr>
          <w:rFonts w:ascii="Calibri" w:hAnsi="Calibri"/>
          <w:spacing w:val="-16"/>
          <w:sz w:val="22"/>
          <w:szCs w:val="22"/>
          <w:lang w:val="pl-PL"/>
        </w:rPr>
        <w:t xml:space="preserve"> </w:t>
      </w:r>
      <w:r w:rsidRPr="008355EB">
        <w:rPr>
          <w:rFonts w:ascii="Calibri" w:hAnsi="Calibri"/>
          <w:sz w:val="22"/>
          <w:szCs w:val="22"/>
          <w:lang w:val="pl-PL"/>
        </w:rPr>
        <w:t>odpadów,</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xml:space="preserve">-organizacji wewnętrznej i postanowień </w:t>
      </w:r>
      <w:r w:rsidRPr="008355EB">
        <w:rPr>
          <w:rFonts w:ascii="Calibri" w:hAnsi="Calibri"/>
          <w:spacing w:val="-7"/>
          <w:sz w:val="22"/>
          <w:szCs w:val="22"/>
          <w:lang w:val="pl-PL"/>
        </w:rPr>
        <w:t xml:space="preserve">BHP,  </w:t>
      </w:r>
      <w:r w:rsidRPr="008355EB">
        <w:rPr>
          <w:rFonts w:ascii="Calibri" w:hAnsi="Calibri"/>
          <w:sz w:val="22"/>
          <w:szCs w:val="22"/>
          <w:lang w:val="pl-PL"/>
        </w:rPr>
        <w:t xml:space="preserve">dostępu do energii elektrycznej, </w:t>
      </w:r>
      <w:r w:rsidRPr="008355EB">
        <w:rPr>
          <w:rFonts w:ascii="Calibri" w:hAnsi="Calibri"/>
          <w:spacing w:val="-4"/>
          <w:sz w:val="22"/>
          <w:szCs w:val="22"/>
          <w:lang w:val="pl-PL"/>
        </w:rPr>
        <w:t xml:space="preserve">wody, </w:t>
      </w:r>
      <w:r w:rsidRPr="008355EB">
        <w:rPr>
          <w:rFonts w:ascii="Calibri" w:hAnsi="Calibri"/>
          <w:sz w:val="22"/>
          <w:szCs w:val="22"/>
          <w:lang w:val="pl-PL"/>
        </w:rPr>
        <w:t>kanalizacji  i</w:t>
      </w:r>
      <w:r w:rsidRPr="008355EB">
        <w:rPr>
          <w:rFonts w:ascii="Calibri" w:hAnsi="Calibri"/>
          <w:spacing w:val="18"/>
          <w:sz w:val="22"/>
          <w:szCs w:val="22"/>
          <w:lang w:val="pl-PL"/>
        </w:rPr>
        <w:t xml:space="preserve"> </w:t>
      </w:r>
      <w:r w:rsidRPr="008355EB">
        <w:rPr>
          <w:rFonts w:ascii="Calibri" w:hAnsi="Calibri"/>
          <w:sz w:val="22"/>
          <w:szCs w:val="22"/>
          <w:lang w:val="pl-PL"/>
        </w:rPr>
        <w:t>innych</w:t>
      </w:r>
      <w:r w:rsidRPr="008355EB">
        <w:rPr>
          <w:rFonts w:ascii="Calibri" w:hAnsi="Calibri"/>
          <w:spacing w:val="-5"/>
          <w:sz w:val="22"/>
          <w:szCs w:val="22"/>
          <w:lang w:val="pl-PL"/>
        </w:rPr>
        <w:t xml:space="preserve"> </w:t>
      </w:r>
      <w:r w:rsidRPr="008355EB">
        <w:rPr>
          <w:rFonts w:ascii="Calibri" w:hAnsi="Calibri"/>
          <w:sz w:val="22"/>
          <w:szCs w:val="22"/>
          <w:lang w:val="pl-PL"/>
        </w:rPr>
        <w:t>instalacji.</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-czynników mogących stwarzać</w:t>
      </w:r>
      <w:r w:rsidRPr="008355EB">
        <w:rPr>
          <w:rFonts w:ascii="Calibri" w:hAnsi="Calibri"/>
          <w:spacing w:val="-9"/>
          <w:sz w:val="22"/>
          <w:szCs w:val="22"/>
          <w:lang w:val="pl-PL"/>
        </w:rPr>
        <w:t xml:space="preserve"> </w:t>
      </w:r>
      <w:r w:rsidRPr="008355EB">
        <w:rPr>
          <w:rFonts w:ascii="Calibri" w:hAnsi="Calibri"/>
          <w:sz w:val="22"/>
          <w:szCs w:val="22"/>
          <w:lang w:val="pl-PL"/>
        </w:rPr>
        <w:t>zagrożenie</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-wytyczenia dróg wewnętrznych i dojazdowych (transport na potrzeby</w:t>
      </w:r>
      <w:r w:rsidRPr="008355EB">
        <w:rPr>
          <w:rFonts w:ascii="Calibri" w:hAnsi="Calibri"/>
          <w:spacing w:val="-20"/>
          <w:sz w:val="22"/>
          <w:szCs w:val="22"/>
          <w:lang w:val="pl-PL"/>
        </w:rPr>
        <w:t xml:space="preserve"> </w:t>
      </w:r>
      <w:r w:rsidRPr="008355EB">
        <w:rPr>
          <w:rFonts w:ascii="Calibri" w:hAnsi="Calibri"/>
          <w:sz w:val="22"/>
          <w:szCs w:val="22"/>
          <w:lang w:val="pl-PL"/>
        </w:rPr>
        <w:t>budowy)</w:t>
      </w:r>
    </w:p>
    <w:p w:rsidR="005C6BFD" w:rsidRPr="008355EB" w:rsidRDefault="001B0237">
      <w:pPr>
        <w:pStyle w:val="Textbody"/>
        <w:ind w:right="836"/>
        <w:rPr>
          <w:rFonts w:ascii="Calibri" w:hAnsi="Calibri"/>
          <w:sz w:val="22"/>
          <w:szCs w:val="22"/>
          <w:lang w:val="pl-PL"/>
        </w:rPr>
      </w:pPr>
      <w:r w:rsidRPr="008355EB">
        <w:rPr>
          <w:rFonts w:ascii="Calibri" w:hAnsi="Calibri"/>
          <w:sz w:val="22"/>
          <w:szCs w:val="22"/>
          <w:lang w:val="pl-PL"/>
        </w:rPr>
        <w:t>-usytuowania w obrębie terenu budowy stref magazynowania i składowania materiałów budowlanych,</w:t>
      </w:r>
    </w:p>
    <w:p w:rsidR="005C6BFD" w:rsidRPr="008355EB" w:rsidRDefault="001B0237">
      <w:pPr>
        <w:pStyle w:val="Textbody"/>
        <w:ind w:right="415"/>
        <w:rPr>
          <w:rFonts w:ascii="Calibri" w:hAnsi="Calibri"/>
          <w:sz w:val="22"/>
          <w:szCs w:val="22"/>
          <w:lang w:val="pl-PL"/>
        </w:rPr>
      </w:pPr>
      <w:r w:rsidRPr="008355EB">
        <w:rPr>
          <w:rFonts w:ascii="Calibri" w:hAnsi="Calibri"/>
          <w:spacing w:val="-3"/>
          <w:sz w:val="22"/>
          <w:szCs w:val="22"/>
          <w:lang w:val="pl-PL"/>
        </w:rPr>
        <w:t xml:space="preserve">wyrobów, </w:t>
      </w:r>
      <w:r w:rsidRPr="008355EB">
        <w:rPr>
          <w:rFonts w:ascii="Calibri" w:hAnsi="Calibri"/>
          <w:sz w:val="22"/>
          <w:szCs w:val="22"/>
          <w:lang w:val="pl-PL"/>
        </w:rPr>
        <w:t>substancji oraz preparatów niebezpiecznych, strefy pracy sprzętu zmechanizowanego i pomocniczego</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-oszczędnego gospodarowania przestrzenią koniecznego do przeprowadzenia</w:t>
      </w:r>
      <w:r w:rsidRPr="008355EB">
        <w:rPr>
          <w:rFonts w:ascii="Calibri" w:hAnsi="Calibri"/>
          <w:spacing w:val="-10"/>
          <w:sz w:val="22"/>
          <w:szCs w:val="22"/>
          <w:lang w:val="pl-PL"/>
        </w:rPr>
        <w:t xml:space="preserve"> </w:t>
      </w:r>
      <w:r w:rsidRPr="008355EB">
        <w:rPr>
          <w:rFonts w:ascii="Calibri" w:hAnsi="Calibri"/>
          <w:sz w:val="22"/>
          <w:szCs w:val="22"/>
          <w:lang w:val="pl-PL"/>
        </w:rPr>
        <w:t>budowy</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-zapewnienia bezkolizyjnego wykonania</w:t>
      </w:r>
      <w:r w:rsidRPr="008355EB">
        <w:rPr>
          <w:rFonts w:ascii="Calibri" w:hAnsi="Calibri"/>
          <w:spacing w:val="-7"/>
          <w:sz w:val="22"/>
          <w:szCs w:val="22"/>
          <w:lang w:val="pl-PL"/>
        </w:rPr>
        <w:t xml:space="preserve"> </w:t>
      </w:r>
      <w:r w:rsidRPr="008355EB">
        <w:rPr>
          <w:rFonts w:ascii="Calibri" w:hAnsi="Calibri"/>
          <w:sz w:val="22"/>
          <w:szCs w:val="22"/>
          <w:lang w:val="pl-PL"/>
        </w:rPr>
        <w:t>robót</w:t>
      </w:r>
    </w:p>
    <w:p w:rsidR="005C6BFD" w:rsidRPr="008355EB" w:rsidRDefault="001B0237">
      <w:pPr>
        <w:pStyle w:val="Textbody"/>
        <w:ind w:right="113"/>
        <w:jc w:val="both"/>
        <w:rPr>
          <w:rFonts w:ascii="Calibri" w:hAnsi="Calibri"/>
          <w:sz w:val="22"/>
          <w:szCs w:val="22"/>
          <w:lang w:val="pl-PL"/>
        </w:rPr>
      </w:pPr>
      <w:r w:rsidRPr="008355EB">
        <w:rPr>
          <w:rFonts w:ascii="Calibri" w:hAnsi="Calibri" w:cs="Times New Roman"/>
          <w:sz w:val="22"/>
          <w:szCs w:val="22"/>
          <w:lang w:val="pl-PL"/>
        </w:rPr>
        <w:lastRenderedPageBreak/>
        <w:t>-</w:t>
      </w:r>
      <w:r w:rsidRPr="008355EB">
        <w:rPr>
          <w:rFonts w:ascii="Calibri" w:hAnsi="Calibri"/>
          <w:sz w:val="22"/>
          <w:szCs w:val="22"/>
          <w:lang w:val="pl-PL"/>
        </w:rPr>
        <w:t xml:space="preserve">zapewnienia koniecznej ochrony przeciwpożarowej – rozmieszczenia urządzeń  przeciwpożarowych wraz z parametrami poboru </w:t>
      </w:r>
      <w:r w:rsidRPr="008355EB">
        <w:rPr>
          <w:rFonts w:ascii="Calibri" w:hAnsi="Calibri"/>
          <w:spacing w:val="-3"/>
          <w:sz w:val="22"/>
          <w:szCs w:val="22"/>
          <w:lang w:val="pl-PL"/>
        </w:rPr>
        <w:t xml:space="preserve">mediów, </w:t>
      </w:r>
      <w:r w:rsidRPr="008355EB">
        <w:rPr>
          <w:rFonts w:ascii="Calibri" w:hAnsi="Calibri"/>
          <w:sz w:val="22"/>
          <w:szCs w:val="22"/>
          <w:lang w:val="pl-PL"/>
        </w:rPr>
        <w:t>punktami czerpalnymi, zaworami odcinającymi, drogami</w:t>
      </w:r>
      <w:r w:rsidRPr="008355EB">
        <w:rPr>
          <w:rFonts w:ascii="Calibri" w:hAnsi="Calibri"/>
          <w:spacing w:val="-9"/>
          <w:sz w:val="22"/>
          <w:szCs w:val="22"/>
          <w:lang w:val="pl-PL"/>
        </w:rPr>
        <w:t xml:space="preserve"> </w:t>
      </w:r>
      <w:r w:rsidRPr="008355EB">
        <w:rPr>
          <w:rFonts w:ascii="Calibri" w:hAnsi="Calibri"/>
          <w:sz w:val="22"/>
          <w:szCs w:val="22"/>
          <w:lang w:val="pl-PL"/>
        </w:rPr>
        <w:t>dojazdowymi,</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-zapewnienia bezpieczeństwa i higieny</w:t>
      </w:r>
      <w:r w:rsidRPr="008355EB">
        <w:rPr>
          <w:rFonts w:ascii="Calibri" w:hAnsi="Calibri"/>
          <w:spacing w:val="-6"/>
          <w:sz w:val="22"/>
          <w:szCs w:val="22"/>
          <w:lang w:val="pl-PL"/>
        </w:rPr>
        <w:t xml:space="preserve"> </w:t>
      </w:r>
      <w:r w:rsidRPr="008355EB">
        <w:rPr>
          <w:rFonts w:ascii="Calibri" w:hAnsi="Calibri"/>
          <w:sz w:val="22"/>
          <w:szCs w:val="22"/>
          <w:lang w:val="pl-PL"/>
        </w:rPr>
        <w:t>pracy</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-zapewnienia ochrony</w:t>
      </w:r>
      <w:r w:rsidRPr="008355EB">
        <w:rPr>
          <w:rFonts w:ascii="Calibri" w:hAnsi="Calibri"/>
          <w:spacing w:val="-6"/>
          <w:sz w:val="22"/>
          <w:szCs w:val="22"/>
          <w:lang w:val="pl-PL"/>
        </w:rPr>
        <w:t xml:space="preserve"> </w:t>
      </w:r>
      <w:r w:rsidRPr="008355EB">
        <w:rPr>
          <w:rFonts w:ascii="Calibri" w:hAnsi="Calibri"/>
          <w:sz w:val="22"/>
          <w:szCs w:val="22"/>
          <w:lang w:val="pl-PL"/>
        </w:rPr>
        <w:t>zdrowia</w:t>
      </w:r>
    </w:p>
    <w:p w:rsidR="005C6BFD" w:rsidRPr="008355EB" w:rsidRDefault="001B0237">
      <w:pPr>
        <w:pStyle w:val="Akapitzlist"/>
        <w:numPr>
          <w:ilvl w:val="0"/>
          <w:numId w:val="55"/>
        </w:numPr>
        <w:tabs>
          <w:tab w:val="left" w:pos="365"/>
        </w:tabs>
        <w:ind w:left="112"/>
        <w:jc w:val="both"/>
        <w:rPr>
          <w:lang w:val="pl-PL"/>
        </w:rPr>
      </w:pPr>
      <w:r w:rsidRPr="008355EB">
        <w:rPr>
          <w:lang w:val="pl-PL"/>
        </w:rPr>
        <w:t>rozmieszczenia sprzętu ratunkowego niezbędnego przy prowadzeniu robót</w:t>
      </w:r>
      <w:r w:rsidRPr="008355EB">
        <w:rPr>
          <w:spacing w:val="-14"/>
          <w:lang w:val="pl-PL"/>
        </w:rPr>
        <w:t xml:space="preserve"> </w:t>
      </w:r>
      <w:r w:rsidRPr="008355EB">
        <w:rPr>
          <w:lang w:val="pl-PL"/>
        </w:rPr>
        <w:t>budowlanych</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-zapewnienia ochrony środowiska i ochrony</w:t>
      </w:r>
      <w:r w:rsidRPr="008355EB">
        <w:rPr>
          <w:rFonts w:ascii="Calibri" w:hAnsi="Calibri"/>
          <w:spacing w:val="-9"/>
          <w:sz w:val="22"/>
          <w:szCs w:val="22"/>
          <w:lang w:val="pl-PL"/>
        </w:rPr>
        <w:t xml:space="preserve"> </w:t>
      </w:r>
      <w:r w:rsidRPr="008355EB">
        <w:rPr>
          <w:rFonts w:ascii="Calibri" w:hAnsi="Calibri"/>
          <w:sz w:val="22"/>
          <w:szCs w:val="22"/>
          <w:lang w:val="pl-PL"/>
        </w:rPr>
        <w:t>sanitarnej</w:t>
      </w:r>
    </w:p>
    <w:p w:rsidR="005C6BFD" w:rsidRDefault="001B0237">
      <w:pPr>
        <w:pStyle w:val="Textbody"/>
        <w:jc w:val="both"/>
        <w:rPr>
          <w:rFonts w:ascii="Calibri" w:hAnsi="Calibri"/>
          <w:sz w:val="22"/>
          <w:szCs w:val="22"/>
        </w:rPr>
      </w:pPr>
      <w:r>
        <w:rPr>
          <w:rFonts w:ascii="Calibri" w:hAnsi="Calibri"/>
          <w:sz w:val="22"/>
          <w:szCs w:val="22"/>
        </w:rPr>
        <w:t>-odpowiednim przeprowadzeniem i oznakowaniem</w:t>
      </w:r>
      <w:r>
        <w:rPr>
          <w:rFonts w:ascii="Calibri" w:hAnsi="Calibri"/>
          <w:spacing w:val="-9"/>
          <w:sz w:val="22"/>
          <w:szCs w:val="22"/>
        </w:rPr>
        <w:t xml:space="preserve"> </w:t>
      </w:r>
      <w:r>
        <w:rPr>
          <w:rFonts w:ascii="Calibri" w:hAnsi="Calibri"/>
          <w:sz w:val="22"/>
          <w:szCs w:val="22"/>
        </w:rPr>
        <w:t>ogrodzenia</w:t>
      </w:r>
    </w:p>
    <w:p w:rsidR="005C6BFD" w:rsidRDefault="001B0237">
      <w:pPr>
        <w:pStyle w:val="Akapitzlist"/>
        <w:numPr>
          <w:ilvl w:val="0"/>
          <w:numId w:val="49"/>
        </w:numPr>
        <w:tabs>
          <w:tab w:val="left" w:pos="505"/>
        </w:tabs>
        <w:ind w:left="252" w:hanging="140"/>
        <w:jc w:val="both"/>
      </w:pPr>
      <w:r>
        <w:t>rozmieszczenia placów produkcji</w:t>
      </w:r>
      <w:r>
        <w:rPr>
          <w:spacing w:val="-7"/>
        </w:rPr>
        <w:t xml:space="preserve"> </w:t>
      </w:r>
      <w:r>
        <w:t>pomocniczej</w:t>
      </w:r>
    </w:p>
    <w:p w:rsidR="005C6BFD" w:rsidRDefault="001B0237">
      <w:pPr>
        <w:pStyle w:val="Akapitzlist"/>
        <w:numPr>
          <w:ilvl w:val="2"/>
          <w:numId w:val="48"/>
        </w:numPr>
        <w:tabs>
          <w:tab w:val="left" w:pos="1425"/>
        </w:tabs>
        <w:ind w:left="712" w:hanging="600"/>
        <w:jc w:val="both"/>
      </w:pPr>
      <w:r>
        <w:t>Zabezpieczenie interesów osób</w:t>
      </w:r>
      <w:r>
        <w:rPr>
          <w:spacing w:val="-8"/>
        </w:rPr>
        <w:t xml:space="preserve"> </w:t>
      </w:r>
      <w:r>
        <w:t>trzecich</w:t>
      </w:r>
    </w:p>
    <w:p w:rsidR="005C6BFD" w:rsidRPr="008355EB" w:rsidRDefault="001B0237">
      <w:pPr>
        <w:pStyle w:val="Textbody"/>
        <w:ind w:right="116"/>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odpowiada za ochronę instalacji na powierzchni ziemi i za urządzenia podziemne,  takie jak rurociągi, kable itp. oraz uzyska od odpowiednich władz, będących właścicielami tych urządzeń, potwierdzenie informacji dostarczonych mu przez Zamawiającego w ramach planu ich lokalizacji.</w:t>
      </w:r>
    </w:p>
    <w:p w:rsidR="005C6BFD" w:rsidRPr="008355EB" w:rsidRDefault="001B0237">
      <w:pPr>
        <w:pStyle w:val="Textbody"/>
        <w:ind w:right="133"/>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zapewni właściwe oznaczenie i zabezpieczenie przed uszkodzeniem tych instalacji i urządzeń w czasie trwania</w:t>
      </w:r>
      <w:r w:rsidRPr="008355EB">
        <w:rPr>
          <w:rFonts w:ascii="Calibri" w:hAnsi="Calibri"/>
          <w:spacing w:val="-2"/>
          <w:sz w:val="22"/>
          <w:szCs w:val="22"/>
          <w:lang w:val="pl-PL"/>
        </w:rPr>
        <w:t xml:space="preserve"> </w:t>
      </w:r>
      <w:r w:rsidRPr="008355EB">
        <w:rPr>
          <w:rFonts w:ascii="Calibri" w:hAnsi="Calibri"/>
          <w:spacing w:val="-3"/>
          <w:sz w:val="22"/>
          <w:szCs w:val="22"/>
          <w:lang w:val="pl-PL"/>
        </w:rPr>
        <w:t>budowy.</w:t>
      </w:r>
    </w:p>
    <w:p w:rsidR="005C6BFD" w:rsidRPr="008355EB" w:rsidRDefault="001B0237">
      <w:pPr>
        <w:pStyle w:val="Textbody"/>
        <w:ind w:right="114"/>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jest zobowiązany umieścić w swoim harmonogramie rezerwę czasową dla wszelkiego rodzaju Robót, które mają być wykonane w zakresie przełożenia instalacji i urządzeń podziemnych na </w:t>
      </w:r>
      <w:r w:rsidRPr="008355EB">
        <w:rPr>
          <w:rFonts w:ascii="Calibri" w:hAnsi="Calibri"/>
          <w:spacing w:val="-3"/>
          <w:sz w:val="22"/>
          <w:szCs w:val="22"/>
          <w:lang w:val="pl-PL"/>
        </w:rPr>
        <w:t xml:space="preserve">Terenie </w:t>
      </w:r>
      <w:r w:rsidRPr="008355EB">
        <w:rPr>
          <w:rFonts w:ascii="Calibri" w:hAnsi="Calibri"/>
          <w:sz w:val="22"/>
          <w:szCs w:val="22"/>
          <w:lang w:val="pl-PL"/>
        </w:rPr>
        <w:t xml:space="preserve">Budowy i powiadomić Inspektora i władze lokalne o zamiarze rozpoczęcia Robót. O fakcie przypadkowego uszkodzenia tych instalacji </w:t>
      </w:r>
      <w:r w:rsidRPr="008355EB">
        <w:rPr>
          <w:rFonts w:ascii="Calibri" w:hAnsi="Calibri"/>
          <w:spacing w:val="-2"/>
          <w:sz w:val="22"/>
          <w:szCs w:val="22"/>
          <w:lang w:val="pl-PL"/>
        </w:rPr>
        <w:t xml:space="preserve">Wykonawca </w:t>
      </w:r>
      <w:r w:rsidRPr="008355EB">
        <w:rPr>
          <w:rFonts w:ascii="Calibri" w:hAnsi="Calibri"/>
          <w:sz w:val="22"/>
          <w:szCs w:val="22"/>
          <w:lang w:val="pl-PL"/>
        </w:rPr>
        <w:t>bezzwłocznie  powiadomi Inspektora i zainteresowane władze oraz będzie z nimi współpracował, dostarczając wszelkiej pomocy potrzebnej przy dokonywaniu</w:t>
      </w:r>
      <w:r w:rsidRPr="008355EB">
        <w:rPr>
          <w:rFonts w:ascii="Calibri" w:hAnsi="Calibri"/>
          <w:spacing w:val="-2"/>
          <w:sz w:val="22"/>
          <w:szCs w:val="22"/>
          <w:lang w:val="pl-PL"/>
        </w:rPr>
        <w:t xml:space="preserve"> </w:t>
      </w:r>
      <w:r w:rsidRPr="008355EB">
        <w:rPr>
          <w:rFonts w:ascii="Calibri" w:hAnsi="Calibri"/>
          <w:spacing w:val="-3"/>
          <w:sz w:val="22"/>
          <w:szCs w:val="22"/>
          <w:lang w:val="pl-PL"/>
        </w:rPr>
        <w:t>napraw.</w:t>
      </w:r>
    </w:p>
    <w:p w:rsidR="005C6BFD" w:rsidRPr="008355EB" w:rsidRDefault="001B0237">
      <w:pPr>
        <w:pStyle w:val="Textbody"/>
        <w:ind w:right="119"/>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będzie odpowiadać za wszelkie spowodowane przez jego działania uszkodzenia instalacji na powierzchni ziemi i urządzeń podziemnych wykazanych w dokumentach dostarczonych mu przez</w:t>
      </w:r>
      <w:r w:rsidRPr="008355EB">
        <w:rPr>
          <w:rFonts w:ascii="Calibri" w:hAnsi="Calibri"/>
          <w:spacing w:val="-9"/>
          <w:sz w:val="22"/>
          <w:szCs w:val="22"/>
          <w:lang w:val="pl-PL"/>
        </w:rPr>
        <w:t xml:space="preserve"> </w:t>
      </w:r>
      <w:r w:rsidRPr="008355EB">
        <w:rPr>
          <w:rFonts w:ascii="Calibri" w:hAnsi="Calibri"/>
          <w:sz w:val="22"/>
          <w:szCs w:val="22"/>
          <w:lang w:val="pl-PL"/>
        </w:rPr>
        <w:t>Zamawiającego.</w:t>
      </w:r>
    </w:p>
    <w:p w:rsidR="005C6BFD" w:rsidRPr="008355EB" w:rsidRDefault="001B0237">
      <w:pPr>
        <w:pStyle w:val="Akapitzlist"/>
        <w:numPr>
          <w:ilvl w:val="2"/>
          <w:numId w:val="48"/>
        </w:numPr>
        <w:tabs>
          <w:tab w:val="left" w:pos="1425"/>
        </w:tabs>
        <w:ind w:left="712" w:hanging="600"/>
        <w:jc w:val="both"/>
        <w:rPr>
          <w:lang w:val="pl-PL"/>
        </w:rPr>
      </w:pPr>
      <w:r w:rsidRPr="008355EB">
        <w:rPr>
          <w:lang w:val="pl-PL"/>
        </w:rPr>
        <w:t>Ochrona środowiska w czasie wykonywania</w:t>
      </w:r>
      <w:r w:rsidRPr="008355EB">
        <w:rPr>
          <w:spacing w:val="-8"/>
          <w:lang w:val="pl-PL"/>
        </w:rPr>
        <w:t xml:space="preserve"> </w:t>
      </w:r>
      <w:r w:rsidRPr="008355EB">
        <w:rPr>
          <w:lang w:val="pl-PL"/>
        </w:rPr>
        <w:t>Robót</w:t>
      </w:r>
    </w:p>
    <w:p w:rsidR="005C6BFD" w:rsidRPr="008355EB" w:rsidRDefault="001B0237">
      <w:pPr>
        <w:pStyle w:val="Textbody"/>
        <w:ind w:right="116"/>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ma obowiązek znać i stosować w czasie prowadzenia Robót wszelkie przepisy dotyczące ochrony środowiska naturalnego. W trakcie wykonywania projektu budowlanego ma dokonać inwentaryzacji zieleni, wykonać docelowy projekt zieleni i uzgodnić go z miejscowym </w:t>
      </w:r>
      <w:r w:rsidRPr="008355EB">
        <w:rPr>
          <w:rFonts w:ascii="Calibri" w:hAnsi="Calibri"/>
          <w:spacing w:val="-3"/>
          <w:sz w:val="22"/>
          <w:szCs w:val="22"/>
          <w:lang w:val="pl-PL"/>
        </w:rPr>
        <w:t xml:space="preserve">Wydziałem </w:t>
      </w:r>
      <w:r w:rsidRPr="008355EB">
        <w:rPr>
          <w:rFonts w:ascii="Calibri" w:hAnsi="Calibri"/>
          <w:sz w:val="22"/>
          <w:szCs w:val="22"/>
          <w:lang w:val="pl-PL"/>
        </w:rPr>
        <w:t>Ochrony</w:t>
      </w:r>
      <w:r w:rsidRPr="008355EB">
        <w:rPr>
          <w:rFonts w:ascii="Calibri" w:hAnsi="Calibri"/>
          <w:spacing w:val="10"/>
          <w:sz w:val="22"/>
          <w:szCs w:val="22"/>
          <w:lang w:val="pl-PL"/>
        </w:rPr>
        <w:t xml:space="preserve"> </w:t>
      </w:r>
      <w:r w:rsidRPr="008355EB">
        <w:rPr>
          <w:rFonts w:ascii="Calibri" w:hAnsi="Calibri"/>
          <w:sz w:val="22"/>
          <w:szCs w:val="22"/>
          <w:lang w:val="pl-PL"/>
        </w:rPr>
        <w:t>Środowiska.</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xml:space="preserve">W okresie trwania budowy i wykańczania Robót </w:t>
      </w:r>
      <w:r w:rsidRPr="008355EB">
        <w:rPr>
          <w:rFonts w:ascii="Calibri" w:hAnsi="Calibri"/>
          <w:spacing w:val="-2"/>
          <w:sz w:val="22"/>
          <w:szCs w:val="22"/>
          <w:lang w:val="pl-PL"/>
        </w:rPr>
        <w:t>Wykonawca</w:t>
      </w:r>
      <w:r w:rsidRPr="008355EB">
        <w:rPr>
          <w:rFonts w:ascii="Calibri" w:hAnsi="Calibri"/>
          <w:spacing w:val="-15"/>
          <w:sz w:val="22"/>
          <w:szCs w:val="22"/>
          <w:lang w:val="pl-PL"/>
        </w:rPr>
        <w:t xml:space="preserve"> </w:t>
      </w:r>
      <w:r w:rsidRPr="008355EB">
        <w:rPr>
          <w:rFonts w:ascii="Calibri" w:hAnsi="Calibri"/>
          <w:sz w:val="22"/>
          <w:szCs w:val="22"/>
          <w:lang w:val="pl-PL"/>
        </w:rPr>
        <w:t>będzie:</w:t>
      </w:r>
    </w:p>
    <w:p w:rsidR="005C6BFD" w:rsidRPr="008355EB" w:rsidRDefault="001B0237">
      <w:pPr>
        <w:pStyle w:val="Akapitzlist"/>
        <w:numPr>
          <w:ilvl w:val="0"/>
          <w:numId w:val="56"/>
        </w:numPr>
        <w:tabs>
          <w:tab w:val="left" w:pos="471"/>
        </w:tabs>
        <w:ind w:left="112"/>
        <w:jc w:val="both"/>
        <w:rPr>
          <w:lang w:val="pl-PL"/>
        </w:rPr>
      </w:pPr>
      <w:r w:rsidRPr="008355EB">
        <w:rPr>
          <w:lang w:val="pl-PL"/>
        </w:rPr>
        <w:t xml:space="preserve">utrzymywać </w:t>
      </w:r>
      <w:r w:rsidRPr="008355EB">
        <w:rPr>
          <w:spacing w:val="-4"/>
          <w:lang w:val="pl-PL"/>
        </w:rPr>
        <w:t xml:space="preserve">Teren </w:t>
      </w:r>
      <w:r w:rsidRPr="008355EB">
        <w:rPr>
          <w:lang w:val="pl-PL"/>
        </w:rPr>
        <w:t>Budowy i wykopy w stanie bez wody</w:t>
      </w:r>
      <w:r w:rsidRPr="008355EB">
        <w:rPr>
          <w:spacing w:val="-10"/>
          <w:lang w:val="pl-PL"/>
        </w:rPr>
        <w:t xml:space="preserve"> </w:t>
      </w:r>
      <w:r w:rsidRPr="008355EB">
        <w:rPr>
          <w:lang w:val="pl-PL"/>
        </w:rPr>
        <w:t>stojącej,</w:t>
      </w:r>
    </w:p>
    <w:p w:rsidR="005C6BFD" w:rsidRPr="008355EB" w:rsidRDefault="001B0237">
      <w:pPr>
        <w:pStyle w:val="Akapitzlist"/>
        <w:numPr>
          <w:ilvl w:val="0"/>
          <w:numId w:val="47"/>
        </w:numPr>
        <w:tabs>
          <w:tab w:val="left" w:pos="484"/>
        </w:tabs>
        <w:ind w:left="112" w:right="114"/>
        <w:rPr>
          <w:lang w:val="pl-PL"/>
        </w:rPr>
      </w:pPr>
      <w:r w:rsidRPr="008355EB">
        <w:rPr>
          <w:lang w:val="pl-PL"/>
        </w:rPr>
        <w:t xml:space="preserve">podejmować wszelkie uzasadnione kroki mające na celu stosowanie się do przepisów i norm dotyczących ochrony środowiska na terenie i wokół </w:t>
      </w:r>
      <w:r w:rsidRPr="008355EB">
        <w:rPr>
          <w:spacing w:val="-4"/>
          <w:lang w:val="pl-PL"/>
        </w:rPr>
        <w:t xml:space="preserve">Terenu </w:t>
      </w:r>
      <w:r w:rsidRPr="008355EB">
        <w:rPr>
          <w:lang w:val="pl-PL"/>
        </w:rPr>
        <w:t>Budowy oraz będzie unikać uszkodzeń lub uciążliwości dla osób lub własności społecznej i innych, a wynikających ze skażenia, hałasu lub innych przyczyn powstałych w następstwie jego sposobu działania. Stosując się do tych wymagań, będzie miał szczególny wzgląd</w:t>
      </w:r>
      <w:r w:rsidRPr="008355EB">
        <w:rPr>
          <w:spacing w:val="-9"/>
          <w:lang w:val="pl-PL"/>
        </w:rPr>
        <w:t xml:space="preserve"> </w:t>
      </w:r>
      <w:r w:rsidRPr="008355EB">
        <w:rPr>
          <w:lang w:val="pl-PL"/>
        </w:rPr>
        <w:t>na:</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l)</w:t>
      </w:r>
      <w:r w:rsidRPr="008355EB">
        <w:rPr>
          <w:rFonts w:ascii="Calibri" w:hAnsi="Calibri"/>
          <w:spacing w:val="-5"/>
          <w:sz w:val="22"/>
          <w:szCs w:val="22"/>
          <w:lang w:val="pl-PL"/>
        </w:rPr>
        <w:t xml:space="preserve"> </w:t>
      </w:r>
      <w:r w:rsidRPr="008355EB">
        <w:rPr>
          <w:rFonts w:ascii="Calibri" w:hAnsi="Calibri"/>
          <w:sz w:val="22"/>
          <w:szCs w:val="22"/>
          <w:lang w:val="pl-PL"/>
        </w:rPr>
        <w:t>Lokalizację</w:t>
      </w:r>
      <w:r w:rsidRPr="008355EB">
        <w:rPr>
          <w:rFonts w:ascii="Calibri" w:hAnsi="Calibri"/>
          <w:spacing w:val="-6"/>
          <w:sz w:val="22"/>
          <w:szCs w:val="22"/>
          <w:lang w:val="pl-PL"/>
        </w:rPr>
        <w:t xml:space="preserve"> </w:t>
      </w:r>
      <w:r w:rsidRPr="008355EB">
        <w:rPr>
          <w:rFonts w:ascii="Calibri" w:hAnsi="Calibri"/>
          <w:sz w:val="22"/>
          <w:szCs w:val="22"/>
          <w:lang w:val="pl-PL"/>
        </w:rPr>
        <w:t>baz,</w:t>
      </w:r>
      <w:r w:rsidRPr="008355EB">
        <w:rPr>
          <w:rFonts w:ascii="Calibri" w:hAnsi="Calibri"/>
          <w:spacing w:val="-6"/>
          <w:sz w:val="22"/>
          <w:szCs w:val="22"/>
          <w:lang w:val="pl-PL"/>
        </w:rPr>
        <w:t xml:space="preserve"> </w:t>
      </w:r>
      <w:r w:rsidRPr="008355EB">
        <w:rPr>
          <w:rFonts w:ascii="Calibri" w:hAnsi="Calibri"/>
          <w:sz w:val="22"/>
          <w:szCs w:val="22"/>
          <w:lang w:val="pl-PL"/>
        </w:rPr>
        <w:t>warsztatów,</w:t>
      </w:r>
      <w:r w:rsidRPr="008355EB">
        <w:rPr>
          <w:rFonts w:ascii="Calibri" w:hAnsi="Calibri"/>
          <w:spacing w:val="-6"/>
          <w:sz w:val="22"/>
          <w:szCs w:val="22"/>
          <w:lang w:val="pl-PL"/>
        </w:rPr>
        <w:t xml:space="preserve"> </w:t>
      </w:r>
      <w:r w:rsidRPr="008355EB">
        <w:rPr>
          <w:rFonts w:ascii="Calibri" w:hAnsi="Calibri"/>
          <w:sz w:val="22"/>
          <w:szCs w:val="22"/>
          <w:lang w:val="pl-PL"/>
        </w:rPr>
        <w:t>magazynów,</w:t>
      </w:r>
      <w:r w:rsidRPr="008355EB">
        <w:rPr>
          <w:rFonts w:ascii="Calibri" w:hAnsi="Calibri"/>
          <w:spacing w:val="-6"/>
          <w:sz w:val="22"/>
          <w:szCs w:val="22"/>
          <w:lang w:val="pl-PL"/>
        </w:rPr>
        <w:t xml:space="preserve"> </w:t>
      </w:r>
      <w:r w:rsidRPr="008355EB">
        <w:rPr>
          <w:rFonts w:ascii="Calibri" w:hAnsi="Calibri"/>
          <w:sz w:val="22"/>
          <w:szCs w:val="22"/>
          <w:lang w:val="pl-PL"/>
        </w:rPr>
        <w:t>składowisk</w:t>
      </w:r>
      <w:r w:rsidRPr="008355EB">
        <w:rPr>
          <w:rFonts w:ascii="Calibri" w:hAnsi="Calibri"/>
          <w:spacing w:val="-6"/>
          <w:sz w:val="22"/>
          <w:szCs w:val="22"/>
          <w:lang w:val="pl-PL"/>
        </w:rPr>
        <w:t xml:space="preserve"> </w:t>
      </w:r>
      <w:r w:rsidRPr="008355EB">
        <w:rPr>
          <w:rFonts w:ascii="Calibri" w:hAnsi="Calibri"/>
          <w:sz w:val="22"/>
          <w:szCs w:val="22"/>
          <w:lang w:val="pl-PL"/>
        </w:rPr>
        <w:t>i</w:t>
      </w:r>
      <w:r w:rsidRPr="008355EB">
        <w:rPr>
          <w:rFonts w:ascii="Calibri" w:hAnsi="Calibri"/>
          <w:spacing w:val="-6"/>
          <w:sz w:val="22"/>
          <w:szCs w:val="22"/>
          <w:lang w:val="pl-PL"/>
        </w:rPr>
        <w:t xml:space="preserve"> </w:t>
      </w:r>
      <w:r w:rsidRPr="008355EB">
        <w:rPr>
          <w:rFonts w:ascii="Calibri" w:hAnsi="Calibri"/>
          <w:sz w:val="22"/>
          <w:szCs w:val="22"/>
          <w:lang w:val="pl-PL"/>
        </w:rPr>
        <w:t>dróg</w:t>
      </w:r>
      <w:r w:rsidRPr="008355EB">
        <w:rPr>
          <w:rFonts w:ascii="Calibri" w:hAnsi="Calibri"/>
          <w:spacing w:val="-9"/>
          <w:sz w:val="22"/>
          <w:szCs w:val="22"/>
          <w:lang w:val="pl-PL"/>
        </w:rPr>
        <w:t xml:space="preserve"> </w:t>
      </w:r>
      <w:r w:rsidRPr="008355EB">
        <w:rPr>
          <w:rFonts w:ascii="Calibri" w:hAnsi="Calibri"/>
          <w:sz w:val="22"/>
          <w:szCs w:val="22"/>
          <w:lang w:val="pl-PL"/>
        </w:rPr>
        <w:t>dojazdowych.</w:t>
      </w:r>
    </w:p>
    <w:p w:rsidR="005C6BFD" w:rsidRPr="008355EB" w:rsidRDefault="001B0237">
      <w:pPr>
        <w:pStyle w:val="Akapitzlist"/>
        <w:numPr>
          <w:ilvl w:val="0"/>
          <w:numId w:val="57"/>
        </w:numPr>
        <w:tabs>
          <w:tab w:val="left" w:pos="744"/>
        </w:tabs>
        <w:ind w:left="372" w:hanging="260"/>
        <w:jc w:val="both"/>
        <w:rPr>
          <w:lang w:val="pl-PL"/>
        </w:rPr>
      </w:pPr>
      <w:r w:rsidRPr="008355EB">
        <w:rPr>
          <w:lang w:val="pl-PL"/>
        </w:rPr>
        <w:t>Środki ostrożności i zabezpieczenia</w:t>
      </w:r>
      <w:r w:rsidRPr="008355EB">
        <w:rPr>
          <w:spacing w:val="-5"/>
          <w:lang w:val="pl-PL"/>
        </w:rPr>
        <w:t xml:space="preserve"> </w:t>
      </w:r>
      <w:r w:rsidRPr="008355EB">
        <w:rPr>
          <w:lang w:val="pl-PL"/>
        </w:rPr>
        <w:t>przed:</w:t>
      </w:r>
    </w:p>
    <w:p w:rsidR="005C6BFD" w:rsidRPr="008355EB" w:rsidRDefault="001B0237">
      <w:pPr>
        <w:pStyle w:val="Akapitzlist"/>
        <w:numPr>
          <w:ilvl w:val="1"/>
          <w:numId w:val="46"/>
        </w:numPr>
        <w:tabs>
          <w:tab w:val="left" w:pos="717"/>
        </w:tabs>
        <w:ind w:left="358" w:hanging="246"/>
        <w:jc w:val="both"/>
        <w:rPr>
          <w:lang w:val="pl-PL"/>
        </w:rPr>
      </w:pPr>
      <w:r w:rsidRPr="008355EB">
        <w:rPr>
          <w:lang w:val="pl-PL"/>
        </w:rPr>
        <w:t>zanieczyszczeniem zbiorników i cieków wodnych pyłami lub substancjami</w:t>
      </w:r>
      <w:r w:rsidRPr="008355EB">
        <w:rPr>
          <w:spacing w:val="-15"/>
          <w:lang w:val="pl-PL"/>
        </w:rPr>
        <w:t xml:space="preserve"> </w:t>
      </w:r>
      <w:r w:rsidRPr="008355EB">
        <w:rPr>
          <w:lang w:val="pl-PL"/>
        </w:rPr>
        <w:t>toksycznymi,</w:t>
      </w:r>
    </w:p>
    <w:p w:rsidR="005C6BFD" w:rsidRPr="008355EB" w:rsidRDefault="001B0237">
      <w:pPr>
        <w:pStyle w:val="Akapitzlist"/>
        <w:numPr>
          <w:ilvl w:val="1"/>
          <w:numId w:val="46"/>
        </w:numPr>
        <w:tabs>
          <w:tab w:val="left" w:pos="744"/>
        </w:tabs>
        <w:ind w:left="372" w:hanging="260"/>
        <w:jc w:val="both"/>
        <w:rPr>
          <w:lang w:val="pl-PL"/>
        </w:rPr>
      </w:pPr>
      <w:r w:rsidRPr="008355EB">
        <w:rPr>
          <w:lang w:val="pl-PL"/>
        </w:rPr>
        <w:t>zanieczyszczeniem powietrza pyłami i</w:t>
      </w:r>
      <w:r w:rsidRPr="008355EB">
        <w:rPr>
          <w:spacing w:val="-10"/>
          <w:lang w:val="pl-PL"/>
        </w:rPr>
        <w:t xml:space="preserve"> </w:t>
      </w:r>
      <w:r w:rsidRPr="008355EB">
        <w:rPr>
          <w:lang w:val="pl-PL"/>
        </w:rPr>
        <w:t>gazami,</w:t>
      </w:r>
    </w:p>
    <w:p w:rsidR="005C6BFD" w:rsidRDefault="001B0237">
      <w:pPr>
        <w:pStyle w:val="Akapitzlist"/>
        <w:numPr>
          <w:ilvl w:val="1"/>
          <w:numId w:val="46"/>
        </w:numPr>
        <w:tabs>
          <w:tab w:val="left" w:pos="717"/>
        </w:tabs>
        <w:ind w:left="358" w:hanging="246"/>
        <w:jc w:val="both"/>
      </w:pPr>
      <w:r>
        <w:t>możliwością powstania</w:t>
      </w:r>
      <w:r>
        <w:rPr>
          <w:spacing w:val="-4"/>
        </w:rPr>
        <w:t xml:space="preserve"> </w:t>
      </w:r>
      <w:r>
        <w:t>pożaru.</w:t>
      </w:r>
    </w:p>
    <w:p w:rsidR="005C6BFD" w:rsidRDefault="001B0237">
      <w:pPr>
        <w:pStyle w:val="Akapitzlist"/>
        <w:numPr>
          <w:ilvl w:val="2"/>
          <w:numId w:val="48"/>
        </w:numPr>
        <w:tabs>
          <w:tab w:val="left" w:pos="1425"/>
        </w:tabs>
        <w:ind w:left="712" w:hanging="600"/>
        <w:jc w:val="both"/>
      </w:pPr>
      <w:r>
        <w:t>Ochrona</w:t>
      </w:r>
      <w:r>
        <w:rPr>
          <w:spacing w:val="-4"/>
        </w:rPr>
        <w:t xml:space="preserve"> </w:t>
      </w:r>
      <w:r>
        <w:t>przeciwpożarowa</w:t>
      </w:r>
    </w:p>
    <w:p w:rsidR="005C6BFD" w:rsidRPr="008355EB" w:rsidRDefault="001B0237">
      <w:pPr>
        <w:pStyle w:val="Textbody"/>
        <w:spacing w:before="46"/>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będzie przestrzegać przepisów ochrony</w:t>
      </w:r>
      <w:r w:rsidRPr="008355EB">
        <w:rPr>
          <w:rFonts w:ascii="Calibri" w:hAnsi="Calibri"/>
          <w:spacing w:val="-7"/>
          <w:sz w:val="22"/>
          <w:szCs w:val="22"/>
          <w:lang w:val="pl-PL"/>
        </w:rPr>
        <w:t xml:space="preserve"> </w:t>
      </w:r>
      <w:r w:rsidRPr="008355EB">
        <w:rPr>
          <w:rFonts w:ascii="Calibri" w:hAnsi="Calibri"/>
          <w:sz w:val="22"/>
          <w:szCs w:val="22"/>
          <w:lang w:val="pl-PL"/>
        </w:rPr>
        <w:t>przeciwpożarowej.</w:t>
      </w:r>
    </w:p>
    <w:p w:rsidR="005C6BFD" w:rsidRPr="008355EB" w:rsidRDefault="001B0237">
      <w:pPr>
        <w:pStyle w:val="Textbody"/>
        <w:ind w:right="119"/>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będzie utrzymywać sprawny sprzęt przeciwpożarowy wymagany przez odpowiednie przepisy na terenie baz produkcyjnych, w pomieszczeniach biurowych, mieszkalnych i magazynach oraz w maszynach i</w:t>
      </w:r>
      <w:r w:rsidRPr="008355EB">
        <w:rPr>
          <w:rFonts w:ascii="Calibri" w:hAnsi="Calibri"/>
          <w:spacing w:val="-5"/>
          <w:sz w:val="22"/>
          <w:szCs w:val="22"/>
          <w:lang w:val="pl-PL"/>
        </w:rPr>
        <w:t xml:space="preserve"> </w:t>
      </w:r>
      <w:r w:rsidRPr="008355EB">
        <w:rPr>
          <w:rFonts w:ascii="Calibri" w:hAnsi="Calibri"/>
          <w:sz w:val="22"/>
          <w:szCs w:val="22"/>
          <w:lang w:val="pl-PL"/>
        </w:rPr>
        <w:t>pojazdach.</w:t>
      </w:r>
    </w:p>
    <w:p w:rsidR="005C6BFD" w:rsidRPr="008355EB" w:rsidRDefault="001B0237">
      <w:pPr>
        <w:pStyle w:val="Textbody"/>
        <w:ind w:right="119"/>
        <w:jc w:val="both"/>
        <w:rPr>
          <w:rFonts w:ascii="Calibri" w:hAnsi="Calibri"/>
          <w:sz w:val="22"/>
          <w:szCs w:val="22"/>
          <w:lang w:val="pl-PL"/>
        </w:rPr>
      </w:pPr>
      <w:r w:rsidRPr="008355EB">
        <w:rPr>
          <w:rFonts w:ascii="Calibri" w:hAnsi="Calibri"/>
          <w:sz w:val="22"/>
          <w:szCs w:val="22"/>
          <w:lang w:val="pl-PL"/>
        </w:rPr>
        <w:t>Materiały łatwopalne będą składowane w sposób zgodny z odpowiednimi przepisami i zabezpieczone przed dostępem osób</w:t>
      </w:r>
      <w:r w:rsidRPr="008355EB">
        <w:rPr>
          <w:rFonts w:ascii="Calibri" w:hAnsi="Calibri"/>
          <w:spacing w:val="-7"/>
          <w:sz w:val="22"/>
          <w:szCs w:val="22"/>
          <w:lang w:val="pl-PL"/>
        </w:rPr>
        <w:t xml:space="preserve"> </w:t>
      </w:r>
      <w:r w:rsidRPr="008355EB">
        <w:rPr>
          <w:rFonts w:ascii="Calibri" w:hAnsi="Calibri"/>
          <w:sz w:val="22"/>
          <w:szCs w:val="22"/>
          <w:lang w:val="pl-PL"/>
        </w:rPr>
        <w:t>trzecich.</w:t>
      </w:r>
    </w:p>
    <w:p w:rsidR="005C6BFD" w:rsidRPr="008355EB" w:rsidRDefault="001B0237">
      <w:pPr>
        <w:pStyle w:val="Textbody"/>
        <w:ind w:right="118"/>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będzie odpowiedzialny za wszelkie straty spowodowane pożarem wywołanym jako rezultat realizacji Robót albo przez personel</w:t>
      </w:r>
      <w:r w:rsidRPr="008355EB">
        <w:rPr>
          <w:rFonts w:ascii="Calibri" w:hAnsi="Calibri"/>
          <w:spacing w:val="-6"/>
          <w:sz w:val="22"/>
          <w:szCs w:val="22"/>
          <w:lang w:val="pl-PL"/>
        </w:rPr>
        <w:t xml:space="preserve"> </w:t>
      </w:r>
      <w:r w:rsidRPr="008355EB">
        <w:rPr>
          <w:rFonts w:ascii="Calibri" w:hAnsi="Calibri"/>
          <w:spacing w:val="-4"/>
          <w:sz w:val="22"/>
          <w:szCs w:val="22"/>
          <w:lang w:val="pl-PL"/>
        </w:rPr>
        <w:t>Wykonawcy.</w:t>
      </w:r>
    </w:p>
    <w:p w:rsidR="005C6BFD" w:rsidRDefault="001B0237">
      <w:pPr>
        <w:pStyle w:val="Akapitzlist"/>
        <w:numPr>
          <w:ilvl w:val="2"/>
          <w:numId w:val="48"/>
        </w:numPr>
        <w:tabs>
          <w:tab w:val="left" w:pos="1425"/>
        </w:tabs>
        <w:ind w:left="712" w:hanging="600"/>
        <w:jc w:val="both"/>
      </w:pPr>
      <w:r>
        <w:t>Materiały szkodliwe dla</w:t>
      </w:r>
      <w:r>
        <w:rPr>
          <w:spacing w:val="-6"/>
        </w:rPr>
        <w:t xml:space="preserve"> </w:t>
      </w:r>
      <w:r>
        <w:t>otoczenia</w:t>
      </w:r>
    </w:p>
    <w:p w:rsidR="005C6BFD" w:rsidRPr="008355EB" w:rsidRDefault="001B0237">
      <w:pPr>
        <w:pStyle w:val="Textbody"/>
        <w:ind w:right="130"/>
        <w:rPr>
          <w:rFonts w:ascii="Calibri" w:hAnsi="Calibri"/>
          <w:sz w:val="22"/>
          <w:szCs w:val="22"/>
          <w:lang w:val="pl-PL"/>
        </w:rPr>
      </w:pPr>
      <w:r w:rsidRPr="008355EB">
        <w:rPr>
          <w:rFonts w:ascii="Calibri" w:hAnsi="Calibri"/>
          <w:spacing w:val="-3"/>
          <w:sz w:val="22"/>
          <w:szCs w:val="22"/>
          <w:lang w:val="pl-PL"/>
        </w:rPr>
        <w:lastRenderedPageBreak/>
        <w:t xml:space="preserve">Materiały, </w:t>
      </w:r>
      <w:r w:rsidRPr="008355EB">
        <w:rPr>
          <w:rFonts w:ascii="Calibri" w:hAnsi="Calibri"/>
          <w:sz w:val="22"/>
          <w:szCs w:val="22"/>
          <w:lang w:val="pl-PL"/>
        </w:rPr>
        <w:t>które w sposób trwały są szkodliwe dla otoczenia, nie będą dopuszczone do użycia. Nie dopuszcza się użycia materiałów wywołujących szkodliwe promieniowanie o stężeniu większym</w:t>
      </w:r>
      <w:r w:rsidRPr="008355EB">
        <w:rPr>
          <w:rFonts w:ascii="Calibri" w:hAnsi="Calibri"/>
          <w:spacing w:val="-16"/>
          <w:sz w:val="22"/>
          <w:szCs w:val="22"/>
          <w:lang w:val="pl-PL"/>
        </w:rPr>
        <w:t xml:space="preserve"> </w:t>
      </w:r>
      <w:r w:rsidRPr="008355EB">
        <w:rPr>
          <w:rFonts w:ascii="Calibri" w:hAnsi="Calibri"/>
          <w:sz w:val="22"/>
          <w:szCs w:val="22"/>
          <w:lang w:val="pl-PL"/>
        </w:rPr>
        <w:t>od dopuszczalnego, określonego odpowiednimi</w:t>
      </w:r>
      <w:r w:rsidRPr="008355EB">
        <w:rPr>
          <w:rFonts w:ascii="Calibri" w:hAnsi="Calibri"/>
          <w:spacing w:val="-5"/>
          <w:sz w:val="22"/>
          <w:szCs w:val="22"/>
          <w:lang w:val="pl-PL"/>
        </w:rPr>
        <w:t xml:space="preserve"> </w:t>
      </w:r>
      <w:r w:rsidRPr="008355EB">
        <w:rPr>
          <w:rFonts w:ascii="Calibri" w:hAnsi="Calibri"/>
          <w:sz w:val="22"/>
          <w:szCs w:val="22"/>
          <w:lang w:val="pl-PL"/>
        </w:rPr>
        <w:t>przepisami.</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Wszelkie materiały odpadowe użyte do Robót będą miały świadectwa dopuszczenia, wydane przez uprawnioną jednostkę, jednoznacznie określające brak szkodliwego oddziaływania tych materiałów na</w:t>
      </w:r>
      <w:r w:rsidRPr="008355EB">
        <w:rPr>
          <w:rFonts w:ascii="Calibri" w:hAnsi="Calibri"/>
          <w:spacing w:val="-3"/>
          <w:sz w:val="22"/>
          <w:szCs w:val="22"/>
          <w:lang w:val="pl-PL"/>
        </w:rPr>
        <w:t xml:space="preserve"> </w:t>
      </w:r>
      <w:r w:rsidRPr="008355EB">
        <w:rPr>
          <w:rFonts w:ascii="Calibri" w:hAnsi="Calibri"/>
          <w:sz w:val="22"/>
          <w:szCs w:val="22"/>
          <w:lang w:val="pl-PL"/>
        </w:rPr>
        <w:t>środowisko.</w:t>
      </w:r>
    </w:p>
    <w:p w:rsidR="005C6BFD" w:rsidRPr="008355EB" w:rsidRDefault="001B0237">
      <w:pPr>
        <w:pStyle w:val="Textbody"/>
        <w:ind w:right="117"/>
        <w:jc w:val="both"/>
        <w:rPr>
          <w:rFonts w:ascii="Calibri" w:hAnsi="Calibri"/>
          <w:sz w:val="22"/>
          <w:szCs w:val="22"/>
          <w:lang w:val="pl-PL"/>
        </w:rPr>
      </w:pPr>
      <w:r w:rsidRPr="008355EB">
        <w:rPr>
          <w:rFonts w:ascii="Calibri" w:hAnsi="Calibri"/>
          <w:spacing w:val="-3"/>
          <w:sz w:val="22"/>
          <w:szCs w:val="22"/>
          <w:lang w:val="pl-PL"/>
        </w:rPr>
        <w:t xml:space="preserve">Materiały, </w:t>
      </w:r>
      <w:r w:rsidRPr="008355EB">
        <w:rPr>
          <w:rFonts w:ascii="Calibri" w:hAnsi="Calibri"/>
          <w:sz w:val="22"/>
          <w:szCs w:val="22"/>
          <w:lang w:val="pl-PL"/>
        </w:rPr>
        <w:t xml:space="preserve">które są szkodliwe dla otoczenia tylko w czasie Robót, a po zakończeniu Robót ich szkodliwość zanika (np. materiały pylaste), mogą być użyte pod warunkiem przestrzegania wymagań technologicznych wbudowania. Jeżeli wymagają tego odpowiednie </w:t>
      </w:r>
      <w:r w:rsidRPr="008355EB">
        <w:rPr>
          <w:rFonts w:ascii="Calibri" w:hAnsi="Calibri"/>
          <w:spacing w:val="-3"/>
          <w:sz w:val="22"/>
          <w:szCs w:val="22"/>
          <w:lang w:val="pl-PL"/>
        </w:rPr>
        <w:t xml:space="preserve">przepisy, </w:t>
      </w:r>
      <w:r w:rsidRPr="008355EB">
        <w:rPr>
          <w:rFonts w:ascii="Calibri" w:hAnsi="Calibri"/>
          <w:sz w:val="22"/>
          <w:szCs w:val="22"/>
          <w:lang w:val="pl-PL"/>
        </w:rPr>
        <w:t xml:space="preserve">Wykonawca powinien otrzymać zgodę na użycie tych materiałów od właściwych organów administracji państwowej. Jeżeli </w:t>
      </w:r>
      <w:r w:rsidRPr="008355EB">
        <w:rPr>
          <w:rFonts w:ascii="Calibri" w:hAnsi="Calibri"/>
          <w:spacing w:val="-3"/>
          <w:sz w:val="22"/>
          <w:szCs w:val="22"/>
          <w:lang w:val="pl-PL"/>
        </w:rPr>
        <w:t xml:space="preserve">Wykonawca </w:t>
      </w:r>
      <w:r w:rsidRPr="008355EB">
        <w:rPr>
          <w:rFonts w:ascii="Calibri" w:hAnsi="Calibri"/>
          <w:sz w:val="22"/>
          <w:szCs w:val="22"/>
          <w:lang w:val="pl-PL"/>
        </w:rPr>
        <w:t>użył materiałów szkodliwych dla otoczenia zgodnie ze Specyfikacjami, a ich użycie spowodowało jakiekolwiek zagrożenie środowiska, to konsekwencje tego poniesie</w:t>
      </w:r>
      <w:r w:rsidRPr="008355EB">
        <w:rPr>
          <w:rFonts w:ascii="Calibri" w:hAnsi="Calibri"/>
          <w:spacing w:val="-22"/>
          <w:sz w:val="22"/>
          <w:szCs w:val="22"/>
          <w:lang w:val="pl-PL"/>
        </w:rPr>
        <w:t xml:space="preserve"> </w:t>
      </w:r>
      <w:r w:rsidRPr="008355EB">
        <w:rPr>
          <w:rFonts w:ascii="Calibri" w:hAnsi="Calibri"/>
          <w:sz w:val="22"/>
          <w:szCs w:val="22"/>
          <w:lang w:val="pl-PL"/>
        </w:rPr>
        <w:t>Wykonawca.</w:t>
      </w:r>
    </w:p>
    <w:p w:rsidR="005C6BFD" w:rsidRDefault="001B0237">
      <w:pPr>
        <w:pStyle w:val="Akapitzlist"/>
        <w:numPr>
          <w:ilvl w:val="2"/>
          <w:numId w:val="48"/>
        </w:numPr>
        <w:tabs>
          <w:tab w:val="left" w:pos="1416"/>
        </w:tabs>
        <w:ind w:left="708" w:hanging="596"/>
        <w:jc w:val="both"/>
      </w:pPr>
      <w:r>
        <w:rPr>
          <w:spacing w:val="-3"/>
        </w:rPr>
        <w:t xml:space="preserve">Warunki </w:t>
      </w:r>
      <w:r>
        <w:t>bezpieczeństwa</w:t>
      </w:r>
      <w:r>
        <w:rPr>
          <w:spacing w:val="6"/>
        </w:rPr>
        <w:t xml:space="preserve"> </w:t>
      </w:r>
      <w:r>
        <w:rPr>
          <w:spacing w:val="-4"/>
        </w:rPr>
        <w:t>pracy.</w:t>
      </w:r>
    </w:p>
    <w:p w:rsidR="005C6BFD" w:rsidRPr="008355EB" w:rsidRDefault="001B0237">
      <w:pPr>
        <w:pStyle w:val="Textbody"/>
        <w:ind w:right="118"/>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Robót budowlanych powinien zatrudniać specjalistę do spraw BHP I </w:t>
      </w:r>
      <w:r w:rsidRPr="008355EB">
        <w:rPr>
          <w:rFonts w:ascii="Calibri" w:hAnsi="Calibri"/>
          <w:spacing w:val="-4"/>
          <w:sz w:val="22"/>
          <w:szCs w:val="22"/>
          <w:lang w:val="pl-PL"/>
        </w:rPr>
        <w:t xml:space="preserve">P.POŻ., </w:t>
      </w:r>
      <w:r w:rsidRPr="008355EB">
        <w:rPr>
          <w:rFonts w:ascii="Calibri" w:hAnsi="Calibri"/>
          <w:sz w:val="22"/>
          <w:szCs w:val="22"/>
          <w:lang w:val="pl-PL"/>
        </w:rPr>
        <w:t>posiadającego wymagane uprawnienia i kwalifikacje w tym zakresie oraz uprawnienia budowlane  w zakresie nadzoru i</w:t>
      </w:r>
      <w:r w:rsidRPr="008355EB">
        <w:rPr>
          <w:rFonts w:ascii="Calibri" w:hAnsi="Calibri"/>
          <w:spacing w:val="-6"/>
          <w:sz w:val="22"/>
          <w:szCs w:val="22"/>
          <w:lang w:val="pl-PL"/>
        </w:rPr>
        <w:t xml:space="preserve"> </w:t>
      </w:r>
      <w:r w:rsidRPr="008355EB">
        <w:rPr>
          <w:rFonts w:ascii="Calibri" w:hAnsi="Calibri"/>
          <w:sz w:val="22"/>
          <w:szCs w:val="22"/>
          <w:lang w:val="pl-PL"/>
        </w:rPr>
        <w:t>projektowania.</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t>Dla prowadzenia robót i bezpiecznego ich kierowania zakłada się stały pobyt kierownika robót jako osoby odpowiedzialnej za te</w:t>
      </w:r>
      <w:r w:rsidRPr="008355EB">
        <w:rPr>
          <w:rFonts w:ascii="Calibri" w:hAnsi="Calibri"/>
          <w:spacing w:val="-7"/>
          <w:sz w:val="22"/>
          <w:szCs w:val="22"/>
          <w:lang w:val="pl-PL"/>
        </w:rPr>
        <w:t xml:space="preserve"> </w:t>
      </w:r>
      <w:r w:rsidRPr="008355EB">
        <w:rPr>
          <w:rFonts w:ascii="Calibri" w:hAnsi="Calibri"/>
          <w:sz w:val="22"/>
          <w:szCs w:val="22"/>
          <w:lang w:val="pl-PL"/>
        </w:rPr>
        <w:t>prace.</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 xml:space="preserve">Przystępując do prac personel musi być </w:t>
      </w:r>
      <w:r w:rsidRPr="008355EB">
        <w:rPr>
          <w:rFonts w:ascii="Calibri" w:hAnsi="Calibri"/>
          <w:spacing w:val="-3"/>
          <w:sz w:val="22"/>
          <w:szCs w:val="22"/>
          <w:lang w:val="pl-PL"/>
        </w:rPr>
        <w:t xml:space="preserve">trzeźwy, </w:t>
      </w:r>
      <w:r w:rsidRPr="008355EB">
        <w:rPr>
          <w:rFonts w:ascii="Calibri" w:hAnsi="Calibri"/>
          <w:sz w:val="22"/>
          <w:szCs w:val="22"/>
          <w:lang w:val="pl-PL"/>
        </w:rPr>
        <w:t>wypoczęty, w dobrej kondycji psychicznej i fizycznej, ubrany we właściwą dla rodzaju prac odzież ochronną. W zależności od potrzeby należy wyposażyć pracowników w wymagany sprzęt</w:t>
      </w:r>
      <w:r w:rsidRPr="008355EB">
        <w:rPr>
          <w:rFonts w:ascii="Calibri" w:hAnsi="Calibri"/>
          <w:spacing w:val="-29"/>
          <w:sz w:val="22"/>
          <w:szCs w:val="22"/>
          <w:lang w:val="pl-PL"/>
        </w:rPr>
        <w:t xml:space="preserve"> </w:t>
      </w:r>
      <w:r w:rsidRPr="008355EB">
        <w:rPr>
          <w:rFonts w:ascii="Calibri" w:hAnsi="Calibri"/>
          <w:sz w:val="22"/>
          <w:szCs w:val="22"/>
          <w:lang w:val="pl-PL"/>
        </w:rPr>
        <w:t>ochronny.</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Kierownik budowy sporządza program bezpieczeństwa i prowadzi instruktaże z pouczeniem o pierwszym</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działaniu w razie wypadku oraz podaje numery telefonów awaryjnych, a także odpowiada za noszenie odzieży roboczej i sprzętu ochronnego przez</w:t>
      </w:r>
      <w:r w:rsidRPr="008355EB">
        <w:rPr>
          <w:rFonts w:ascii="Calibri" w:hAnsi="Calibri"/>
          <w:spacing w:val="-26"/>
          <w:sz w:val="22"/>
          <w:szCs w:val="22"/>
          <w:lang w:val="pl-PL"/>
        </w:rPr>
        <w:t xml:space="preserve"> </w:t>
      </w:r>
      <w:r w:rsidRPr="008355EB">
        <w:rPr>
          <w:rFonts w:ascii="Calibri" w:hAnsi="Calibri"/>
          <w:sz w:val="22"/>
          <w:szCs w:val="22"/>
          <w:lang w:val="pl-PL"/>
        </w:rPr>
        <w:t>pracowników.</w:t>
      </w:r>
    </w:p>
    <w:p w:rsidR="005C6BFD" w:rsidRPr="008355EB" w:rsidRDefault="001B0237">
      <w:pPr>
        <w:pStyle w:val="Textbody"/>
        <w:ind w:right="115"/>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Robót Budowlanych jest zobowiązany zapewnić pracownikom odpowiednie środki techniczne i organizacyjne zapobiegające niebezpieczeństwom wynikającym z prowadzenia robót budowlanych.</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Zabezpieczenia BHP obejmują między innymi (nie</w:t>
      </w:r>
      <w:r w:rsidRPr="008355EB">
        <w:rPr>
          <w:rFonts w:ascii="Calibri" w:hAnsi="Calibri"/>
          <w:spacing w:val="-21"/>
          <w:sz w:val="22"/>
          <w:szCs w:val="22"/>
          <w:lang w:val="pl-PL"/>
        </w:rPr>
        <w:t xml:space="preserve"> </w:t>
      </w:r>
      <w:r w:rsidRPr="008355EB">
        <w:rPr>
          <w:rFonts w:ascii="Calibri" w:hAnsi="Calibri"/>
          <w:sz w:val="22"/>
          <w:szCs w:val="22"/>
          <w:lang w:val="pl-PL"/>
        </w:rPr>
        <w:t>wyłącznie):</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-bariery na obrzeżach</w:t>
      </w:r>
      <w:r w:rsidRPr="008355EB">
        <w:rPr>
          <w:rFonts w:ascii="Calibri" w:hAnsi="Calibri"/>
          <w:spacing w:val="-6"/>
          <w:sz w:val="22"/>
          <w:szCs w:val="22"/>
          <w:lang w:val="pl-PL"/>
        </w:rPr>
        <w:t xml:space="preserve"> </w:t>
      </w:r>
      <w:r w:rsidRPr="008355EB">
        <w:rPr>
          <w:rFonts w:ascii="Calibri" w:hAnsi="Calibri"/>
          <w:sz w:val="22"/>
          <w:szCs w:val="22"/>
          <w:lang w:val="pl-PL"/>
        </w:rPr>
        <w:t>rusztowań,</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-znaki ostrzegawcze i</w:t>
      </w:r>
      <w:r w:rsidRPr="008355EB">
        <w:rPr>
          <w:rFonts w:ascii="Calibri" w:hAnsi="Calibri"/>
          <w:spacing w:val="-13"/>
          <w:sz w:val="22"/>
          <w:szCs w:val="22"/>
          <w:lang w:val="pl-PL"/>
        </w:rPr>
        <w:t xml:space="preserve"> </w:t>
      </w:r>
      <w:r w:rsidRPr="008355EB">
        <w:rPr>
          <w:rFonts w:ascii="Calibri" w:hAnsi="Calibri"/>
          <w:sz w:val="22"/>
          <w:szCs w:val="22"/>
          <w:lang w:val="pl-PL"/>
        </w:rPr>
        <w:t>sygnalizacyjne</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-prowizoryczne zamknięcia otworów w stropach i</w:t>
      </w:r>
      <w:r w:rsidRPr="008355EB">
        <w:rPr>
          <w:rFonts w:ascii="Calibri" w:hAnsi="Calibri"/>
          <w:spacing w:val="-9"/>
          <w:sz w:val="22"/>
          <w:szCs w:val="22"/>
          <w:lang w:val="pl-PL"/>
        </w:rPr>
        <w:t xml:space="preserve"> </w:t>
      </w:r>
      <w:r w:rsidRPr="008355EB">
        <w:rPr>
          <w:rFonts w:ascii="Calibri" w:hAnsi="Calibri"/>
          <w:sz w:val="22"/>
          <w:szCs w:val="22"/>
          <w:lang w:val="pl-PL"/>
        </w:rPr>
        <w:t>konstrukcji,</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-pasy zabezpieczające dla osób pracujących na</w:t>
      </w:r>
      <w:r w:rsidRPr="008355EB">
        <w:rPr>
          <w:rFonts w:ascii="Calibri" w:hAnsi="Calibri"/>
          <w:spacing w:val="-13"/>
          <w:sz w:val="22"/>
          <w:szCs w:val="22"/>
          <w:lang w:val="pl-PL"/>
        </w:rPr>
        <w:t xml:space="preserve"> </w:t>
      </w:r>
      <w:r w:rsidRPr="008355EB">
        <w:rPr>
          <w:rFonts w:ascii="Calibri" w:hAnsi="Calibri"/>
          <w:sz w:val="22"/>
          <w:szCs w:val="22"/>
          <w:lang w:val="pl-PL"/>
        </w:rPr>
        <w:t>wysokościach,</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-poręcze zabezpieczające przed</w:t>
      </w:r>
      <w:r w:rsidRPr="008355EB">
        <w:rPr>
          <w:rFonts w:ascii="Calibri" w:hAnsi="Calibri"/>
          <w:spacing w:val="-7"/>
          <w:sz w:val="22"/>
          <w:szCs w:val="22"/>
          <w:lang w:val="pl-PL"/>
        </w:rPr>
        <w:t xml:space="preserve"> </w:t>
      </w:r>
      <w:r w:rsidRPr="008355EB">
        <w:rPr>
          <w:rFonts w:ascii="Calibri" w:hAnsi="Calibri"/>
          <w:sz w:val="22"/>
          <w:szCs w:val="22"/>
          <w:lang w:val="pl-PL"/>
        </w:rPr>
        <w:t>upadkiem</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xml:space="preserve">-wewnętrzne </w:t>
      </w:r>
      <w:r w:rsidRPr="008355EB">
        <w:rPr>
          <w:rFonts w:ascii="Calibri" w:hAnsi="Calibri"/>
          <w:spacing w:val="-3"/>
          <w:sz w:val="22"/>
          <w:szCs w:val="22"/>
          <w:lang w:val="pl-PL"/>
        </w:rPr>
        <w:t xml:space="preserve">drabiny, </w:t>
      </w:r>
      <w:r w:rsidRPr="008355EB">
        <w:rPr>
          <w:rFonts w:ascii="Calibri" w:hAnsi="Calibri"/>
          <w:sz w:val="22"/>
          <w:szCs w:val="22"/>
          <w:lang w:val="pl-PL"/>
        </w:rPr>
        <w:t>schody i</w:t>
      </w:r>
      <w:r w:rsidRPr="008355EB">
        <w:rPr>
          <w:rFonts w:ascii="Calibri" w:hAnsi="Calibri"/>
          <w:spacing w:val="9"/>
          <w:sz w:val="22"/>
          <w:szCs w:val="22"/>
          <w:lang w:val="pl-PL"/>
        </w:rPr>
        <w:t xml:space="preserve"> </w:t>
      </w:r>
      <w:r w:rsidRPr="008355EB">
        <w:rPr>
          <w:rFonts w:ascii="Calibri" w:hAnsi="Calibri"/>
          <w:spacing w:val="-3"/>
          <w:sz w:val="22"/>
          <w:szCs w:val="22"/>
          <w:lang w:val="pl-PL"/>
        </w:rPr>
        <w:t>pomosty,</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-kosze stabilizujące do prac wysokościowych wewnątrz</w:t>
      </w:r>
      <w:r w:rsidRPr="008355EB">
        <w:rPr>
          <w:rFonts w:ascii="Calibri" w:hAnsi="Calibri"/>
          <w:spacing w:val="-9"/>
          <w:sz w:val="22"/>
          <w:szCs w:val="22"/>
          <w:lang w:val="pl-PL"/>
        </w:rPr>
        <w:t xml:space="preserve"> </w:t>
      </w:r>
      <w:r w:rsidRPr="008355EB">
        <w:rPr>
          <w:rFonts w:ascii="Calibri" w:hAnsi="Calibri"/>
          <w:sz w:val="22"/>
          <w:szCs w:val="22"/>
          <w:lang w:val="pl-PL"/>
        </w:rPr>
        <w:t>obiektu.</w:t>
      </w:r>
    </w:p>
    <w:p w:rsidR="005C6BFD" w:rsidRPr="008355EB" w:rsidRDefault="001B0237">
      <w:pPr>
        <w:pStyle w:val="Textbody"/>
        <w:ind w:right="111"/>
        <w:jc w:val="both"/>
        <w:rPr>
          <w:rFonts w:ascii="Calibri" w:hAnsi="Calibri"/>
          <w:sz w:val="22"/>
          <w:szCs w:val="22"/>
          <w:lang w:val="pl-PL"/>
        </w:rPr>
      </w:pPr>
      <w:r w:rsidRPr="008355EB">
        <w:rPr>
          <w:rFonts w:ascii="Calibri" w:hAnsi="Calibri"/>
          <w:sz w:val="22"/>
          <w:szCs w:val="22"/>
          <w:lang w:val="pl-PL"/>
        </w:rPr>
        <w:t>Wykonawcy poszczególnych robót odpowiadają za zabezpieczenie zbiorowe dla wszystkich uczestników procesu</w:t>
      </w:r>
      <w:r w:rsidRPr="008355EB">
        <w:rPr>
          <w:rFonts w:ascii="Calibri" w:hAnsi="Calibri"/>
          <w:spacing w:val="-6"/>
          <w:sz w:val="22"/>
          <w:szCs w:val="22"/>
          <w:lang w:val="pl-PL"/>
        </w:rPr>
        <w:t xml:space="preserve"> </w:t>
      </w:r>
      <w:r w:rsidRPr="008355EB">
        <w:rPr>
          <w:rFonts w:ascii="Calibri" w:hAnsi="Calibri"/>
          <w:sz w:val="22"/>
          <w:szCs w:val="22"/>
          <w:lang w:val="pl-PL"/>
        </w:rPr>
        <w:t>budowlanego.</w:t>
      </w:r>
    </w:p>
    <w:p w:rsidR="005C6BFD" w:rsidRPr="008355EB" w:rsidRDefault="001B0237">
      <w:pPr>
        <w:pStyle w:val="Textbody"/>
        <w:ind w:right="114"/>
        <w:jc w:val="both"/>
        <w:rPr>
          <w:rFonts w:ascii="Calibri" w:hAnsi="Calibri"/>
          <w:sz w:val="22"/>
          <w:szCs w:val="22"/>
          <w:lang w:val="pl-PL"/>
        </w:rPr>
      </w:pPr>
      <w:r w:rsidRPr="008355EB">
        <w:rPr>
          <w:rFonts w:ascii="Calibri" w:hAnsi="Calibri"/>
          <w:sz w:val="22"/>
          <w:szCs w:val="22"/>
          <w:lang w:val="pl-PL"/>
        </w:rPr>
        <w:t>Szczegółowe dane zawiera "Informacja dotyczącą bezpieczeństwa i ochrony zdrowia" stanowiąca element składowy dokumentacji projektowej oraz „Plan bezpieczeństwa i ochrony zdrowia” sporządzony przez Wykonawcę Robót Budowlanych zgodnie z Rozporządzeniem Ministra Infrastruktury z  dnia  23  czerwca  2003  roku  w  sprawie  informacji  dotyczącej  bezpieczeństwa</w:t>
      </w:r>
      <w:r w:rsidRPr="008355EB">
        <w:rPr>
          <w:rFonts w:ascii="Calibri" w:hAnsi="Calibri"/>
          <w:spacing w:val="-16"/>
          <w:sz w:val="22"/>
          <w:szCs w:val="22"/>
          <w:lang w:val="pl-PL"/>
        </w:rPr>
        <w:t xml:space="preserve"> i</w:t>
      </w:r>
      <w:r w:rsidRPr="008355EB">
        <w:rPr>
          <w:rFonts w:ascii="Calibri" w:hAnsi="Calibri"/>
          <w:sz w:val="22"/>
          <w:szCs w:val="22"/>
          <w:lang w:val="pl-PL"/>
        </w:rPr>
        <w:t xml:space="preserve"> ochrony zdrowia oraz planu bezpieczeństwa i ochrony</w:t>
      </w:r>
      <w:r w:rsidRPr="008355EB">
        <w:rPr>
          <w:rFonts w:ascii="Calibri" w:hAnsi="Calibri"/>
          <w:spacing w:val="-11"/>
          <w:sz w:val="22"/>
          <w:szCs w:val="22"/>
          <w:lang w:val="pl-PL"/>
        </w:rPr>
        <w:t xml:space="preserve"> </w:t>
      </w:r>
      <w:r w:rsidRPr="008355EB">
        <w:rPr>
          <w:rFonts w:ascii="Calibri" w:hAnsi="Calibri"/>
          <w:sz w:val="22"/>
          <w:szCs w:val="22"/>
          <w:lang w:val="pl-PL"/>
        </w:rPr>
        <w:t>zdrowia.</w:t>
      </w:r>
    </w:p>
    <w:p w:rsidR="005C6BFD" w:rsidRPr="008355EB" w:rsidRDefault="005C6BFD">
      <w:pPr>
        <w:pStyle w:val="Standard"/>
        <w:rPr>
          <w:rFonts w:eastAsia="Times New Roman" w:cs="Times New Roman"/>
          <w:lang w:val="pl-PL"/>
        </w:rPr>
      </w:pP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1.6. Określenia</w:t>
      </w:r>
      <w:r w:rsidRPr="008355EB">
        <w:rPr>
          <w:rFonts w:ascii="Calibri" w:hAnsi="Calibri"/>
          <w:spacing w:val="-2"/>
          <w:sz w:val="22"/>
          <w:szCs w:val="22"/>
          <w:lang w:val="pl-PL"/>
        </w:rPr>
        <w:t xml:space="preserve"> </w:t>
      </w:r>
      <w:r w:rsidRPr="008355EB">
        <w:rPr>
          <w:rFonts w:ascii="Calibri" w:hAnsi="Calibri"/>
          <w:sz w:val="22"/>
          <w:szCs w:val="22"/>
          <w:lang w:val="pl-PL"/>
        </w:rPr>
        <w:t>podstawowe</w:t>
      </w:r>
    </w:p>
    <w:p w:rsidR="005C6BFD" w:rsidRPr="008355EB" w:rsidRDefault="001B0237">
      <w:pPr>
        <w:pStyle w:val="Textbody"/>
        <w:ind w:right="169"/>
        <w:jc w:val="both"/>
        <w:rPr>
          <w:rFonts w:ascii="Calibri" w:hAnsi="Calibri"/>
          <w:sz w:val="22"/>
          <w:szCs w:val="22"/>
          <w:lang w:val="pl-PL"/>
        </w:rPr>
      </w:pPr>
      <w:r w:rsidRPr="008355EB">
        <w:rPr>
          <w:rFonts w:ascii="Calibri" w:hAnsi="Calibri" w:cs="Times New Roman"/>
          <w:sz w:val="22"/>
          <w:szCs w:val="22"/>
          <w:lang w:val="pl-PL"/>
        </w:rPr>
        <w:t xml:space="preserve">Inspektor </w:t>
      </w:r>
      <w:r w:rsidRPr="008355EB">
        <w:rPr>
          <w:rFonts w:ascii="Calibri" w:hAnsi="Calibri"/>
          <w:sz w:val="22"/>
          <w:szCs w:val="22"/>
          <w:lang w:val="pl-PL"/>
        </w:rPr>
        <w:t xml:space="preserve">– </w:t>
      </w:r>
      <w:r w:rsidRPr="008355EB">
        <w:rPr>
          <w:rFonts w:ascii="Calibri" w:hAnsi="Calibri" w:cs="Times New Roman"/>
          <w:sz w:val="22"/>
          <w:szCs w:val="22"/>
          <w:lang w:val="pl-PL"/>
        </w:rPr>
        <w:t>Inspektor Nadzoru Inwes</w:t>
      </w:r>
      <w:r w:rsidRPr="008355EB">
        <w:rPr>
          <w:rFonts w:ascii="Calibri" w:hAnsi="Calibri"/>
          <w:sz w:val="22"/>
          <w:szCs w:val="22"/>
          <w:lang w:val="pl-PL"/>
        </w:rPr>
        <w:t>torskiego wyznaczony przez Zamawiającego, upoważniona do nadzoru nad realizacją Robót i do występowania w jego imieniu w sprawach realizacji</w:t>
      </w:r>
      <w:r w:rsidRPr="008355EB">
        <w:rPr>
          <w:rFonts w:ascii="Calibri" w:hAnsi="Calibri"/>
          <w:spacing w:val="-14"/>
          <w:sz w:val="22"/>
          <w:szCs w:val="22"/>
          <w:lang w:val="pl-PL"/>
        </w:rPr>
        <w:t xml:space="preserve"> </w:t>
      </w:r>
      <w:r w:rsidRPr="008355EB">
        <w:rPr>
          <w:rFonts w:ascii="Calibri" w:hAnsi="Calibri"/>
          <w:spacing w:val="-3"/>
          <w:sz w:val="22"/>
          <w:szCs w:val="22"/>
          <w:lang w:val="pl-PL"/>
        </w:rPr>
        <w:t>umowy.</w:t>
      </w:r>
    </w:p>
    <w:p w:rsidR="005C6BFD" w:rsidRPr="008355EB" w:rsidRDefault="001B0237">
      <w:pPr>
        <w:pStyle w:val="Textbody"/>
        <w:ind w:right="116"/>
        <w:jc w:val="both"/>
        <w:rPr>
          <w:rFonts w:ascii="Calibri" w:hAnsi="Calibri"/>
          <w:sz w:val="22"/>
          <w:szCs w:val="22"/>
          <w:lang w:val="pl-PL"/>
        </w:rPr>
      </w:pPr>
      <w:r w:rsidRPr="008355EB">
        <w:rPr>
          <w:rFonts w:ascii="Calibri" w:hAnsi="Calibri" w:cs="Times New Roman"/>
          <w:sz w:val="22"/>
          <w:szCs w:val="22"/>
          <w:lang w:val="pl-PL"/>
        </w:rPr>
        <w:t xml:space="preserve">Kierownik budowy </w:t>
      </w:r>
      <w:r w:rsidRPr="008355EB">
        <w:rPr>
          <w:rFonts w:ascii="Calibri" w:hAnsi="Calibri"/>
          <w:sz w:val="22"/>
          <w:szCs w:val="22"/>
          <w:lang w:val="pl-PL"/>
        </w:rPr>
        <w:t xml:space="preserve">– osoba wyznaczona przez Wykonawcę, upoważniona do kierowania Robotami i do występowania w </w:t>
      </w:r>
      <w:r w:rsidRPr="008355EB">
        <w:rPr>
          <w:rFonts w:ascii="Calibri" w:hAnsi="Calibri" w:cs="Times New Roman"/>
          <w:sz w:val="22"/>
          <w:szCs w:val="22"/>
          <w:lang w:val="pl-PL"/>
        </w:rPr>
        <w:t>jego imieniu w sprawach realizacji</w:t>
      </w:r>
      <w:r w:rsidRPr="008355EB">
        <w:rPr>
          <w:rFonts w:ascii="Calibri" w:hAnsi="Calibri" w:cs="Times New Roman"/>
          <w:spacing w:val="-5"/>
          <w:sz w:val="22"/>
          <w:szCs w:val="22"/>
          <w:lang w:val="pl-PL"/>
        </w:rPr>
        <w:t xml:space="preserve"> </w:t>
      </w:r>
      <w:r w:rsidRPr="008355EB">
        <w:rPr>
          <w:rFonts w:ascii="Calibri" w:hAnsi="Calibri" w:cs="Times New Roman"/>
          <w:spacing w:val="-4"/>
          <w:sz w:val="22"/>
          <w:szCs w:val="22"/>
          <w:lang w:val="pl-PL"/>
        </w:rPr>
        <w:t>umowy.</w:t>
      </w:r>
    </w:p>
    <w:p w:rsidR="005C6BFD" w:rsidRPr="008355EB" w:rsidRDefault="001B0237">
      <w:pPr>
        <w:pStyle w:val="Textbody"/>
        <w:ind w:right="115"/>
        <w:jc w:val="both"/>
        <w:rPr>
          <w:rFonts w:ascii="Calibri" w:hAnsi="Calibri"/>
          <w:sz w:val="22"/>
          <w:szCs w:val="22"/>
          <w:lang w:val="pl-PL"/>
        </w:rPr>
      </w:pPr>
      <w:r w:rsidRPr="008355EB">
        <w:rPr>
          <w:rFonts w:ascii="Calibri" w:hAnsi="Calibri"/>
          <w:sz w:val="22"/>
          <w:szCs w:val="22"/>
          <w:lang w:val="pl-PL"/>
        </w:rPr>
        <w:t xml:space="preserve">Rejestr obmiarów – akceptowany przez Inspektora rejestr z ponumerowanymi stronami, służący do wpisywania przez Wykonawcę obmiaru dokonywanych Robót w formie wyliczeń, szkiców i ewentualnie dodatkowych załączników. Wpisy w Rejestrze obmiarów podlegają potwierdzeniu </w:t>
      </w:r>
      <w:r w:rsidRPr="008355EB">
        <w:rPr>
          <w:rFonts w:ascii="Calibri" w:hAnsi="Calibri" w:cs="Times New Roman"/>
          <w:sz w:val="22"/>
          <w:szCs w:val="22"/>
          <w:lang w:val="pl-PL"/>
        </w:rPr>
        <w:t>przez</w:t>
      </w:r>
      <w:r w:rsidRPr="008355EB">
        <w:rPr>
          <w:rFonts w:ascii="Calibri" w:hAnsi="Calibri" w:cs="Times New Roman"/>
          <w:spacing w:val="-5"/>
          <w:sz w:val="22"/>
          <w:szCs w:val="22"/>
          <w:lang w:val="pl-PL"/>
        </w:rPr>
        <w:t xml:space="preserve"> </w:t>
      </w:r>
      <w:r w:rsidRPr="008355EB">
        <w:rPr>
          <w:rFonts w:ascii="Calibri" w:hAnsi="Calibri" w:cs="Times New Roman"/>
          <w:sz w:val="22"/>
          <w:szCs w:val="22"/>
          <w:lang w:val="pl-PL"/>
        </w:rPr>
        <w:t>Inspektora.</w:t>
      </w:r>
    </w:p>
    <w:p w:rsidR="005C6BFD" w:rsidRPr="008355EB" w:rsidRDefault="001B0237">
      <w:pPr>
        <w:pStyle w:val="Textbody"/>
        <w:ind w:right="121"/>
        <w:jc w:val="both"/>
        <w:rPr>
          <w:rFonts w:ascii="Calibri" w:hAnsi="Calibri"/>
          <w:sz w:val="22"/>
          <w:szCs w:val="22"/>
          <w:lang w:val="pl-PL"/>
        </w:rPr>
      </w:pPr>
      <w:r w:rsidRPr="008355EB">
        <w:rPr>
          <w:rFonts w:ascii="Calibri" w:hAnsi="Calibri" w:cs="Times New Roman"/>
          <w:sz w:val="22"/>
          <w:szCs w:val="22"/>
          <w:lang w:val="pl-PL"/>
        </w:rPr>
        <w:t xml:space="preserve">Laboratorium </w:t>
      </w:r>
      <w:r w:rsidRPr="008355EB">
        <w:rPr>
          <w:rFonts w:ascii="Calibri" w:hAnsi="Calibri"/>
          <w:sz w:val="22"/>
          <w:szCs w:val="22"/>
          <w:lang w:val="pl-PL"/>
        </w:rPr>
        <w:t>– laboratorium badawcze, zaakceptowane przez Zamawiającego, niezbędne do przeprowadzenia wszelkich badań i prób związanych z oceną jakości materiałów oraz</w:t>
      </w:r>
      <w:r w:rsidRPr="008355EB">
        <w:rPr>
          <w:rFonts w:ascii="Calibri" w:hAnsi="Calibri"/>
          <w:spacing w:val="-13"/>
          <w:sz w:val="22"/>
          <w:szCs w:val="22"/>
          <w:lang w:val="pl-PL"/>
        </w:rPr>
        <w:t xml:space="preserve"> </w:t>
      </w:r>
      <w:r w:rsidRPr="008355EB">
        <w:rPr>
          <w:rFonts w:ascii="Calibri" w:hAnsi="Calibri"/>
          <w:sz w:val="22"/>
          <w:szCs w:val="22"/>
          <w:lang w:val="pl-PL"/>
        </w:rPr>
        <w:t>Robót.</w:t>
      </w:r>
    </w:p>
    <w:p w:rsidR="005C6BFD" w:rsidRPr="008355EB" w:rsidRDefault="001B0237">
      <w:pPr>
        <w:pStyle w:val="Textbody"/>
        <w:ind w:right="116"/>
        <w:jc w:val="both"/>
        <w:rPr>
          <w:rFonts w:ascii="Calibri" w:hAnsi="Calibri"/>
          <w:sz w:val="22"/>
          <w:szCs w:val="22"/>
          <w:lang w:val="pl-PL"/>
        </w:rPr>
      </w:pPr>
      <w:r w:rsidRPr="008355EB">
        <w:rPr>
          <w:rFonts w:ascii="Calibri" w:hAnsi="Calibri"/>
          <w:sz w:val="22"/>
          <w:szCs w:val="22"/>
          <w:lang w:val="pl-PL"/>
        </w:rPr>
        <w:lastRenderedPageBreak/>
        <w:t>Materiały – wszelkie tworzywa niezbędne do wykonania Robót, zgodne z Dokumentacją Projektową i Specyfikacjami Technicznymi, zaakceptowane przez</w:t>
      </w:r>
      <w:r w:rsidRPr="008355EB">
        <w:rPr>
          <w:rFonts w:ascii="Calibri" w:hAnsi="Calibri"/>
          <w:spacing w:val="-38"/>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ind w:right="118"/>
        <w:jc w:val="both"/>
        <w:rPr>
          <w:rFonts w:ascii="Calibri" w:hAnsi="Calibri"/>
          <w:sz w:val="22"/>
          <w:szCs w:val="22"/>
          <w:lang w:val="pl-PL"/>
        </w:rPr>
      </w:pPr>
      <w:r w:rsidRPr="008355EB">
        <w:rPr>
          <w:rFonts w:ascii="Calibri" w:hAnsi="Calibri" w:cs="Times New Roman"/>
          <w:sz w:val="22"/>
          <w:szCs w:val="22"/>
          <w:lang w:val="pl-PL"/>
        </w:rPr>
        <w:t xml:space="preserve">Polecenie Inspektora </w:t>
      </w:r>
      <w:r w:rsidRPr="008355EB">
        <w:rPr>
          <w:rFonts w:ascii="Calibri" w:hAnsi="Calibri"/>
          <w:sz w:val="22"/>
          <w:szCs w:val="22"/>
          <w:lang w:val="pl-PL"/>
        </w:rPr>
        <w:t xml:space="preserve">– </w:t>
      </w:r>
      <w:r w:rsidRPr="008355EB">
        <w:rPr>
          <w:rFonts w:ascii="Calibri" w:hAnsi="Calibri" w:cs="Times New Roman"/>
          <w:sz w:val="22"/>
          <w:szCs w:val="22"/>
          <w:lang w:val="pl-PL"/>
        </w:rPr>
        <w:t xml:space="preserve">wszelkie polecenia przekazane Wykonawcy przez Inspektora w formie </w:t>
      </w:r>
      <w:r w:rsidRPr="008355EB">
        <w:rPr>
          <w:rFonts w:ascii="Calibri" w:hAnsi="Calibri"/>
          <w:sz w:val="22"/>
          <w:szCs w:val="22"/>
          <w:lang w:val="pl-PL"/>
        </w:rPr>
        <w:t xml:space="preserve">pisemnej dotyczące sposobu realizacji Robót lub innych spraw związanych z prowadzeniem </w:t>
      </w:r>
      <w:r w:rsidRPr="008355EB">
        <w:rPr>
          <w:rFonts w:ascii="Calibri" w:hAnsi="Calibri" w:cs="Times New Roman"/>
          <w:spacing w:val="-3"/>
          <w:sz w:val="22"/>
          <w:szCs w:val="22"/>
          <w:lang w:val="pl-PL"/>
        </w:rPr>
        <w:t>budowy.</w:t>
      </w:r>
    </w:p>
    <w:p w:rsidR="005C6BFD" w:rsidRPr="008355EB" w:rsidRDefault="001B0237">
      <w:pPr>
        <w:pStyle w:val="Textbody"/>
        <w:ind w:right="187"/>
        <w:rPr>
          <w:rFonts w:ascii="Calibri" w:hAnsi="Calibri"/>
          <w:sz w:val="22"/>
          <w:szCs w:val="22"/>
          <w:lang w:val="pl-PL"/>
        </w:rPr>
      </w:pPr>
      <w:r w:rsidRPr="008355EB">
        <w:rPr>
          <w:rFonts w:ascii="Calibri" w:hAnsi="Calibri" w:cs="Times New Roman"/>
          <w:sz w:val="22"/>
          <w:szCs w:val="22"/>
          <w:lang w:val="pl-PL"/>
        </w:rPr>
        <w:t xml:space="preserve">Projektant </w:t>
      </w:r>
      <w:r w:rsidRPr="008355EB">
        <w:rPr>
          <w:rFonts w:ascii="Calibri" w:hAnsi="Calibri"/>
          <w:sz w:val="22"/>
          <w:szCs w:val="22"/>
          <w:lang w:val="pl-PL"/>
        </w:rPr>
        <w:t xml:space="preserve">– uprawniona osoba prawna lub fizyczna, będąca autorem Dokumentacji Projektowej. Ślepy kosztorys – wykaz Robót z podaniem ich ilości (przedmiar) w kolejności technologicznej </w:t>
      </w:r>
      <w:r w:rsidRPr="008355EB">
        <w:rPr>
          <w:rFonts w:ascii="Calibri" w:hAnsi="Calibri" w:cs="Times New Roman"/>
          <w:sz w:val="22"/>
          <w:szCs w:val="22"/>
          <w:lang w:val="pl-PL"/>
        </w:rPr>
        <w:t>ich wykonania</w:t>
      </w:r>
    </w:p>
    <w:p w:rsidR="005C6BFD" w:rsidRPr="008355EB" w:rsidRDefault="005C6BFD">
      <w:pPr>
        <w:pStyle w:val="Standard"/>
        <w:spacing w:before="5"/>
        <w:rPr>
          <w:rFonts w:eastAsia="Times New Roman" w:cs="Times New Roman"/>
          <w:lang w:val="pl-PL"/>
        </w:rPr>
      </w:pPr>
    </w:p>
    <w:p w:rsidR="005C6BFD" w:rsidRDefault="001B0237">
      <w:pPr>
        <w:pStyle w:val="Heading3"/>
        <w:jc w:val="both"/>
        <w:rPr>
          <w:rFonts w:ascii="Calibri" w:hAnsi="Calibri"/>
          <w:sz w:val="22"/>
          <w:szCs w:val="22"/>
        </w:rPr>
      </w:pPr>
      <w:r>
        <w:rPr>
          <w:rFonts w:ascii="Calibri" w:hAnsi="Calibri"/>
          <w:sz w:val="22"/>
          <w:szCs w:val="22"/>
        </w:rPr>
        <w:t>2.0. WYMAGANIA</w:t>
      </w:r>
      <w:r>
        <w:rPr>
          <w:rFonts w:ascii="Calibri" w:hAnsi="Calibri"/>
          <w:spacing w:val="-43"/>
          <w:sz w:val="22"/>
          <w:szCs w:val="22"/>
        </w:rPr>
        <w:t xml:space="preserve"> </w:t>
      </w:r>
      <w:r>
        <w:rPr>
          <w:rFonts w:ascii="Calibri" w:hAnsi="Calibri"/>
          <w:sz w:val="22"/>
          <w:szCs w:val="22"/>
        </w:rPr>
        <w:t>DOTYCZĄCE WŁAŚCIWOŚCI WYROBÓW BUDOWLANYCH</w:t>
      </w:r>
    </w:p>
    <w:p w:rsidR="005C6BFD" w:rsidRDefault="005C6BFD">
      <w:pPr>
        <w:pStyle w:val="Standard"/>
        <w:spacing w:before="7"/>
        <w:rPr>
          <w:rFonts w:eastAsia="Times New Roman" w:cs="Times New Roman"/>
          <w:b/>
          <w:bCs/>
        </w:rPr>
      </w:pPr>
    </w:p>
    <w:p w:rsidR="005C6BFD" w:rsidRDefault="001B0237">
      <w:pPr>
        <w:pStyle w:val="Akapitzlist"/>
        <w:numPr>
          <w:ilvl w:val="1"/>
          <w:numId w:val="45"/>
        </w:numPr>
        <w:tabs>
          <w:tab w:val="left" w:pos="1065"/>
        </w:tabs>
        <w:ind w:left="532" w:hanging="420"/>
        <w:jc w:val="both"/>
      </w:pPr>
      <w:r>
        <w:t>Źródła uzyskania</w:t>
      </w:r>
      <w:r>
        <w:rPr>
          <w:spacing w:val="-6"/>
        </w:rPr>
        <w:t xml:space="preserve"> </w:t>
      </w:r>
      <w:r>
        <w:t>materiałów</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 xml:space="preserve">Co najmniej na trzy tygodnie przed zaplanowanym wykorzystaniem jakichkolwiek materiałów przeznaczonych do Robót </w:t>
      </w:r>
      <w:r w:rsidRPr="008355EB">
        <w:rPr>
          <w:rFonts w:ascii="Calibri" w:hAnsi="Calibri"/>
          <w:spacing w:val="-2"/>
          <w:sz w:val="22"/>
          <w:szCs w:val="22"/>
          <w:lang w:val="pl-PL"/>
        </w:rPr>
        <w:t xml:space="preserve">Wykonawca </w:t>
      </w:r>
      <w:r w:rsidRPr="008355EB">
        <w:rPr>
          <w:rFonts w:ascii="Calibri" w:hAnsi="Calibri"/>
          <w:sz w:val="22"/>
          <w:szCs w:val="22"/>
          <w:lang w:val="pl-PL"/>
        </w:rPr>
        <w:t>przedstawi szczegółowe informacje dotyczące proponowanego źródła wytwarzania, zamawiania lub wydobywania tych materiałów i odpowiednie świadectwa badań laboratoryjnych oraz próbki do zatwierdzenia przez Inspektora. Zatwierdzenie partii (części) materiałów z danego źródła nie oznacza automatycznie, że wszelkie materiały z danego źródła uzyskają</w:t>
      </w:r>
      <w:r w:rsidRPr="008355EB">
        <w:rPr>
          <w:rFonts w:ascii="Calibri" w:hAnsi="Calibri"/>
          <w:spacing w:val="-8"/>
          <w:sz w:val="22"/>
          <w:szCs w:val="22"/>
          <w:lang w:val="pl-PL"/>
        </w:rPr>
        <w:t xml:space="preserve"> </w:t>
      </w:r>
      <w:r w:rsidRPr="008355EB">
        <w:rPr>
          <w:rFonts w:ascii="Calibri" w:hAnsi="Calibri"/>
          <w:sz w:val="22"/>
          <w:szCs w:val="22"/>
          <w:lang w:val="pl-PL"/>
        </w:rPr>
        <w:t>zatwierdzenie.</w:t>
      </w:r>
    </w:p>
    <w:p w:rsidR="005C6BFD" w:rsidRPr="008355EB" w:rsidRDefault="001B0237">
      <w:pPr>
        <w:pStyle w:val="Textbody"/>
        <w:ind w:right="115"/>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zobowiązany jest do prowadzenia badań w celu udokumentowania, że materiały uzyskane z dopuszczonego źródła w sposób ciągły spełniają wymagania Specyfikacji Technicznych w czasie postępu</w:t>
      </w:r>
      <w:r w:rsidRPr="008355EB">
        <w:rPr>
          <w:rFonts w:ascii="Calibri" w:hAnsi="Calibri"/>
          <w:spacing w:val="-2"/>
          <w:sz w:val="22"/>
          <w:szCs w:val="22"/>
          <w:lang w:val="pl-PL"/>
        </w:rPr>
        <w:t xml:space="preserve"> </w:t>
      </w:r>
      <w:r w:rsidRPr="008355EB">
        <w:rPr>
          <w:rFonts w:ascii="Calibri" w:hAnsi="Calibri"/>
          <w:sz w:val="22"/>
          <w:szCs w:val="22"/>
          <w:lang w:val="pl-PL"/>
        </w:rPr>
        <w:t>Robót.</w:t>
      </w:r>
    </w:p>
    <w:p w:rsidR="005C6BFD" w:rsidRPr="008355EB" w:rsidRDefault="001B0237">
      <w:pPr>
        <w:pStyle w:val="Textbody"/>
        <w:ind w:right="119"/>
        <w:jc w:val="both"/>
        <w:rPr>
          <w:rFonts w:ascii="Calibri" w:hAnsi="Calibri"/>
          <w:sz w:val="22"/>
          <w:szCs w:val="22"/>
          <w:lang w:val="pl-PL"/>
        </w:rPr>
      </w:pPr>
      <w:r w:rsidRPr="008355EB">
        <w:rPr>
          <w:rFonts w:ascii="Calibri" w:hAnsi="Calibri"/>
          <w:sz w:val="22"/>
          <w:szCs w:val="22"/>
          <w:lang w:val="pl-PL"/>
        </w:rPr>
        <w:t>Wszystkie materiały budowlane powinny posiadać dopuszczenie do stosowania w budownictwie na terenie Polski oraz stosowne atesty PZH i ITB lub zharmonizowane z państw Unii Europejskiej wg potrzeb.</w:t>
      </w:r>
    </w:p>
    <w:p w:rsidR="005C6BFD" w:rsidRPr="008355EB" w:rsidRDefault="005C6BFD">
      <w:pPr>
        <w:pStyle w:val="Standard"/>
        <w:rPr>
          <w:rFonts w:eastAsia="Times New Roman" w:cs="Times New Roman"/>
          <w:lang w:val="pl-PL"/>
        </w:rPr>
      </w:pPr>
    </w:p>
    <w:p w:rsidR="005C6BFD" w:rsidRDefault="001B0237">
      <w:pPr>
        <w:pStyle w:val="Akapitzlist"/>
        <w:numPr>
          <w:ilvl w:val="1"/>
          <w:numId w:val="45"/>
        </w:numPr>
        <w:tabs>
          <w:tab w:val="left" w:pos="1065"/>
        </w:tabs>
        <w:ind w:left="532" w:hanging="420"/>
        <w:jc w:val="both"/>
      </w:pPr>
      <w:r>
        <w:t>Pozyskiwanie materiałów</w:t>
      </w:r>
      <w:r>
        <w:rPr>
          <w:spacing w:val="-8"/>
        </w:rPr>
        <w:t xml:space="preserve"> </w:t>
      </w:r>
      <w:r>
        <w:t>miejscowych</w:t>
      </w:r>
    </w:p>
    <w:p w:rsidR="005C6BFD" w:rsidRPr="008355EB" w:rsidRDefault="001B0237">
      <w:pPr>
        <w:pStyle w:val="Textbody"/>
        <w:ind w:right="111"/>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odpowiada za uzyskanie pozwoleń od właścicieli i odnośnych władz na pozyskanie materiałów z jakichkolwiek źródeł miejscowych, włączając w to źródła wskazane przez Zamawiającego i jest zobowiązany dostarczyć Inspektorowi wymagane dokumenty przed rozpoczęciem eksploatacji</w:t>
      </w:r>
      <w:r w:rsidRPr="008355EB">
        <w:rPr>
          <w:rFonts w:ascii="Calibri" w:hAnsi="Calibri"/>
          <w:spacing w:val="-5"/>
          <w:sz w:val="22"/>
          <w:szCs w:val="22"/>
          <w:lang w:val="pl-PL"/>
        </w:rPr>
        <w:t xml:space="preserve"> </w:t>
      </w:r>
      <w:r w:rsidRPr="008355EB">
        <w:rPr>
          <w:rFonts w:ascii="Calibri" w:hAnsi="Calibri"/>
          <w:sz w:val="22"/>
          <w:szCs w:val="22"/>
          <w:lang w:val="pl-PL"/>
        </w:rPr>
        <w:t>źródła.</w:t>
      </w:r>
    </w:p>
    <w:p w:rsidR="005C6BFD" w:rsidRPr="008355EB" w:rsidRDefault="001B0237">
      <w:pPr>
        <w:pStyle w:val="Textbody"/>
        <w:ind w:right="117"/>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przedstawi dokumentację zawierającą raporty z badań terenowych i laboratoryjnych oraz proponowaną przez siebie metodę wydobycia i selekcji do zatwierdzenia Inspektorowi. </w:t>
      </w:r>
      <w:r w:rsidRPr="008355EB">
        <w:rPr>
          <w:rFonts w:ascii="Calibri" w:hAnsi="Calibri"/>
          <w:spacing w:val="-2"/>
          <w:sz w:val="22"/>
          <w:szCs w:val="22"/>
          <w:lang w:val="pl-PL"/>
        </w:rPr>
        <w:t xml:space="preserve">Wykonawca </w:t>
      </w:r>
      <w:r w:rsidRPr="008355EB">
        <w:rPr>
          <w:rFonts w:ascii="Calibri" w:hAnsi="Calibri"/>
          <w:sz w:val="22"/>
          <w:szCs w:val="22"/>
          <w:lang w:val="pl-PL"/>
        </w:rPr>
        <w:t>ponosi odpowiedzialność za spełnienie wymagań ilościowych i jakościowych materiałów z jakiegokolwiek</w:t>
      </w:r>
      <w:r w:rsidRPr="008355EB">
        <w:rPr>
          <w:rFonts w:ascii="Calibri" w:hAnsi="Calibri"/>
          <w:spacing w:val="-6"/>
          <w:sz w:val="22"/>
          <w:szCs w:val="22"/>
          <w:lang w:val="pl-PL"/>
        </w:rPr>
        <w:t xml:space="preserve"> </w:t>
      </w:r>
      <w:r w:rsidRPr="008355EB">
        <w:rPr>
          <w:rFonts w:ascii="Calibri" w:hAnsi="Calibri"/>
          <w:sz w:val="22"/>
          <w:szCs w:val="22"/>
          <w:lang w:val="pl-PL"/>
        </w:rPr>
        <w:t>źródła.</w:t>
      </w:r>
    </w:p>
    <w:p w:rsidR="005C6BFD" w:rsidRPr="008355EB" w:rsidRDefault="001B0237">
      <w:pPr>
        <w:pStyle w:val="Textbody"/>
        <w:ind w:right="118"/>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poniesie wszystkie koszty a w tym: </w:t>
      </w:r>
      <w:r w:rsidRPr="008355EB">
        <w:rPr>
          <w:rFonts w:ascii="Calibri" w:hAnsi="Calibri"/>
          <w:spacing w:val="-3"/>
          <w:sz w:val="22"/>
          <w:szCs w:val="22"/>
          <w:lang w:val="pl-PL"/>
        </w:rPr>
        <w:t xml:space="preserve">opłaty, </w:t>
      </w:r>
      <w:r w:rsidRPr="008355EB">
        <w:rPr>
          <w:rFonts w:ascii="Calibri" w:hAnsi="Calibri"/>
          <w:sz w:val="22"/>
          <w:szCs w:val="22"/>
          <w:lang w:val="pl-PL"/>
        </w:rPr>
        <w:t>wynagrodzenia i jakiekolwiek inne koszty związane z dostarczeniem materiałów do</w:t>
      </w:r>
      <w:r w:rsidRPr="008355EB">
        <w:rPr>
          <w:rFonts w:ascii="Calibri" w:hAnsi="Calibri"/>
          <w:spacing w:val="-6"/>
          <w:sz w:val="22"/>
          <w:szCs w:val="22"/>
          <w:lang w:val="pl-PL"/>
        </w:rPr>
        <w:t xml:space="preserve"> </w:t>
      </w:r>
      <w:r w:rsidRPr="008355EB">
        <w:rPr>
          <w:rFonts w:ascii="Calibri" w:hAnsi="Calibri"/>
          <w:sz w:val="22"/>
          <w:szCs w:val="22"/>
          <w:lang w:val="pl-PL"/>
        </w:rPr>
        <w:t>Robót.</w:t>
      </w:r>
    </w:p>
    <w:p w:rsidR="005C6BFD" w:rsidRPr="008355EB" w:rsidRDefault="005C6BFD">
      <w:pPr>
        <w:pStyle w:val="Standard"/>
        <w:spacing w:before="11"/>
        <w:rPr>
          <w:rFonts w:eastAsia="Times New Roman" w:cs="Times New Roman"/>
          <w:lang w:val="pl-PL"/>
        </w:rPr>
      </w:pPr>
    </w:p>
    <w:p w:rsidR="005C6BFD" w:rsidRDefault="001B0237">
      <w:pPr>
        <w:pStyle w:val="Akapitzlist"/>
        <w:numPr>
          <w:ilvl w:val="1"/>
          <w:numId w:val="45"/>
        </w:numPr>
        <w:tabs>
          <w:tab w:val="left" w:pos="1065"/>
        </w:tabs>
        <w:ind w:left="532" w:hanging="420"/>
        <w:jc w:val="both"/>
      </w:pPr>
      <w:r>
        <w:t>Przechowywanie i składowanie</w:t>
      </w:r>
      <w:r>
        <w:rPr>
          <w:spacing w:val="-6"/>
        </w:rPr>
        <w:t xml:space="preserve"> </w:t>
      </w:r>
      <w:r>
        <w:t>materiałów</w:t>
      </w:r>
    </w:p>
    <w:p w:rsidR="005C6BFD" w:rsidRPr="008355EB" w:rsidRDefault="001B0237">
      <w:pPr>
        <w:pStyle w:val="Textbody"/>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zapewni, aby tymczasowo składowane materiały, do czasu gdy będą one potrzebne</w:t>
      </w:r>
      <w:r w:rsidRPr="008355EB">
        <w:rPr>
          <w:rFonts w:ascii="Calibri" w:hAnsi="Calibri"/>
          <w:spacing w:val="-25"/>
          <w:sz w:val="22"/>
          <w:szCs w:val="22"/>
          <w:lang w:val="pl-PL"/>
        </w:rPr>
        <w:t xml:space="preserve"> </w:t>
      </w:r>
      <w:r w:rsidRPr="008355EB">
        <w:rPr>
          <w:rFonts w:ascii="Calibri" w:hAnsi="Calibri"/>
          <w:sz w:val="22"/>
          <w:szCs w:val="22"/>
          <w:lang w:val="pl-PL"/>
        </w:rPr>
        <w:t>do Robót, były zabezpieczone przed zanieczyszczeniem, zniszczeniem lub kradzieżą oraz zachowały swoją jakość i właściwość do Robót i były dostępne do kontroli przez</w:t>
      </w:r>
      <w:r w:rsidRPr="008355EB">
        <w:rPr>
          <w:rFonts w:ascii="Calibri" w:hAnsi="Calibri"/>
          <w:spacing w:val="-11"/>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 xml:space="preserve">Miejsca czasowego składowania będą zlokalizowane w obrębie </w:t>
      </w:r>
      <w:r w:rsidRPr="008355EB">
        <w:rPr>
          <w:rFonts w:ascii="Calibri" w:hAnsi="Calibri"/>
          <w:spacing w:val="-3"/>
          <w:sz w:val="22"/>
          <w:szCs w:val="22"/>
          <w:lang w:val="pl-PL"/>
        </w:rPr>
        <w:t xml:space="preserve">Terenu </w:t>
      </w:r>
      <w:r w:rsidRPr="008355EB">
        <w:rPr>
          <w:rFonts w:ascii="Calibri" w:hAnsi="Calibri"/>
          <w:sz w:val="22"/>
          <w:szCs w:val="22"/>
          <w:lang w:val="pl-PL"/>
        </w:rPr>
        <w:t xml:space="preserve">Budowy w miejscach uzgodnionych z Inżynierem lub poza </w:t>
      </w:r>
      <w:r w:rsidRPr="008355EB">
        <w:rPr>
          <w:rFonts w:ascii="Calibri" w:hAnsi="Calibri"/>
          <w:spacing w:val="-4"/>
          <w:sz w:val="22"/>
          <w:szCs w:val="22"/>
          <w:lang w:val="pl-PL"/>
        </w:rPr>
        <w:t xml:space="preserve">Terenem </w:t>
      </w:r>
      <w:r w:rsidRPr="008355EB">
        <w:rPr>
          <w:rFonts w:ascii="Calibri" w:hAnsi="Calibri"/>
          <w:sz w:val="22"/>
          <w:szCs w:val="22"/>
          <w:lang w:val="pl-PL"/>
        </w:rPr>
        <w:t>Budowy w miejscach zorganizowanych przez Wykonawcę.</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Miejsca składowania materiałów i wyrobów budowlanych należy utwardzić i</w:t>
      </w:r>
      <w:r w:rsidRPr="008355EB">
        <w:rPr>
          <w:rFonts w:ascii="Calibri" w:hAnsi="Calibri"/>
          <w:spacing w:val="-9"/>
          <w:sz w:val="22"/>
          <w:szCs w:val="22"/>
          <w:lang w:val="pl-PL"/>
        </w:rPr>
        <w:t xml:space="preserve"> </w:t>
      </w:r>
      <w:r w:rsidRPr="008355EB">
        <w:rPr>
          <w:rFonts w:ascii="Calibri" w:hAnsi="Calibri"/>
          <w:sz w:val="22"/>
          <w:szCs w:val="22"/>
          <w:lang w:val="pl-PL"/>
        </w:rPr>
        <w:t>odwodnić.</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 xml:space="preserve">W przypadku przechowywania w magazynach substancji i preparatów niebezpiecznych, należy zamieścić o </w:t>
      </w:r>
      <w:r w:rsidRPr="008355EB">
        <w:rPr>
          <w:rFonts w:ascii="Calibri" w:hAnsi="Calibri"/>
          <w:spacing w:val="-2"/>
          <w:sz w:val="22"/>
          <w:szCs w:val="22"/>
          <w:lang w:val="pl-PL"/>
        </w:rPr>
        <w:t xml:space="preserve">tym </w:t>
      </w:r>
      <w:r w:rsidRPr="008355EB">
        <w:rPr>
          <w:rFonts w:ascii="Calibri" w:hAnsi="Calibri"/>
          <w:sz w:val="22"/>
          <w:szCs w:val="22"/>
          <w:lang w:val="pl-PL"/>
        </w:rPr>
        <w:t>informację na tablicach ostrzegawczych, umieszczonych w widocznych miejscach. Substancje i preparaty niebezpieczne należy przechowywać i przemieszczać na terenie budowy w opakowaniach producenta. W pomieszczeniach magazynowych należy umieścić tablice określające dopuszczalne obciążenie regałów magazynowych, a także dopuszczalne obciążenie powierzchni stropu. Składowiska materiałów, wyrobów i urządzeń technicznych muszą zostać wykonane w sposób wykluczający możliwość wywrócenia, zsunięcia, rozsunięcia się lub spadnięcia składowanych wyrobów i urządzeń. Materiały składuje się w miejscu wyrównanym do</w:t>
      </w:r>
      <w:r w:rsidRPr="008355EB">
        <w:rPr>
          <w:rFonts w:ascii="Calibri" w:hAnsi="Calibri"/>
          <w:spacing w:val="-18"/>
          <w:sz w:val="22"/>
          <w:szCs w:val="22"/>
          <w:lang w:val="pl-PL"/>
        </w:rPr>
        <w:t xml:space="preserve"> </w:t>
      </w:r>
      <w:r w:rsidRPr="008355EB">
        <w:rPr>
          <w:rFonts w:ascii="Calibri" w:hAnsi="Calibri"/>
          <w:sz w:val="22"/>
          <w:szCs w:val="22"/>
          <w:lang w:val="pl-PL"/>
        </w:rPr>
        <w:t>poziomu.</w:t>
      </w:r>
    </w:p>
    <w:p w:rsidR="005C6BFD" w:rsidRPr="008355EB" w:rsidRDefault="001B0237">
      <w:pPr>
        <w:pStyle w:val="Textbody"/>
        <w:ind w:right="121"/>
        <w:jc w:val="both"/>
        <w:rPr>
          <w:rFonts w:ascii="Calibri" w:hAnsi="Calibri"/>
          <w:sz w:val="22"/>
          <w:szCs w:val="22"/>
          <w:lang w:val="pl-PL"/>
        </w:rPr>
      </w:pPr>
      <w:r w:rsidRPr="008355EB">
        <w:rPr>
          <w:rFonts w:ascii="Calibri" w:hAnsi="Calibri"/>
          <w:sz w:val="22"/>
          <w:szCs w:val="22"/>
          <w:lang w:val="pl-PL"/>
        </w:rPr>
        <w:t>Materiały drobnicowe układa się w stosy o wysokości nie większej niż 2m, dostosowane do rodzaju i wytrzymałości tych materiałów. Stosy materiałów workowanych układa się w warstwach krzyżowo do wysokości nie przekraczającej 10</w:t>
      </w:r>
      <w:r w:rsidRPr="008355EB">
        <w:rPr>
          <w:rFonts w:ascii="Calibri" w:hAnsi="Calibri"/>
          <w:spacing w:val="-25"/>
          <w:sz w:val="22"/>
          <w:szCs w:val="22"/>
          <w:lang w:val="pl-PL"/>
        </w:rPr>
        <w:t xml:space="preserve"> </w:t>
      </w:r>
      <w:r w:rsidRPr="008355EB">
        <w:rPr>
          <w:rFonts w:ascii="Calibri" w:hAnsi="Calibri"/>
          <w:sz w:val="22"/>
          <w:szCs w:val="22"/>
          <w:lang w:val="pl-PL"/>
        </w:rPr>
        <w:t>warstw.</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Przy składowaniu materiałów odległość stosów nie powinna być mniejsza</w:t>
      </w:r>
      <w:r w:rsidRPr="008355EB">
        <w:rPr>
          <w:rFonts w:ascii="Calibri" w:hAnsi="Calibri"/>
          <w:spacing w:val="-10"/>
          <w:sz w:val="22"/>
          <w:szCs w:val="22"/>
          <w:lang w:val="pl-PL"/>
        </w:rPr>
        <w:t xml:space="preserve"> </w:t>
      </w:r>
      <w:r w:rsidRPr="008355EB">
        <w:rPr>
          <w:rFonts w:ascii="Calibri" w:hAnsi="Calibri"/>
          <w:sz w:val="22"/>
          <w:szCs w:val="22"/>
          <w:lang w:val="pl-PL"/>
        </w:rPr>
        <w:t>niż:</w:t>
      </w:r>
    </w:p>
    <w:p w:rsidR="005C6BFD" w:rsidRPr="008355EB" w:rsidRDefault="001B0237">
      <w:pPr>
        <w:pStyle w:val="Akapitzlist"/>
        <w:numPr>
          <w:ilvl w:val="0"/>
          <w:numId w:val="58"/>
        </w:numPr>
        <w:tabs>
          <w:tab w:val="left" w:pos="744"/>
        </w:tabs>
        <w:ind w:left="372" w:hanging="260"/>
        <w:jc w:val="both"/>
        <w:rPr>
          <w:lang w:val="pl-PL"/>
        </w:rPr>
      </w:pPr>
      <w:r w:rsidRPr="008355EB">
        <w:rPr>
          <w:lang w:val="pl-PL"/>
        </w:rPr>
        <w:t>0,8m - od ogrodzenia, zabudowań lub innych przeszkód</w:t>
      </w:r>
      <w:r w:rsidRPr="008355EB">
        <w:rPr>
          <w:spacing w:val="-8"/>
          <w:lang w:val="pl-PL"/>
        </w:rPr>
        <w:t xml:space="preserve"> </w:t>
      </w:r>
      <w:r w:rsidRPr="008355EB">
        <w:rPr>
          <w:lang w:val="pl-PL"/>
        </w:rPr>
        <w:t>trwałych</w:t>
      </w:r>
    </w:p>
    <w:p w:rsidR="005C6BFD" w:rsidRDefault="001B0237">
      <w:pPr>
        <w:pStyle w:val="Akapitzlist"/>
        <w:numPr>
          <w:ilvl w:val="0"/>
          <w:numId w:val="44"/>
        </w:numPr>
        <w:tabs>
          <w:tab w:val="left" w:pos="744"/>
        </w:tabs>
        <w:ind w:left="372" w:hanging="260"/>
        <w:jc w:val="both"/>
      </w:pPr>
      <w:r>
        <w:t>5m - od stałego stanowiska</w:t>
      </w:r>
      <w:r>
        <w:rPr>
          <w:spacing w:val="-2"/>
        </w:rPr>
        <w:t xml:space="preserve"> </w:t>
      </w:r>
      <w:r>
        <w:t>pracy</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lastRenderedPageBreak/>
        <w:t>Sposób składowania materiałów i wyrobów budowlanych o kształcie płyt powinien wykluczyć ryzyko ich spękania, wykrzywienia, wygięcia czy jakichkolwiek innych form trwałego odkształcenia.</w:t>
      </w:r>
    </w:p>
    <w:p w:rsidR="005C6BFD" w:rsidRPr="008355EB" w:rsidRDefault="001B0237">
      <w:pPr>
        <w:pStyle w:val="Textbody"/>
        <w:ind w:right="115"/>
        <w:jc w:val="both"/>
        <w:rPr>
          <w:rFonts w:ascii="Calibri" w:hAnsi="Calibri"/>
          <w:sz w:val="22"/>
          <w:szCs w:val="22"/>
          <w:lang w:val="pl-PL"/>
        </w:rPr>
      </w:pPr>
      <w:r w:rsidRPr="008355EB">
        <w:rPr>
          <w:rFonts w:ascii="Calibri" w:hAnsi="Calibri"/>
          <w:sz w:val="22"/>
          <w:szCs w:val="22"/>
          <w:lang w:val="pl-PL"/>
        </w:rPr>
        <w:t xml:space="preserve">Zabronione jest opieranie składowanych materiałów lub wyrobów o </w:t>
      </w:r>
      <w:r w:rsidRPr="008355EB">
        <w:rPr>
          <w:rFonts w:ascii="Calibri" w:hAnsi="Calibri"/>
          <w:spacing w:val="-4"/>
          <w:sz w:val="22"/>
          <w:szCs w:val="22"/>
          <w:lang w:val="pl-PL"/>
        </w:rPr>
        <w:t>płoty,</w:t>
      </w:r>
      <w:r w:rsidRPr="008355EB">
        <w:rPr>
          <w:rFonts w:ascii="Calibri" w:hAnsi="Calibri"/>
          <w:spacing w:val="52"/>
          <w:sz w:val="22"/>
          <w:szCs w:val="22"/>
          <w:lang w:val="pl-PL"/>
        </w:rPr>
        <w:t xml:space="preserve"> </w:t>
      </w:r>
      <w:r w:rsidRPr="008355EB">
        <w:rPr>
          <w:rFonts w:ascii="Calibri" w:hAnsi="Calibri"/>
          <w:spacing w:val="-3"/>
          <w:sz w:val="22"/>
          <w:szCs w:val="22"/>
          <w:lang w:val="pl-PL"/>
        </w:rPr>
        <w:t xml:space="preserve">słupy, </w:t>
      </w:r>
      <w:r w:rsidRPr="008355EB">
        <w:rPr>
          <w:rFonts w:ascii="Calibri" w:hAnsi="Calibri"/>
          <w:sz w:val="22"/>
          <w:szCs w:val="22"/>
          <w:lang w:val="pl-PL"/>
        </w:rPr>
        <w:t>słupy napowietrznych linii elektroenergetycznych, konstrukcje wsporcze sieci trakcyjnej lub ściany obiektu budowlanego, a wchodzenie i schodzenie ze stosu utworzonego ze składowanych materiałów lub wyrobów jest dopuszczalne wyłącznie przy użyciu drabiny lub schodni. Podczas załadunku lub rozładunku materiałów lub wyrobów, przemieszczanie ich nad ludźmi lub kabiną w której znajduje się kierowca jest</w:t>
      </w:r>
      <w:r w:rsidRPr="008355EB">
        <w:rPr>
          <w:rFonts w:ascii="Calibri" w:hAnsi="Calibri"/>
          <w:spacing w:val="-6"/>
          <w:sz w:val="22"/>
          <w:szCs w:val="22"/>
          <w:lang w:val="pl-PL"/>
        </w:rPr>
        <w:t xml:space="preserve"> </w:t>
      </w:r>
      <w:r w:rsidRPr="008355EB">
        <w:rPr>
          <w:rFonts w:ascii="Calibri" w:hAnsi="Calibri"/>
          <w:sz w:val="22"/>
          <w:szCs w:val="22"/>
          <w:lang w:val="pl-PL"/>
        </w:rPr>
        <w:t>zabronione.</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Na czas tych czynności kierowca jest zobowiązany opuścić</w:t>
      </w:r>
      <w:r w:rsidRPr="008355EB">
        <w:rPr>
          <w:rFonts w:ascii="Calibri" w:hAnsi="Calibri"/>
          <w:spacing w:val="-12"/>
          <w:sz w:val="22"/>
          <w:szCs w:val="22"/>
          <w:lang w:val="pl-PL"/>
        </w:rPr>
        <w:t xml:space="preserve"> </w:t>
      </w:r>
      <w:r w:rsidRPr="008355EB">
        <w:rPr>
          <w:rFonts w:ascii="Calibri" w:hAnsi="Calibri"/>
          <w:sz w:val="22"/>
          <w:szCs w:val="22"/>
          <w:lang w:val="pl-PL"/>
        </w:rPr>
        <w:t>kabinę.</w:t>
      </w:r>
    </w:p>
    <w:p w:rsidR="005C6BFD" w:rsidRDefault="001B0237">
      <w:pPr>
        <w:pStyle w:val="Akapitzlist"/>
        <w:numPr>
          <w:ilvl w:val="1"/>
          <w:numId w:val="45"/>
        </w:numPr>
        <w:tabs>
          <w:tab w:val="left" w:pos="1065"/>
        </w:tabs>
        <w:ind w:left="532" w:hanging="420"/>
        <w:jc w:val="both"/>
      </w:pPr>
      <w:r>
        <w:t>Materiały nie odpowiadające</w:t>
      </w:r>
      <w:r>
        <w:rPr>
          <w:spacing w:val="-10"/>
        </w:rPr>
        <w:t xml:space="preserve"> </w:t>
      </w:r>
      <w:r>
        <w:t>wymaganiom</w:t>
      </w:r>
    </w:p>
    <w:p w:rsidR="005C6BFD" w:rsidRPr="008355EB" w:rsidRDefault="001B0237">
      <w:pPr>
        <w:pStyle w:val="Textbody"/>
        <w:ind w:right="111"/>
        <w:jc w:val="both"/>
        <w:rPr>
          <w:rFonts w:ascii="Calibri" w:hAnsi="Calibri"/>
          <w:sz w:val="22"/>
          <w:szCs w:val="22"/>
          <w:lang w:val="pl-PL"/>
        </w:rPr>
      </w:pPr>
      <w:r w:rsidRPr="008355EB">
        <w:rPr>
          <w:rFonts w:ascii="Calibri" w:hAnsi="Calibri"/>
          <w:sz w:val="22"/>
          <w:szCs w:val="22"/>
          <w:lang w:val="pl-PL"/>
        </w:rPr>
        <w:t xml:space="preserve">Materiały nie odpowiadające wymaganiom zostaną przez Wykonawcę wywiezione z </w:t>
      </w:r>
      <w:r w:rsidRPr="008355EB">
        <w:rPr>
          <w:rFonts w:ascii="Calibri" w:hAnsi="Calibri"/>
          <w:spacing w:val="-3"/>
          <w:sz w:val="22"/>
          <w:szCs w:val="22"/>
          <w:lang w:val="pl-PL"/>
        </w:rPr>
        <w:t xml:space="preserve">Terenu Budowy, </w:t>
      </w:r>
      <w:r w:rsidRPr="008355EB">
        <w:rPr>
          <w:rFonts w:ascii="Calibri" w:hAnsi="Calibri"/>
          <w:sz w:val="22"/>
          <w:szCs w:val="22"/>
          <w:lang w:val="pl-PL"/>
        </w:rPr>
        <w:t>bądź złożone w miejscu wskazanym przez Inspektora. Jeśli Inspektor zezwoli</w:t>
      </w:r>
      <w:r w:rsidRPr="008355EB">
        <w:rPr>
          <w:rFonts w:ascii="Calibri" w:hAnsi="Calibri"/>
          <w:spacing w:val="-22"/>
          <w:sz w:val="22"/>
          <w:szCs w:val="22"/>
          <w:lang w:val="pl-PL"/>
        </w:rPr>
        <w:t xml:space="preserve"> </w:t>
      </w:r>
      <w:r w:rsidRPr="008355EB">
        <w:rPr>
          <w:rFonts w:ascii="Calibri" w:hAnsi="Calibri"/>
          <w:sz w:val="22"/>
          <w:szCs w:val="22"/>
          <w:lang w:val="pl-PL"/>
        </w:rPr>
        <w:t>Wykonawcy na użycie tych materiałów do innych robót niż te, dla których zostały zakupione to koszt tych materiałów zostanie przewartościowany przez</w:t>
      </w:r>
      <w:r w:rsidRPr="008355EB">
        <w:rPr>
          <w:rFonts w:ascii="Calibri" w:hAnsi="Calibri"/>
          <w:spacing w:val="-10"/>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Każdy</w:t>
      </w:r>
      <w:r w:rsidRPr="008355EB">
        <w:rPr>
          <w:rFonts w:ascii="Calibri" w:hAnsi="Calibri"/>
          <w:spacing w:val="-9"/>
          <w:sz w:val="22"/>
          <w:szCs w:val="22"/>
          <w:lang w:val="pl-PL"/>
        </w:rPr>
        <w:t xml:space="preserve"> </w:t>
      </w:r>
      <w:r w:rsidRPr="008355EB">
        <w:rPr>
          <w:rFonts w:ascii="Calibri" w:hAnsi="Calibri"/>
          <w:sz w:val="22"/>
          <w:szCs w:val="22"/>
          <w:lang w:val="pl-PL"/>
        </w:rPr>
        <w:t>rodzaj</w:t>
      </w:r>
      <w:r w:rsidRPr="008355EB">
        <w:rPr>
          <w:rFonts w:ascii="Calibri" w:hAnsi="Calibri"/>
          <w:spacing w:val="-4"/>
          <w:sz w:val="22"/>
          <w:szCs w:val="22"/>
          <w:lang w:val="pl-PL"/>
        </w:rPr>
        <w:t xml:space="preserve"> </w:t>
      </w:r>
      <w:r w:rsidRPr="008355EB">
        <w:rPr>
          <w:rFonts w:ascii="Calibri" w:hAnsi="Calibri"/>
          <w:sz w:val="22"/>
          <w:szCs w:val="22"/>
          <w:lang w:val="pl-PL"/>
        </w:rPr>
        <w:t>Robót,</w:t>
      </w:r>
      <w:r w:rsidRPr="008355EB">
        <w:rPr>
          <w:rFonts w:ascii="Calibri" w:hAnsi="Calibri"/>
          <w:spacing w:val="-4"/>
          <w:sz w:val="22"/>
          <w:szCs w:val="22"/>
          <w:lang w:val="pl-PL"/>
        </w:rPr>
        <w:t xml:space="preserve"> </w:t>
      </w:r>
      <w:r w:rsidRPr="008355EB">
        <w:rPr>
          <w:rFonts w:ascii="Calibri" w:hAnsi="Calibri"/>
          <w:sz w:val="22"/>
          <w:szCs w:val="22"/>
          <w:lang w:val="pl-PL"/>
        </w:rPr>
        <w:t>w</w:t>
      </w:r>
      <w:r w:rsidRPr="008355EB">
        <w:rPr>
          <w:rFonts w:ascii="Calibri" w:hAnsi="Calibri"/>
          <w:spacing w:val="-4"/>
          <w:sz w:val="22"/>
          <w:szCs w:val="22"/>
          <w:lang w:val="pl-PL"/>
        </w:rPr>
        <w:t xml:space="preserve"> </w:t>
      </w:r>
      <w:r w:rsidRPr="008355EB">
        <w:rPr>
          <w:rFonts w:ascii="Calibri" w:hAnsi="Calibri"/>
          <w:sz w:val="22"/>
          <w:szCs w:val="22"/>
          <w:lang w:val="pl-PL"/>
        </w:rPr>
        <w:t>którym</w:t>
      </w:r>
      <w:r w:rsidRPr="008355EB">
        <w:rPr>
          <w:rFonts w:ascii="Calibri" w:hAnsi="Calibri"/>
          <w:spacing w:val="-4"/>
          <w:sz w:val="22"/>
          <w:szCs w:val="22"/>
          <w:lang w:val="pl-PL"/>
        </w:rPr>
        <w:t xml:space="preserve"> </w:t>
      </w:r>
      <w:r w:rsidRPr="008355EB">
        <w:rPr>
          <w:rFonts w:ascii="Calibri" w:hAnsi="Calibri"/>
          <w:sz w:val="22"/>
          <w:szCs w:val="22"/>
          <w:lang w:val="pl-PL"/>
        </w:rPr>
        <w:t>znajdują</w:t>
      </w:r>
      <w:r w:rsidRPr="008355EB">
        <w:rPr>
          <w:rFonts w:ascii="Calibri" w:hAnsi="Calibri"/>
          <w:spacing w:val="-4"/>
          <w:sz w:val="22"/>
          <w:szCs w:val="22"/>
          <w:lang w:val="pl-PL"/>
        </w:rPr>
        <w:t xml:space="preserve"> </w:t>
      </w:r>
      <w:r w:rsidRPr="008355EB">
        <w:rPr>
          <w:rFonts w:ascii="Calibri" w:hAnsi="Calibri"/>
          <w:sz w:val="22"/>
          <w:szCs w:val="22"/>
          <w:lang w:val="pl-PL"/>
        </w:rPr>
        <w:t>się</w:t>
      </w:r>
      <w:r w:rsidRPr="008355EB">
        <w:rPr>
          <w:rFonts w:ascii="Calibri" w:hAnsi="Calibri"/>
          <w:spacing w:val="-4"/>
          <w:sz w:val="22"/>
          <w:szCs w:val="22"/>
          <w:lang w:val="pl-PL"/>
        </w:rPr>
        <w:t xml:space="preserve"> </w:t>
      </w:r>
      <w:r w:rsidRPr="008355EB">
        <w:rPr>
          <w:rFonts w:ascii="Calibri" w:hAnsi="Calibri"/>
          <w:sz w:val="22"/>
          <w:szCs w:val="22"/>
          <w:lang w:val="pl-PL"/>
        </w:rPr>
        <w:t>niezbadane</w:t>
      </w:r>
      <w:r w:rsidRPr="008355EB">
        <w:rPr>
          <w:rFonts w:ascii="Calibri" w:hAnsi="Calibri"/>
          <w:spacing w:val="-5"/>
          <w:sz w:val="22"/>
          <w:szCs w:val="22"/>
          <w:lang w:val="pl-PL"/>
        </w:rPr>
        <w:t xml:space="preserve"> </w:t>
      </w:r>
      <w:r w:rsidRPr="008355EB">
        <w:rPr>
          <w:rFonts w:ascii="Calibri" w:hAnsi="Calibri"/>
          <w:sz w:val="22"/>
          <w:szCs w:val="22"/>
          <w:lang w:val="pl-PL"/>
        </w:rPr>
        <w:t>i</w:t>
      </w:r>
      <w:r w:rsidRPr="008355EB">
        <w:rPr>
          <w:rFonts w:ascii="Calibri" w:hAnsi="Calibri"/>
          <w:spacing w:val="-4"/>
          <w:sz w:val="22"/>
          <w:szCs w:val="22"/>
          <w:lang w:val="pl-PL"/>
        </w:rPr>
        <w:t xml:space="preserve"> </w:t>
      </w:r>
      <w:r w:rsidRPr="008355EB">
        <w:rPr>
          <w:rFonts w:ascii="Calibri" w:hAnsi="Calibri"/>
          <w:sz w:val="22"/>
          <w:szCs w:val="22"/>
          <w:lang w:val="pl-PL"/>
        </w:rPr>
        <w:t>niezaakceptowane</w:t>
      </w:r>
      <w:r w:rsidRPr="008355EB">
        <w:rPr>
          <w:rFonts w:ascii="Calibri" w:hAnsi="Calibri"/>
          <w:spacing w:val="-5"/>
          <w:sz w:val="22"/>
          <w:szCs w:val="22"/>
          <w:lang w:val="pl-PL"/>
        </w:rPr>
        <w:t xml:space="preserve"> </w:t>
      </w:r>
      <w:r w:rsidRPr="008355EB">
        <w:rPr>
          <w:rFonts w:ascii="Calibri" w:hAnsi="Calibri"/>
          <w:sz w:val="22"/>
          <w:szCs w:val="22"/>
          <w:lang w:val="pl-PL"/>
        </w:rPr>
        <w:t>materiały,</w:t>
      </w:r>
      <w:r w:rsidRPr="008355EB">
        <w:rPr>
          <w:rFonts w:ascii="Calibri" w:hAnsi="Calibri"/>
          <w:spacing w:val="-9"/>
          <w:sz w:val="22"/>
          <w:szCs w:val="22"/>
          <w:lang w:val="pl-PL"/>
        </w:rPr>
        <w:t xml:space="preserve"> </w:t>
      </w:r>
      <w:r w:rsidRPr="008355EB">
        <w:rPr>
          <w:rFonts w:ascii="Calibri" w:hAnsi="Calibri"/>
          <w:sz w:val="22"/>
          <w:szCs w:val="22"/>
          <w:lang w:val="pl-PL"/>
        </w:rPr>
        <w:t>Wykonawca wykonuje na własne ryzyko, licząc się z jego nieprzyjęciem i</w:t>
      </w:r>
      <w:r w:rsidRPr="008355EB">
        <w:rPr>
          <w:rFonts w:ascii="Calibri" w:hAnsi="Calibri"/>
          <w:spacing w:val="-16"/>
          <w:sz w:val="22"/>
          <w:szCs w:val="22"/>
          <w:lang w:val="pl-PL"/>
        </w:rPr>
        <w:t xml:space="preserve"> </w:t>
      </w:r>
      <w:r w:rsidRPr="008355EB">
        <w:rPr>
          <w:rFonts w:ascii="Calibri" w:hAnsi="Calibri"/>
          <w:sz w:val="22"/>
          <w:szCs w:val="22"/>
          <w:lang w:val="pl-PL"/>
        </w:rPr>
        <w:t>niezapłaceniem.</w:t>
      </w:r>
    </w:p>
    <w:p w:rsidR="005C6BFD" w:rsidRPr="008355EB" w:rsidRDefault="005C6BFD">
      <w:pPr>
        <w:pStyle w:val="Standard"/>
        <w:rPr>
          <w:rFonts w:eastAsia="Times New Roman" w:cs="Times New Roman"/>
          <w:lang w:val="pl-PL"/>
        </w:rPr>
      </w:pPr>
    </w:p>
    <w:p w:rsidR="005C6BFD" w:rsidRDefault="001B0237">
      <w:pPr>
        <w:pStyle w:val="Akapitzlist"/>
        <w:numPr>
          <w:ilvl w:val="1"/>
          <w:numId w:val="45"/>
        </w:numPr>
        <w:tabs>
          <w:tab w:val="left" w:pos="1056"/>
        </w:tabs>
        <w:ind w:left="528" w:hanging="416"/>
        <w:jc w:val="both"/>
      </w:pPr>
      <w:r>
        <w:rPr>
          <w:spacing w:val="-3"/>
        </w:rPr>
        <w:t xml:space="preserve">Wariantowe </w:t>
      </w:r>
      <w:r>
        <w:t>stosowanie</w:t>
      </w:r>
      <w:r>
        <w:rPr>
          <w:spacing w:val="8"/>
        </w:rPr>
        <w:t xml:space="preserve"> </w:t>
      </w:r>
      <w:r>
        <w:t>materiałów</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Jeśli Dokumentacja Projektowa lub ST przewidują możliwość wariantowego zastosowania rodzaju materiału w wykonywanych Robotach, Wykonawca powiadomi Inspektora o swoim zamiarze co najmniej 3 tygodnie przed użyciem materiału, albo w okresie dłuższym, jeśli będzie to wymagane dla badań prowadzonych przez Inspektora. Wybrany i zaakceptowany rodzaj materiału nie może być później zmieniany bez zgody</w:t>
      </w:r>
      <w:r w:rsidRPr="008355EB">
        <w:rPr>
          <w:rFonts w:ascii="Calibri" w:hAnsi="Calibri"/>
          <w:spacing w:val="-13"/>
          <w:sz w:val="22"/>
          <w:szCs w:val="22"/>
          <w:lang w:val="pl-PL"/>
        </w:rPr>
        <w:t xml:space="preserve"> </w:t>
      </w:r>
      <w:r w:rsidRPr="008355EB">
        <w:rPr>
          <w:rFonts w:ascii="Calibri" w:hAnsi="Calibri"/>
          <w:sz w:val="22"/>
          <w:szCs w:val="22"/>
          <w:lang w:val="pl-PL"/>
        </w:rPr>
        <w:t>Inspektora.</w:t>
      </w:r>
    </w:p>
    <w:p w:rsidR="005C6BFD" w:rsidRPr="008355EB" w:rsidRDefault="005C6BFD">
      <w:pPr>
        <w:pStyle w:val="Standard"/>
        <w:spacing w:before="5"/>
        <w:rPr>
          <w:rFonts w:eastAsia="Times New Roman" w:cs="Times New Roman"/>
          <w:lang w:val="pl-PL"/>
        </w:rPr>
      </w:pPr>
    </w:p>
    <w:p w:rsidR="005C6BFD" w:rsidRPr="008355EB" w:rsidRDefault="001B0237" w:rsidP="00243F1F">
      <w:pPr>
        <w:pStyle w:val="Heading3"/>
        <w:ind w:right="117"/>
        <w:rPr>
          <w:rFonts w:ascii="Calibri" w:hAnsi="Calibri"/>
          <w:sz w:val="22"/>
          <w:szCs w:val="22"/>
          <w:lang w:val="pl-PL"/>
        </w:rPr>
      </w:pPr>
      <w:r w:rsidRPr="008355EB">
        <w:rPr>
          <w:rFonts w:ascii="Calibri" w:hAnsi="Calibri"/>
          <w:sz w:val="22"/>
          <w:szCs w:val="22"/>
          <w:lang w:val="pl-PL"/>
        </w:rPr>
        <w:t>3.0. WYMAGANIA DOTYCZĄCE SPRZĘTU I MASZYN NIEZBĘDNYCH DO WYKONANIA ROBÓT</w:t>
      </w:r>
      <w:r w:rsidRPr="008355EB">
        <w:rPr>
          <w:rFonts w:ascii="Calibri" w:hAnsi="Calibri"/>
          <w:spacing w:val="-24"/>
          <w:sz w:val="22"/>
          <w:szCs w:val="22"/>
          <w:lang w:val="pl-PL"/>
        </w:rPr>
        <w:t xml:space="preserve"> </w:t>
      </w:r>
      <w:r w:rsidRPr="008355EB">
        <w:rPr>
          <w:rFonts w:ascii="Calibri" w:hAnsi="Calibri"/>
          <w:sz w:val="22"/>
          <w:szCs w:val="22"/>
          <w:lang w:val="pl-PL"/>
        </w:rPr>
        <w:t>BUDOWLANYCH</w:t>
      </w:r>
    </w:p>
    <w:p w:rsidR="005C6BFD" w:rsidRPr="008355EB" w:rsidRDefault="005C6BFD">
      <w:pPr>
        <w:pStyle w:val="Standard"/>
        <w:spacing w:before="7"/>
        <w:rPr>
          <w:rFonts w:eastAsia="Times New Roman" w:cs="Times New Roman"/>
          <w:b/>
          <w:bCs/>
          <w:lang w:val="pl-PL"/>
        </w:rPr>
      </w:pPr>
    </w:p>
    <w:p w:rsidR="005C6BFD" w:rsidRPr="008355EB" w:rsidRDefault="001B0237">
      <w:pPr>
        <w:pStyle w:val="Textbody"/>
        <w:ind w:right="118"/>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zobowiązany jest do używania tylko takiego sprzętu, który nie spowoduje niekorzystnego wpływu na jakość wykonywanych Robót. Sprzęt używany do Robót powinien być zgodny z ofertą Wykonawcy i odpowiadać pod względem typów i ilości wskazaniom zawartym w ST (Specyfikacji technicznej wykonania i odbioru robót budowlanych), PZJ (Programie Zapewnienia Jakości) lub projekcie organizacji Robót zaakceptowanym przez Inspektora; w przypadku braku ustaleń w takich dokumentach sprzęt powinien być uzgodniony i zaakceptowany przez</w:t>
      </w:r>
      <w:r w:rsidRPr="008355EB">
        <w:rPr>
          <w:rFonts w:ascii="Calibri" w:hAnsi="Calibri"/>
          <w:spacing w:val="-5"/>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ind w:right="114"/>
        <w:jc w:val="both"/>
        <w:rPr>
          <w:rFonts w:ascii="Calibri" w:hAnsi="Calibri"/>
          <w:sz w:val="22"/>
          <w:szCs w:val="22"/>
          <w:lang w:val="pl-PL"/>
        </w:rPr>
      </w:pPr>
      <w:r w:rsidRPr="008355EB">
        <w:rPr>
          <w:rFonts w:ascii="Calibri" w:hAnsi="Calibri"/>
          <w:sz w:val="22"/>
          <w:szCs w:val="22"/>
          <w:lang w:val="pl-PL"/>
        </w:rPr>
        <w:t>Liczba, wydajność i rodzaj sprzętu będzie gwarantować przeprowadzenie Robót zgodnie z  zasadami określonymi w Dokumentacji Projektowej, ST i wskazaniach Inspektora w terminie przewidzianym</w:t>
      </w:r>
      <w:r w:rsidRPr="008355EB">
        <w:rPr>
          <w:rFonts w:ascii="Calibri" w:hAnsi="Calibri"/>
          <w:spacing w:val="-7"/>
          <w:sz w:val="22"/>
          <w:szCs w:val="22"/>
          <w:lang w:val="pl-PL"/>
        </w:rPr>
        <w:t xml:space="preserve"> </w:t>
      </w:r>
      <w:r w:rsidRPr="008355EB">
        <w:rPr>
          <w:rFonts w:ascii="Calibri" w:hAnsi="Calibri"/>
          <w:sz w:val="22"/>
          <w:szCs w:val="22"/>
          <w:lang w:val="pl-PL"/>
        </w:rPr>
        <w:t>umową.</w:t>
      </w:r>
    </w:p>
    <w:p w:rsidR="005C6BFD" w:rsidRPr="008355EB" w:rsidRDefault="001B0237">
      <w:pPr>
        <w:pStyle w:val="Textbody"/>
        <w:ind w:right="112"/>
        <w:jc w:val="both"/>
        <w:rPr>
          <w:rFonts w:ascii="Calibri" w:hAnsi="Calibri"/>
          <w:sz w:val="22"/>
          <w:szCs w:val="22"/>
          <w:lang w:val="pl-PL"/>
        </w:rPr>
      </w:pPr>
      <w:r w:rsidRPr="008355EB">
        <w:rPr>
          <w:rFonts w:ascii="Calibri" w:hAnsi="Calibri"/>
          <w:sz w:val="22"/>
          <w:szCs w:val="22"/>
          <w:lang w:val="pl-PL"/>
        </w:rPr>
        <w:t xml:space="preserve">Jeżeli Dokumentacja Projektowa lub ST przewidują możliwość wariantowego użycia sprzętu przy wykonywanych Robotach, Wykonawca powiadomi Inspektora o swoim zamiarze wyboru i uzyska jego akceptację przed użyciem sprzętu. </w:t>
      </w:r>
      <w:r w:rsidRPr="008355EB">
        <w:rPr>
          <w:rFonts w:ascii="Calibri" w:hAnsi="Calibri"/>
          <w:spacing w:val="-2"/>
          <w:sz w:val="22"/>
          <w:szCs w:val="22"/>
          <w:lang w:val="pl-PL"/>
        </w:rPr>
        <w:t xml:space="preserve">Wybrany </w:t>
      </w:r>
      <w:r w:rsidRPr="008355EB">
        <w:rPr>
          <w:rFonts w:ascii="Calibri" w:hAnsi="Calibri"/>
          <w:sz w:val="22"/>
          <w:szCs w:val="22"/>
          <w:lang w:val="pl-PL"/>
        </w:rPr>
        <w:t>sprzęt, po akceptacji Inspektora, może być później zmieniany bez jego</w:t>
      </w:r>
      <w:r w:rsidRPr="008355EB">
        <w:rPr>
          <w:rFonts w:ascii="Calibri" w:hAnsi="Calibri"/>
          <w:spacing w:val="-2"/>
          <w:sz w:val="22"/>
          <w:szCs w:val="22"/>
          <w:lang w:val="pl-PL"/>
        </w:rPr>
        <w:t xml:space="preserve"> </w:t>
      </w:r>
      <w:r w:rsidRPr="008355EB">
        <w:rPr>
          <w:rFonts w:ascii="Calibri" w:hAnsi="Calibri"/>
          <w:spacing w:val="-4"/>
          <w:sz w:val="22"/>
          <w:szCs w:val="22"/>
          <w:lang w:val="pl-PL"/>
        </w:rPr>
        <w:t>zgody.</w:t>
      </w:r>
    </w:p>
    <w:p w:rsidR="005C6BFD" w:rsidRPr="008355EB" w:rsidRDefault="001B0237">
      <w:pPr>
        <w:pStyle w:val="Textbody"/>
        <w:ind w:right="193"/>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dostarczy Inspektorowi kopie dokumentów potwierdzających dopuszczenie sprzętu do użytkowania, tam gdzie jest to wymagane</w:t>
      </w:r>
      <w:r w:rsidRPr="008355EB">
        <w:rPr>
          <w:rFonts w:ascii="Calibri" w:hAnsi="Calibri"/>
          <w:spacing w:val="-11"/>
          <w:sz w:val="22"/>
          <w:szCs w:val="22"/>
          <w:lang w:val="pl-PL"/>
        </w:rPr>
        <w:t xml:space="preserve"> </w:t>
      </w:r>
      <w:r w:rsidRPr="008355EB">
        <w:rPr>
          <w:rFonts w:ascii="Calibri" w:hAnsi="Calibri"/>
          <w:sz w:val="22"/>
          <w:szCs w:val="22"/>
          <w:lang w:val="pl-PL"/>
        </w:rPr>
        <w:t>przepisami.</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 xml:space="preserve">Jakikolwiek sprzęt, </w:t>
      </w:r>
      <w:r w:rsidRPr="008355EB">
        <w:rPr>
          <w:rFonts w:ascii="Calibri" w:hAnsi="Calibri"/>
          <w:spacing w:val="-3"/>
          <w:sz w:val="22"/>
          <w:szCs w:val="22"/>
          <w:lang w:val="pl-PL"/>
        </w:rPr>
        <w:t xml:space="preserve">maszyny, </w:t>
      </w:r>
      <w:r w:rsidRPr="008355EB">
        <w:rPr>
          <w:rFonts w:ascii="Calibri" w:hAnsi="Calibri"/>
          <w:sz w:val="22"/>
          <w:szCs w:val="22"/>
          <w:lang w:val="pl-PL"/>
        </w:rPr>
        <w:t>urządzenia i narzędzia nie gwarantujące zachowania warunków umowy zostaną przez Inspektora zdyskwalifikowane i niedopuszczone do</w:t>
      </w:r>
      <w:r w:rsidRPr="008355EB">
        <w:rPr>
          <w:rFonts w:ascii="Calibri" w:hAnsi="Calibri"/>
          <w:spacing w:val="-11"/>
          <w:sz w:val="22"/>
          <w:szCs w:val="22"/>
          <w:lang w:val="pl-PL"/>
        </w:rPr>
        <w:t xml:space="preserve"> </w:t>
      </w:r>
      <w:r w:rsidRPr="008355EB">
        <w:rPr>
          <w:rFonts w:ascii="Calibri" w:hAnsi="Calibri"/>
          <w:sz w:val="22"/>
          <w:szCs w:val="22"/>
          <w:lang w:val="pl-PL"/>
        </w:rPr>
        <w:t>Robót.</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Sprzęt będący własnością Wykonawcy lub wynajęty do wykonania Robót powinien</w:t>
      </w:r>
      <w:r w:rsidRPr="008355EB">
        <w:rPr>
          <w:rFonts w:ascii="Calibri" w:hAnsi="Calibri"/>
          <w:spacing w:val="-35"/>
          <w:sz w:val="22"/>
          <w:szCs w:val="22"/>
          <w:lang w:val="pl-PL"/>
        </w:rPr>
        <w:t xml:space="preserve"> </w:t>
      </w:r>
      <w:r w:rsidRPr="008355EB">
        <w:rPr>
          <w:rFonts w:ascii="Calibri" w:hAnsi="Calibri"/>
          <w:sz w:val="22"/>
          <w:szCs w:val="22"/>
          <w:lang w:val="pl-PL"/>
        </w:rPr>
        <w:t>być:</w:t>
      </w:r>
    </w:p>
    <w:p w:rsidR="005C6BFD" w:rsidRPr="008355EB" w:rsidRDefault="001B0237">
      <w:pPr>
        <w:pStyle w:val="Akapitzlist"/>
        <w:numPr>
          <w:ilvl w:val="0"/>
          <w:numId w:val="59"/>
        </w:numPr>
        <w:tabs>
          <w:tab w:val="left" w:pos="744"/>
        </w:tabs>
        <w:ind w:left="372" w:hanging="260"/>
        <w:jc w:val="both"/>
        <w:rPr>
          <w:lang w:val="pl-PL"/>
        </w:rPr>
      </w:pPr>
      <w:r w:rsidRPr="008355EB">
        <w:rPr>
          <w:lang w:val="pl-PL"/>
        </w:rPr>
        <w:t>utrzymywany w dobrym stanie i gotowości do</w:t>
      </w:r>
      <w:r w:rsidRPr="008355EB">
        <w:rPr>
          <w:spacing w:val="-6"/>
          <w:lang w:val="pl-PL"/>
        </w:rPr>
        <w:t xml:space="preserve"> </w:t>
      </w:r>
      <w:r w:rsidRPr="008355EB">
        <w:rPr>
          <w:lang w:val="pl-PL"/>
        </w:rPr>
        <w:t>pracy</w:t>
      </w:r>
    </w:p>
    <w:p w:rsidR="005C6BFD" w:rsidRPr="008355EB" w:rsidRDefault="001B0237">
      <w:pPr>
        <w:pStyle w:val="Akapitzlist"/>
        <w:numPr>
          <w:ilvl w:val="0"/>
          <w:numId w:val="43"/>
        </w:numPr>
        <w:tabs>
          <w:tab w:val="left" w:pos="744"/>
        </w:tabs>
        <w:ind w:left="372" w:hanging="260"/>
        <w:jc w:val="both"/>
        <w:rPr>
          <w:lang w:val="pl-PL"/>
        </w:rPr>
      </w:pPr>
      <w:r w:rsidRPr="008355EB">
        <w:rPr>
          <w:lang w:val="pl-PL"/>
        </w:rPr>
        <w:t>stosowany wyłącznie do prac, do jakich został</w:t>
      </w:r>
      <w:r w:rsidRPr="008355EB">
        <w:rPr>
          <w:spacing w:val="-4"/>
          <w:lang w:val="pl-PL"/>
        </w:rPr>
        <w:t xml:space="preserve"> </w:t>
      </w:r>
      <w:r w:rsidRPr="008355EB">
        <w:rPr>
          <w:lang w:val="pl-PL"/>
        </w:rPr>
        <w:t>przeznaczony</w:t>
      </w:r>
    </w:p>
    <w:p w:rsidR="005C6BFD" w:rsidRDefault="001B0237">
      <w:pPr>
        <w:pStyle w:val="Akapitzlist"/>
        <w:numPr>
          <w:ilvl w:val="0"/>
          <w:numId w:val="43"/>
        </w:numPr>
        <w:tabs>
          <w:tab w:val="left" w:pos="744"/>
        </w:tabs>
        <w:ind w:left="372" w:hanging="260"/>
        <w:jc w:val="both"/>
      </w:pPr>
      <w:r>
        <w:t>obsługiwany przez przeszkolone</w:t>
      </w:r>
      <w:r>
        <w:rPr>
          <w:spacing w:val="-2"/>
        </w:rPr>
        <w:t xml:space="preserve"> </w:t>
      </w:r>
      <w:r>
        <w:t>osoby</w:t>
      </w:r>
    </w:p>
    <w:p w:rsidR="005C6BFD" w:rsidRPr="008355EB" w:rsidRDefault="001B0237">
      <w:pPr>
        <w:pStyle w:val="Akapitzlist"/>
        <w:numPr>
          <w:ilvl w:val="0"/>
          <w:numId w:val="43"/>
        </w:numPr>
        <w:tabs>
          <w:tab w:val="left" w:pos="744"/>
        </w:tabs>
        <w:ind w:left="372" w:hanging="260"/>
        <w:jc w:val="both"/>
        <w:rPr>
          <w:lang w:val="pl-PL"/>
        </w:rPr>
      </w:pPr>
      <w:r w:rsidRPr="008355EB">
        <w:rPr>
          <w:lang w:val="pl-PL"/>
        </w:rPr>
        <w:t>montowany,</w:t>
      </w:r>
      <w:r w:rsidRPr="008355EB">
        <w:rPr>
          <w:spacing w:val="-5"/>
          <w:lang w:val="pl-PL"/>
        </w:rPr>
        <w:t xml:space="preserve"> </w:t>
      </w:r>
      <w:r w:rsidRPr="008355EB">
        <w:rPr>
          <w:lang w:val="pl-PL"/>
        </w:rPr>
        <w:t>eksploatowany,</w:t>
      </w:r>
      <w:r w:rsidRPr="008355EB">
        <w:rPr>
          <w:spacing w:val="-5"/>
          <w:lang w:val="pl-PL"/>
        </w:rPr>
        <w:t xml:space="preserve"> </w:t>
      </w:r>
      <w:r w:rsidRPr="008355EB">
        <w:rPr>
          <w:lang w:val="pl-PL"/>
        </w:rPr>
        <w:t>konserwowany</w:t>
      </w:r>
      <w:r w:rsidRPr="008355EB">
        <w:rPr>
          <w:spacing w:val="-10"/>
          <w:lang w:val="pl-PL"/>
        </w:rPr>
        <w:t xml:space="preserve"> </w:t>
      </w:r>
      <w:r w:rsidRPr="008355EB">
        <w:rPr>
          <w:lang w:val="pl-PL"/>
        </w:rPr>
        <w:t>i</w:t>
      </w:r>
      <w:r w:rsidRPr="008355EB">
        <w:rPr>
          <w:spacing w:val="-5"/>
          <w:lang w:val="pl-PL"/>
        </w:rPr>
        <w:t xml:space="preserve"> </w:t>
      </w:r>
      <w:r w:rsidRPr="008355EB">
        <w:rPr>
          <w:lang w:val="pl-PL"/>
        </w:rPr>
        <w:t>demontowany</w:t>
      </w:r>
      <w:r w:rsidRPr="008355EB">
        <w:rPr>
          <w:spacing w:val="-10"/>
          <w:lang w:val="pl-PL"/>
        </w:rPr>
        <w:t xml:space="preserve"> </w:t>
      </w:r>
      <w:r w:rsidRPr="008355EB">
        <w:rPr>
          <w:lang w:val="pl-PL"/>
        </w:rPr>
        <w:t>zgodnie</w:t>
      </w:r>
      <w:r w:rsidRPr="008355EB">
        <w:rPr>
          <w:spacing w:val="-5"/>
          <w:lang w:val="pl-PL"/>
        </w:rPr>
        <w:t xml:space="preserve"> </w:t>
      </w:r>
      <w:r w:rsidRPr="008355EB">
        <w:rPr>
          <w:lang w:val="pl-PL"/>
        </w:rPr>
        <w:t>z</w:t>
      </w:r>
      <w:r w:rsidRPr="008355EB">
        <w:rPr>
          <w:spacing w:val="-5"/>
          <w:lang w:val="pl-PL"/>
        </w:rPr>
        <w:t xml:space="preserve"> </w:t>
      </w:r>
      <w:r w:rsidRPr="008355EB">
        <w:rPr>
          <w:lang w:val="pl-PL"/>
        </w:rPr>
        <w:t>instrukcją</w:t>
      </w:r>
      <w:r w:rsidRPr="008355EB">
        <w:rPr>
          <w:spacing w:val="-5"/>
          <w:lang w:val="pl-PL"/>
        </w:rPr>
        <w:t xml:space="preserve"> </w:t>
      </w:r>
      <w:r w:rsidRPr="008355EB">
        <w:rPr>
          <w:lang w:val="pl-PL"/>
        </w:rPr>
        <w:t>producenta</w:t>
      </w:r>
    </w:p>
    <w:p w:rsidR="005C6BFD" w:rsidRPr="008355EB" w:rsidRDefault="001B0237">
      <w:pPr>
        <w:pStyle w:val="Akapitzlist"/>
        <w:numPr>
          <w:ilvl w:val="0"/>
          <w:numId w:val="43"/>
        </w:numPr>
        <w:tabs>
          <w:tab w:val="left" w:pos="744"/>
        </w:tabs>
        <w:ind w:left="372" w:hanging="260"/>
        <w:jc w:val="both"/>
        <w:rPr>
          <w:lang w:val="pl-PL"/>
        </w:rPr>
      </w:pPr>
      <w:r w:rsidRPr="008355EB">
        <w:rPr>
          <w:lang w:val="pl-PL"/>
        </w:rPr>
        <w:t>używany w sposób zapewniający bezpieczeństwo pracownikom i osobom</w:t>
      </w:r>
      <w:r w:rsidRPr="008355EB">
        <w:rPr>
          <w:spacing w:val="-12"/>
          <w:lang w:val="pl-PL"/>
        </w:rPr>
        <w:t xml:space="preserve"> </w:t>
      </w:r>
      <w:r w:rsidRPr="008355EB">
        <w:rPr>
          <w:lang w:val="pl-PL"/>
        </w:rPr>
        <w:t>postronnym</w:t>
      </w:r>
    </w:p>
    <w:p w:rsidR="005C6BFD" w:rsidRPr="008355EB" w:rsidRDefault="001B0237">
      <w:pPr>
        <w:pStyle w:val="Textbody"/>
        <w:ind w:right="111"/>
        <w:jc w:val="both"/>
        <w:rPr>
          <w:rFonts w:ascii="Calibri" w:hAnsi="Calibri"/>
          <w:sz w:val="22"/>
          <w:szCs w:val="22"/>
          <w:lang w:val="pl-PL"/>
        </w:rPr>
      </w:pPr>
      <w:r w:rsidRPr="008355EB">
        <w:rPr>
          <w:rFonts w:ascii="Calibri" w:hAnsi="Calibri"/>
          <w:sz w:val="22"/>
          <w:szCs w:val="22"/>
          <w:lang w:val="pl-PL"/>
        </w:rPr>
        <w:t>Będzie on zgodny z normami ochrony środowiska i przepisami dotyczącymi jego użytkowania oraz spełniać wymagania określone w przepisach dotyczących systemu zgodności. Dokumenty uprawniające do eksploatacji maszyn na terenie budowy powinny być dostępne dla organów kontroli w miejscu</w:t>
      </w:r>
      <w:r w:rsidRPr="008355EB">
        <w:rPr>
          <w:rFonts w:ascii="Calibri" w:hAnsi="Calibri"/>
          <w:spacing w:val="-6"/>
          <w:sz w:val="22"/>
          <w:szCs w:val="22"/>
          <w:lang w:val="pl-PL"/>
        </w:rPr>
        <w:t xml:space="preserve"> </w:t>
      </w:r>
      <w:r w:rsidRPr="008355EB">
        <w:rPr>
          <w:rFonts w:ascii="Calibri" w:hAnsi="Calibri"/>
          <w:sz w:val="22"/>
          <w:szCs w:val="22"/>
          <w:lang w:val="pl-PL"/>
        </w:rPr>
        <w:t>eksploatacji.</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lastRenderedPageBreak/>
        <w:t>Na stanowiskach pracy przy stacjonarnych maszynach i innych urządzeniach technicznych powinny być dostępne instrukcje bezpiecznej obsługi i konserwacji, z którymi zapoznaje się osoby pracujące na tych</w:t>
      </w:r>
      <w:r w:rsidRPr="008355EB">
        <w:rPr>
          <w:rFonts w:ascii="Calibri" w:hAnsi="Calibri"/>
          <w:spacing w:val="-7"/>
          <w:sz w:val="22"/>
          <w:szCs w:val="22"/>
          <w:lang w:val="pl-PL"/>
        </w:rPr>
        <w:t xml:space="preserve"> </w:t>
      </w:r>
      <w:r w:rsidRPr="008355EB">
        <w:rPr>
          <w:rFonts w:ascii="Calibri" w:hAnsi="Calibri"/>
          <w:sz w:val="22"/>
          <w:szCs w:val="22"/>
          <w:lang w:val="pl-PL"/>
        </w:rPr>
        <w:t>stanowiskach.</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Stanowiska operatorów maszyn lub innych urządzeń technicznych, które nie posiadają kabin, powinny</w:t>
      </w:r>
      <w:r w:rsidRPr="008355EB">
        <w:rPr>
          <w:rFonts w:ascii="Calibri" w:hAnsi="Calibri"/>
          <w:spacing w:val="-5"/>
          <w:sz w:val="22"/>
          <w:szCs w:val="22"/>
          <w:lang w:val="pl-PL"/>
        </w:rPr>
        <w:t xml:space="preserve"> </w:t>
      </w:r>
      <w:r w:rsidRPr="008355EB">
        <w:rPr>
          <w:rFonts w:ascii="Calibri" w:hAnsi="Calibri"/>
          <w:sz w:val="22"/>
          <w:szCs w:val="22"/>
          <w:lang w:val="pl-PL"/>
        </w:rPr>
        <w:t>być:</w:t>
      </w:r>
    </w:p>
    <w:p w:rsidR="005C6BFD" w:rsidRPr="008355EB" w:rsidRDefault="001B0237">
      <w:pPr>
        <w:pStyle w:val="Akapitzlist"/>
        <w:numPr>
          <w:ilvl w:val="0"/>
          <w:numId w:val="60"/>
        </w:numPr>
        <w:tabs>
          <w:tab w:val="left" w:pos="744"/>
        </w:tabs>
        <w:ind w:left="372" w:hanging="260"/>
        <w:jc w:val="both"/>
        <w:rPr>
          <w:lang w:val="pl-PL"/>
        </w:rPr>
      </w:pPr>
      <w:r w:rsidRPr="008355EB">
        <w:rPr>
          <w:lang w:val="pl-PL"/>
        </w:rPr>
        <w:t>zadaszone i zabezpieczone przed spadającymi</w:t>
      </w:r>
      <w:r w:rsidRPr="008355EB">
        <w:rPr>
          <w:spacing w:val="-5"/>
          <w:lang w:val="pl-PL"/>
        </w:rPr>
        <w:t xml:space="preserve"> </w:t>
      </w:r>
      <w:r w:rsidRPr="008355EB">
        <w:rPr>
          <w:lang w:val="pl-PL"/>
        </w:rPr>
        <w:t>przedmiotami</w:t>
      </w:r>
    </w:p>
    <w:p w:rsidR="005C6BFD" w:rsidRDefault="001B0237">
      <w:pPr>
        <w:pStyle w:val="Akapitzlist"/>
        <w:numPr>
          <w:ilvl w:val="0"/>
          <w:numId w:val="42"/>
        </w:numPr>
        <w:tabs>
          <w:tab w:val="left" w:pos="744"/>
        </w:tabs>
        <w:ind w:left="372" w:hanging="260"/>
        <w:jc w:val="both"/>
      </w:pPr>
      <w:r>
        <w:t>osłonięte w okresie</w:t>
      </w:r>
      <w:r>
        <w:rPr>
          <w:spacing w:val="-5"/>
        </w:rPr>
        <w:t xml:space="preserve"> </w:t>
      </w:r>
      <w:r>
        <w:t>zimowym</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Zabezpieczenia te nie mogą ograniczać widoczności</w:t>
      </w:r>
      <w:r w:rsidRPr="008355EB">
        <w:rPr>
          <w:rFonts w:ascii="Calibri" w:hAnsi="Calibri"/>
          <w:spacing w:val="-9"/>
          <w:sz w:val="22"/>
          <w:szCs w:val="22"/>
          <w:lang w:val="pl-PL"/>
        </w:rPr>
        <w:t xml:space="preserve"> </w:t>
      </w:r>
      <w:r w:rsidRPr="008355EB">
        <w:rPr>
          <w:rFonts w:ascii="Calibri" w:hAnsi="Calibri"/>
          <w:sz w:val="22"/>
          <w:szCs w:val="22"/>
          <w:lang w:val="pl-PL"/>
        </w:rPr>
        <w:t>operatorowi. W przypadku stwierdzenia w czasie pracy uszkodzenia maszyny lub innego urządzenia technicznego należy je niezwłocznie unieruchomić i odłączyć dopływ energii. Zabronione jest dokonywanie napraw i czynności konserwacyjnych na sprzęcie znajdującym się w ruchu lub włączonym.</w:t>
      </w:r>
    </w:p>
    <w:p w:rsidR="005C6BFD" w:rsidRPr="008355EB" w:rsidRDefault="001B0237">
      <w:pPr>
        <w:pStyle w:val="Textbody"/>
        <w:ind w:right="114"/>
        <w:jc w:val="both"/>
        <w:rPr>
          <w:rFonts w:ascii="Calibri" w:hAnsi="Calibri"/>
          <w:sz w:val="22"/>
          <w:szCs w:val="22"/>
          <w:lang w:val="pl-PL"/>
        </w:rPr>
      </w:pPr>
      <w:r w:rsidRPr="008355EB">
        <w:rPr>
          <w:rFonts w:ascii="Calibri" w:hAnsi="Calibri"/>
          <w:sz w:val="22"/>
          <w:szCs w:val="22"/>
          <w:lang w:val="pl-PL"/>
        </w:rPr>
        <w:t>Przewody pracujące pod ciśnieniem powinny mieć wytrzymałość dostosowaną do ciśnienia roboczego, z uwzględnieniem współczynnika bezpieczeństwa tych przewodów. Używanie przewodów uszkodzonych lub o nieznanej wytrzymałości jest</w:t>
      </w:r>
      <w:r w:rsidRPr="008355EB">
        <w:rPr>
          <w:rFonts w:ascii="Calibri" w:hAnsi="Calibri"/>
          <w:spacing w:val="-8"/>
          <w:sz w:val="22"/>
          <w:szCs w:val="22"/>
          <w:lang w:val="pl-PL"/>
        </w:rPr>
        <w:t xml:space="preserve"> </w:t>
      </w:r>
      <w:r w:rsidRPr="008355EB">
        <w:rPr>
          <w:rFonts w:ascii="Calibri" w:hAnsi="Calibri"/>
          <w:sz w:val="22"/>
          <w:szCs w:val="22"/>
          <w:lang w:val="pl-PL"/>
        </w:rPr>
        <w:t>zabronione.</w:t>
      </w:r>
    </w:p>
    <w:p w:rsidR="005C6BFD" w:rsidRPr="008355EB" w:rsidRDefault="001B0237">
      <w:pPr>
        <w:pStyle w:val="Textbody"/>
        <w:ind w:right="114"/>
        <w:jc w:val="both"/>
        <w:rPr>
          <w:rFonts w:ascii="Calibri" w:hAnsi="Calibri"/>
          <w:sz w:val="22"/>
          <w:szCs w:val="22"/>
          <w:lang w:val="pl-PL"/>
        </w:rPr>
      </w:pPr>
      <w:r w:rsidRPr="008355EB">
        <w:rPr>
          <w:rFonts w:ascii="Calibri" w:hAnsi="Calibri"/>
          <w:sz w:val="22"/>
          <w:szCs w:val="22"/>
          <w:lang w:val="pl-PL"/>
        </w:rPr>
        <w:t xml:space="preserve">Płyty pomostowe do przemieszczania ładunku z pojazdu na rampę lub na drugi pojazd powinny zapewniać bezpieczne przemieszczanie tych ładunków. Płyty takie powinny być trwale oznaczone z wyraźnym napisem informującym o dopuszczalnym obciążeniu roboczym. Pomosty i stojaki używane do przeładunku powinny odpowiadać wymaganiom wytrzymałościowym, a ich dopuszczalne obciążenie powinno być trwale uwidocznione wyraźnym napisem. Pomosty lub </w:t>
      </w:r>
      <w:r w:rsidRPr="008355EB">
        <w:rPr>
          <w:rFonts w:ascii="Calibri" w:hAnsi="Calibri"/>
          <w:spacing w:val="-4"/>
          <w:sz w:val="22"/>
          <w:szCs w:val="22"/>
          <w:lang w:val="pl-PL"/>
        </w:rPr>
        <w:t xml:space="preserve">rampy, </w:t>
      </w:r>
      <w:r w:rsidRPr="008355EB">
        <w:rPr>
          <w:rFonts w:ascii="Calibri" w:hAnsi="Calibri"/>
          <w:sz w:val="22"/>
          <w:szCs w:val="22"/>
          <w:lang w:val="pl-PL"/>
        </w:rPr>
        <w:t>przeznaczone do przejazdu pojazdów i sprzętu, powinny być szersze o 1,2m od pojazdów i zabezpieczone barierami ochronnymi oraz zawierać prowadnice dla kół pojazdów. Prędkość pojazdów na pomostach i rampach nie powinna przekraczać</w:t>
      </w:r>
      <w:r w:rsidRPr="008355EB">
        <w:rPr>
          <w:rFonts w:ascii="Calibri" w:hAnsi="Calibri"/>
          <w:spacing w:val="-10"/>
          <w:sz w:val="22"/>
          <w:szCs w:val="22"/>
          <w:lang w:val="pl-PL"/>
        </w:rPr>
        <w:t xml:space="preserve"> </w:t>
      </w:r>
      <w:r w:rsidRPr="008355EB">
        <w:rPr>
          <w:rFonts w:ascii="Calibri" w:hAnsi="Calibri"/>
          <w:sz w:val="22"/>
          <w:szCs w:val="22"/>
          <w:lang w:val="pl-PL"/>
        </w:rPr>
        <w:t>5km/h.</w:t>
      </w:r>
    </w:p>
    <w:p w:rsidR="005C6BFD" w:rsidRPr="008355EB" w:rsidRDefault="005C6BFD">
      <w:pPr>
        <w:pStyle w:val="Standard"/>
        <w:spacing w:before="11"/>
        <w:rPr>
          <w:rFonts w:eastAsia="Times New Roman" w:cs="Times New Roman"/>
          <w:lang w:val="pl-PL"/>
        </w:rPr>
      </w:pPr>
    </w:p>
    <w:p w:rsidR="005C6BFD" w:rsidRPr="008355EB" w:rsidRDefault="001B0237">
      <w:pPr>
        <w:pStyle w:val="Textbody"/>
        <w:ind w:right="110"/>
        <w:jc w:val="both"/>
        <w:rPr>
          <w:rFonts w:ascii="Calibri" w:hAnsi="Calibri"/>
          <w:sz w:val="22"/>
          <w:szCs w:val="22"/>
          <w:lang w:val="pl-PL"/>
        </w:rPr>
      </w:pPr>
      <w:r w:rsidRPr="008355EB">
        <w:rPr>
          <w:rFonts w:ascii="Calibri" w:hAnsi="Calibri"/>
          <w:sz w:val="22"/>
          <w:szCs w:val="22"/>
          <w:lang w:val="pl-PL"/>
        </w:rPr>
        <w:t>Zawiesia budowlane powinny spełniać wymagania określone w przepisach dotyczących systemu oceny zgodności. Dopuszczalne obciążenie zawiesi dwu- i wielocięgnowych powinno być uzależnione  od  wielkości  kąta  wierzchołkowego,  mierzonego  po  przekątnej  między cięgnami,</w:t>
      </w:r>
      <w:r w:rsidRPr="008355EB">
        <w:rPr>
          <w:rFonts w:ascii="Calibri" w:hAnsi="Calibri"/>
          <w:spacing w:val="-15"/>
          <w:sz w:val="22"/>
          <w:szCs w:val="22"/>
          <w:lang w:val="pl-PL"/>
        </w:rPr>
        <w:t xml:space="preserve"> i </w:t>
      </w:r>
      <w:r w:rsidRPr="008355EB">
        <w:rPr>
          <w:rFonts w:ascii="Calibri" w:hAnsi="Calibri"/>
          <w:sz w:val="22"/>
          <w:szCs w:val="22"/>
          <w:lang w:val="pl-PL"/>
        </w:rPr>
        <w:t>wynosić:</w:t>
      </w:r>
    </w:p>
    <w:p w:rsidR="005C6BFD" w:rsidRDefault="001B0237">
      <w:pPr>
        <w:pStyle w:val="Akapitzlist"/>
        <w:numPr>
          <w:ilvl w:val="0"/>
          <w:numId w:val="61"/>
        </w:numPr>
        <w:tabs>
          <w:tab w:val="left" w:pos="744"/>
        </w:tabs>
        <w:ind w:left="372" w:hanging="260"/>
        <w:jc w:val="both"/>
      </w:pPr>
      <w:r>
        <w:t>przy kącie 45st. -</w:t>
      </w:r>
      <w:r>
        <w:rPr>
          <w:spacing w:val="-3"/>
        </w:rPr>
        <w:t xml:space="preserve"> </w:t>
      </w:r>
      <w:r>
        <w:t>90%</w:t>
      </w:r>
    </w:p>
    <w:p w:rsidR="005C6BFD" w:rsidRDefault="001B0237">
      <w:pPr>
        <w:pStyle w:val="Akapitzlist"/>
        <w:numPr>
          <w:ilvl w:val="0"/>
          <w:numId w:val="41"/>
        </w:numPr>
        <w:tabs>
          <w:tab w:val="left" w:pos="744"/>
        </w:tabs>
        <w:ind w:left="372" w:hanging="260"/>
        <w:jc w:val="both"/>
      </w:pPr>
      <w:r>
        <w:t>przy kącie 90st. -</w:t>
      </w:r>
      <w:r>
        <w:rPr>
          <w:spacing w:val="-3"/>
        </w:rPr>
        <w:t xml:space="preserve"> </w:t>
      </w:r>
      <w:r>
        <w:t>70%</w:t>
      </w:r>
    </w:p>
    <w:p w:rsidR="005C6BFD" w:rsidRDefault="001B0237">
      <w:pPr>
        <w:pStyle w:val="Akapitzlist"/>
        <w:numPr>
          <w:ilvl w:val="0"/>
          <w:numId w:val="41"/>
        </w:numPr>
        <w:tabs>
          <w:tab w:val="left" w:pos="744"/>
        </w:tabs>
        <w:ind w:left="372" w:hanging="260"/>
        <w:jc w:val="both"/>
      </w:pPr>
      <w:r>
        <w:t>przy kącie 120st. -</w:t>
      </w:r>
      <w:r>
        <w:rPr>
          <w:spacing w:val="-1"/>
        </w:rPr>
        <w:t xml:space="preserve"> </w:t>
      </w:r>
      <w:r>
        <w:t>50%</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dopuszczalnego zawiesia w układzie pionowym. Kąt rozwarcia cięgien zawiesia nie może być większy niż 120st. Przy użyciu zawiesia wielocięgnowego w celu określenia dopuszczalnego obciążenia roboczego należy przyjmować stan pracy dwóch cięgien. Przy użyciu zawiesi o obwodzie zamkniętym, ich łączne obciążenie nie powinno być większe niŜ wielkość roboczego przewidzianego dla 1 zawiesia. Dopuszczalne obciążenie robocze dla zawiesi wykonanych z łańcuchów, użytkowanych w temp. poniżej -20st. C, należy obniżyć o 50%. na zawiesiu należy umieścić napis określający jego dopuszczalne obciążenia robocze oraz termin ostatniego i następnego badania. Wykonywanie węzłów na linach i łańcuchach oraz łączenie lin stalowych na długości jest</w:t>
      </w:r>
      <w:r w:rsidRPr="008355EB">
        <w:rPr>
          <w:rFonts w:ascii="Calibri" w:hAnsi="Calibri"/>
          <w:spacing w:val="-3"/>
          <w:sz w:val="22"/>
          <w:szCs w:val="22"/>
          <w:lang w:val="pl-PL"/>
        </w:rPr>
        <w:t xml:space="preserve"> </w:t>
      </w:r>
      <w:r w:rsidRPr="008355EB">
        <w:rPr>
          <w:rFonts w:ascii="Calibri" w:hAnsi="Calibri"/>
          <w:sz w:val="22"/>
          <w:szCs w:val="22"/>
          <w:lang w:val="pl-PL"/>
        </w:rPr>
        <w:t>zabronione.</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 xml:space="preserve">Drogi dla wózków i taczek umieszczone nad poziomem trenu powyżej 1m powinny być zabezpieczone balustradą składającą się z deski krawężnikowej o wys. 15cm i poręczy ochronnej na wys. 1,1,m. </w:t>
      </w:r>
      <w:r w:rsidRPr="008355EB">
        <w:rPr>
          <w:rFonts w:ascii="Calibri" w:hAnsi="Calibri"/>
          <w:spacing w:val="-4"/>
          <w:sz w:val="22"/>
          <w:szCs w:val="22"/>
          <w:lang w:val="pl-PL"/>
        </w:rPr>
        <w:t xml:space="preserve">Wolną </w:t>
      </w:r>
      <w:r w:rsidRPr="008355EB">
        <w:rPr>
          <w:rFonts w:ascii="Calibri" w:hAnsi="Calibri"/>
          <w:sz w:val="22"/>
          <w:szCs w:val="22"/>
          <w:lang w:val="pl-PL"/>
        </w:rPr>
        <w:t>przestrzeń między poręczą a deską krawężnikową wypełnia się w sposób zabezpieczający pracowników przed upadkiem z</w:t>
      </w:r>
      <w:r w:rsidRPr="008355EB">
        <w:rPr>
          <w:rFonts w:ascii="Calibri" w:hAnsi="Calibri"/>
          <w:spacing w:val="-10"/>
          <w:sz w:val="22"/>
          <w:szCs w:val="22"/>
          <w:lang w:val="pl-PL"/>
        </w:rPr>
        <w:t xml:space="preserve"> </w:t>
      </w:r>
      <w:r w:rsidRPr="008355EB">
        <w:rPr>
          <w:rFonts w:ascii="Calibri" w:hAnsi="Calibri"/>
          <w:sz w:val="22"/>
          <w:szCs w:val="22"/>
          <w:lang w:val="pl-PL"/>
        </w:rPr>
        <w:t>wysokości.</w:t>
      </w:r>
    </w:p>
    <w:p w:rsidR="005C6BFD" w:rsidRPr="008355EB" w:rsidRDefault="001B0237">
      <w:pPr>
        <w:pStyle w:val="Textbody"/>
        <w:ind w:right="110"/>
        <w:jc w:val="both"/>
        <w:rPr>
          <w:rFonts w:ascii="Calibri" w:hAnsi="Calibri"/>
          <w:sz w:val="22"/>
          <w:szCs w:val="22"/>
          <w:lang w:val="pl-PL"/>
        </w:rPr>
      </w:pPr>
      <w:r w:rsidRPr="008355EB">
        <w:rPr>
          <w:rFonts w:ascii="Calibri" w:hAnsi="Calibri"/>
          <w:sz w:val="22"/>
          <w:szCs w:val="22"/>
          <w:lang w:val="pl-PL"/>
        </w:rPr>
        <w:t xml:space="preserve">Żurawie należy zaopatrzyć w tablice znamionowe z oznaczeniem dopuszczalnego udźwigu, a w przypadku udźwigu zmiennego powinien być podany jego wymagany udźwig przy określonych położeniach wysięgnika lub wózka na wysięgniku poziomym. Odległość między skrajnią podwozia lub platformy obrotowej żurawia a zewnętrznymi częściami konstrukcji montowanego obiektu budowlanego lub jego zabezpieczeń tymczasowych bądź stosami składowanych </w:t>
      </w:r>
      <w:r w:rsidRPr="008355EB">
        <w:rPr>
          <w:rFonts w:ascii="Calibri" w:hAnsi="Calibri"/>
          <w:spacing w:val="-3"/>
          <w:sz w:val="22"/>
          <w:szCs w:val="22"/>
          <w:lang w:val="pl-PL"/>
        </w:rPr>
        <w:t xml:space="preserve">wyrobów, </w:t>
      </w:r>
      <w:r w:rsidRPr="008355EB">
        <w:rPr>
          <w:rFonts w:ascii="Calibri" w:hAnsi="Calibri"/>
          <w:sz w:val="22"/>
          <w:szCs w:val="22"/>
          <w:lang w:val="pl-PL"/>
        </w:rPr>
        <w:t>materiałów lub elementów powinna wynosić co najmniej 0,8m. Jeżeli drzwi kabiny żurawia znajdują sie na wysokości powyżej 0,3m ponad pomostami, przy kabinie należy zainstalować schodki lub stałe drabinki z poręczami, ułatwiającymi wejście. W okresie zimowym w kabinie powinna być zapewniona temperatura nie niższa niż 15st. C, a w okresie letnim temperatura w kabinie nie powinna przekraczać temp. zewnętrznej. Maszynista powinien mieć możliwość sterowania żurawiem i obserwowania terenu pracy z pozycji siedzącej oraz możliwość opuszczenia kabiny w każdym roboczym położeniu</w:t>
      </w:r>
      <w:r w:rsidRPr="008355EB">
        <w:rPr>
          <w:rFonts w:ascii="Calibri" w:hAnsi="Calibri"/>
          <w:spacing w:val="-10"/>
          <w:sz w:val="22"/>
          <w:szCs w:val="22"/>
          <w:lang w:val="pl-PL"/>
        </w:rPr>
        <w:t xml:space="preserve"> </w:t>
      </w:r>
      <w:r w:rsidRPr="008355EB">
        <w:rPr>
          <w:rFonts w:ascii="Calibri" w:hAnsi="Calibri"/>
          <w:sz w:val="22"/>
          <w:szCs w:val="22"/>
          <w:lang w:val="pl-PL"/>
        </w:rPr>
        <w:t>żurawia.</w:t>
      </w:r>
    </w:p>
    <w:p w:rsidR="005C6BFD" w:rsidRDefault="001B0237">
      <w:pPr>
        <w:pStyle w:val="Textbody"/>
        <w:jc w:val="both"/>
        <w:rPr>
          <w:rFonts w:ascii="Calibri" w:hAnsi="Calibri"/>
          <w:sz w:val="22"/>
          <w:szCs w:val="22"/>
        </w:rPr>
      </w:pPr>
      <w:r>
        <w:rPr>
          <w:rFonts w:ascii="Calibri" w:hAnsi="Calibri"/>
          <w:sz w:val="22"/>
          <w:szCs w:val="22"/>
        </w:rPr>
        <w:t>Zabronione</w:t>
      </w:r>
      <w:r>
        <w:rPr>
          <w:rFonts w:ascii="Calibri" w:hAnsi="Calibri"/>
          <w:spacing w:val="-4"/>
          <w:sz w:val="22"/>
          <w:szCs w:val="22"/>
        </w:rPr>
        <w:t xml:space="preserve"> </w:t>
      </w:r>
      <w:r>
        <w:rPr>
          <w:rFonts w:ascii="Calibri" w:hAnsi="Calibri"/>
          <w:sz w:val="22"/>
          <w:szCs w:val="22"/>
        </w:rPr>
        <w:t>jest:</w:t>
      </w:r>
    </w:p>
    <w:p w:rsidR="005C6BFD" w:rsidRPr="008355EB" w:rsidRDefault="001B0237">
      <w:pPr>
        <w:pStyle w:val="Akapitzlist"/>
        <w:numPr>
          <w:ilvl w:val="0"/>
          <w:numId w:val="62"/>
        </w:numPr>
        <w:tabs>
          <w:tab w:val="left" w:pos="484"/>
        </w:tabs>
        <w:ind w:left="112" w:right="439"/>
        <w:rPr>
          <w:lang w:val="pl-PL"/>
        </w:rPr>
      </w:pPr>
      <w:r w:rsidRPr="008355EB">
        <w:rPr>
          <w:lang w:val="pl-PL"/>
        </w:rPr>
        <w:lastRenderedPageBreak/>
        <w:t>składowanie materiałów i wyrobów między skrajnią żurawia lub między torowiskiem żurawia a konstrukcją obiektu budowlanego, lub jego tymczasowymi</w:t>
      </w:r>
      <w:r w:rsidRPr="008355EB">
        <w:rPr>
          <w:spacing w:val="-12"/>
          <w:lang w:val="pl-PL"/>
        </w:rPr>
        <w:t xml:space="preserve"> </w:t>
      </w:r>
      <w:r w:rsidRPr="008355EB">
        <w:rPr>
          <w:lang w:val="pl-PL"/>
        </w:rPr>
        <w:t>zabezpieczeniami</w:t>
      </w:r>
    </w:p>
    <w:p w:rsidR="005C6BFD" w:rsidRPr="008355EB" w:rsidRDefault="001B0237">
      <w:pPr>
        <w:pStyle w:val="Akapitzlist"/>
        <w:numPr>
          <w:ilvl w:val="0"/>
          <w:numId w:val="40"/>
        </w:numPr>
        <w:tabs>
          <w:tab w:val="left" w:pos="559"/>
        </w:tabs>
        <w:ind w:left="112" w:right="118"/>
        <w:rPr>
          <w:lang w:val="pl-PL"/>
        </w:rPr>
      </w:pPr>
      <w:r w:rsidRPr="008355EB">
        <w:rPr>
          <w:lang w:val="pl-PL"/>
        </w:rPr>
        <w:t>przechodzenia osób w czasie pracy żurawia między obiektem budowlanym a podwoziem żurawia lub wychylanie się przez otwory w obiekcie</w:t>
      </w:r>
      <w:r w:rsidRPr="008355EB">
        <w:rPr>
          <w:spacing w:val="-12"/>
          <w:lang w:val="pl-PL"/>
        </w:rPr>
        <w:t xml:space="preserve"> </w:t>
      </w:r>
      <w:r w:rsidRPr="008355EB">
        <w:rPr>
          <w:lang w:val="pl-PL"/>
        </w:rPr>
        <w:t>budowlanym</w:t>
      </w:r>
    </w:p>
    <w:p w:rsidR="005C6BFD" w:rsidRPr="008355EB" w:rsidRDefault="001B0237">
      <w:pPr>
        <w:pStyle w:val="Akapitzlist"/>
        <w:numPr>
          <w:ilvl w:val="0"/>
          <w:numId w:val="40"/>
        </w:numPr>
        <w:tabs>
          <w:tab w:val="left" w:pos="496"/>
        </w:tabs>
        <w:ind w:left="112" w:right="116"/>
        <w:rPr>
          <w:lang w:val="pl-PL"/>
        </w:rPr>
      </w:pPr>
      <w:r w:rsidRPr="008355EB">
        <w:rPr>
          <w:lang w:val="pl-PL"/>
        </w:rPr>
        <w:t>pozostawianie zawieszonego elementu lub innego ładunku na haku żurawia w czasie przerwy w pracy lub po jej</w:t>
      </w:r>
      <w:r w:rsidRPr="008355EB">
        <w:rPr>
          <w:spacing w:val="-4"/>
          <w:lang w:val="pl-PL"/>
        </w:rPr>
        <w:t xml:space="preserve"> </w:t>
      </w:r>
      <w:r w:rsidRPr="008355EB">
        <w:rPr>
          <w:lang w:val="pl-PL"/>
        </w:rPr>
        <w:t>zakończeniu</w:t>
      </w:r>
    </w:p>
    <w:p w:rsidR="005C6BFD" w:rsidRPr="008355EB" w:rsidRDefault="001B0237">
      <w:pPr>
        <w:pStyle w:val="Akapitzlist"/>
        <w:numPr>
          <w:ilvl w:val="0"/>
          <w:numId w:val="40"/>
        </w:numPr>
        <w:tabs>
          <w:tab w:val="left" w:pos="484"/>
        </w:tabs>
        <w:ind w:left="112" w:right="281"/>
        <w:rPr>
          <w:lang w:val="pl-PL"/>
        </w:rPr>
      </w:pPr>
      <w:r w:rsidRPr="008355EB">
        <w:rPr>
          <w:lang w:val="pl-PL"/>
        </w:rPr>
        <w:t>podnoszenie żurawiem zamrożonych lub zakleszczonych przedmiotów, wyrywanie słupów</w:t>
      </w:r>
      <w:r w:rsidRPr="008355EB">
        <w:rPr>
          <w:spacing w:val="-31"/>
          <w:lang w:val="pl-PL"/>
        </w:rPr>
        <w:t xml:space="preserve"> </w:t>
      </w:r>
      <w:r w:rsidRPr="008355EB">
        <w:rPr>
          <w:lang w:val="pl-PL"/>
        </w:rPr>
        <w:t>oraz przeciąganie wagonów</w:t>
      </w:r>
      <w:r w:rsidRPr="008355EB">
        <w:rPr>
          <w:spacing w:val="-8"/>
          <w:lang w:val="pl-PL"/>
        </w:rPr>
        <w:t xml:space="preserve"> </w:t>
      </w:r>
      <w:r w:rsidRPr="008355EB">
        <w:rPr>
          <w:lang w:val="pl-PL"/>
        </w:rPr>
        <w:t>kolejowych</w:t>
      </w:r>
    </w:p>
    <w:p w:rsidR="005C6BFD" w:rsidRPr="008355EB" w:rsidRDefault="001B0237">
      <w:pPr>
        <w:pStyle w:val="Akapitzlist"/>
        <w:numPr>
          <w:ilvl w:val="0"/>
          <w:numId w:val="40"/>
        </w:numPr>
        <w:tabs>
          <w:tab w:val="left" w:pos="744"/>
        </w:tabs>
        <w:ind w:left="372" w:hanging="260"/>
        <w:jc w:val="both"/>
        <w:rPr>
          <w:lang w:val="pl-PL"/>
        </w:rPr>
      </w:pPr>
      <w:r w:rsidRPr="008355EB">
        <w:rPr>
          <w:lang w:val="pl-PL"/>
        </w:rPr>
        <w:t>podnoszenie żurawiem przedmiotów o nieznanej</w:t>
      </w:r>
      <w:r w:rsidRPr="008355EB">
        <w:rPr>
          <w:spacing w:val="-6"/>
          <w:lang w:val="pl-PL"/>
        </w:rPr>
        <w:t xml:space="preserve"> </w:t>
      </w:r>
      <w:r w:rsidRPr="008355EB">
        <w:rPr>
          <w:lang w:val="pl-PL"/>
        </w:rPr>
        <w:t>masie</w:t>
      </w:r>
    </w:p>
    <w:p w:rsidR="005C6BFD" w:rsidRPr="008355EB" w:rsidRDefault="001B0237">
      <w:pPr>
        <w:pStyle w:val="Akapitzlist"/>
        <w:numPr>
          <w:ilvl w:val="0"/>
          <w:numId w:val="40"/>
        </w:numPr>
        <w:tabs>
          <w:tab w:val="left" w:pos="744"/>
        </w:tabs>
        <w:ind w:left="372" w:hanging="260"/>
        <w:jc w:val="both"/>
        <w:rPr>
          <w:lang w:val="pl-PL"/>
        </w:rPr>
      </w:pPr>
      <w:r w:rsidRPr="008355EB">
        <w:rPr>
          <w:lang w:val="pl-PL"/>
        </w:rPr>
        <w:t>instalowanie dodatkowych lamp oświetleniowych na konstrukcji</w:t>
      </w:r>
      <w:r w:rsidRPr="008355EB">
        <w:rPr>
          <w:spacing w:val="-10"/>
          <w:lang w:val="pl-PL"/>
        </w:rPr>
        <w:t xml:space="preserve"> </w:t>
      </w:r>
      <w:r w:rsidRPr="008355EB">
        <w:rPr>
          <w:lang w:val="pl-PL"/>
        </w:rPr>
        <w:t>żurawia</w:t>
      </w:r>
    </w:p>
    <w:p w:rsidR="005C6BFD" w:rsidRPr="008355EB" w:rsidRDefault="001B0237">
      <w:pPr>
        <w:pStyle w:val="Akapitzlist"/>
        <w:numPr>
          <w:ilvl w:val="0"/>
          <w:numId w:val="40"/>
        </w:numPr>
        <w:tabs>
          <w:tab w:val="left" w:pos="744"/>
        </w:tabs>
        <w:ind w:left="372" w:hanging="260"/>
        <w:jc w:val="both"/>
        <w:rPr>
          <w:lang w:val="pl-PL"/>
        </w:rPr>
      </w:pPr>
      <w:r w:rsidRPr="008355EB">
        <w:rPr>
          <w:lang w:val="pl-PL"/>
        </w:rPr>
        <w:t>podnoszenie ładunków przy ukośnym ułożeniu liny</w:t>
      </w:r>
      <w:r w:rsidRPr="008355EB">
        <w:rPr>
          <w:spacing w:val="-10"/>
          <w:lang w:val="pl-PL"/>
        </w:rPr>
        <w:t xml:space="preserve"> </w:t>
      </w:r>
      <w:r w:rsidRPr="008355EB">
        <w:rPr>
          <w:lang w:val="pl-PL"/>
        </w:rPr>
        <w:t>żurawia</w:t>
      </w:r>
    </w:p>
    <w:p w:rsidR="005C6BFD" w:rsidRPr="008355EB" w:rsidRDefault="001B0237">
      <w:pPr>
        <w:pStyle w:val="Textbody"/>
        <w:ind w:right="114"/>
        <w:rPr>
          <w:rFonts w:ascii="Calibri" w:hAnsi="Calibri"/>
          <w:sz w:val="22"/>
          <w:szCs w:val="22"/>
          <w:lang w:val="pl-PL"/>
        </w:rPr>
      </w:pPr>
      <w:r w:rsidRPr="008355EB">
        <w:rPr>
          <w:rFonts w:ascii="Calibri" w:hAnsi="Calibri"/>
          <w:sz w:val="22"/>
          <w:szCs w:val="22"/>
          <w:lang w:val="pl-PL"/>
        </w:rPr>
        <w:t>Poziome przenoszenie ładunku żurawim powinno odbywać się na wysokości nie mniejszej niż 1m ponad przedmiotami znajdującymi się na drodze przenoszonego ładunku. W czasie mechanicznego załadunku i rozładunku materiałów i wyrobów przemieszczanie ich bezpośrednio nad ludźmi lub nad kabiną kierowcy jest zabronione. Roboczy zasięg haka żurawia powinien być większy co najmniej 0,5m od położenia środka masy montowanego elementu lub miejsca układanego ładunku. Stanowisko pracy operatora dźwigu budowlanego powinno się znajdować w odległości nie mniejszej niż 6m od konstrukcji tego dźwigu, przy czym operator ten powinien mieć możliwość obserwacji ruchu platformy na całej wysokości dźwigu. Nad stanowiskiem pracy przy załadunku materiałów z poziomu terenu na platformę dźwigu należy wykonać daszek ochronny. Daszek ten powinien wystawać co najmniej 2m, licząc od zewnętrznej krawędzi platformy, w kierunku miejsca dostawy materiałów i</w:t>
      </w:r>
      <w:r w:rsidRPr="008355EB">
        <w:rPr>
          <w:rFonts w:ascii="Calibri" w:hAnsi="Calibri"/>
          <w:spacing w:val="-21"/>
          <w:sz w:val="22"/>
          <w:szCs w:val="22"/>
          <w:lang w:val="pl-PL"/>
        </w:rPr>
        <w:t xml:space="preserve"> </w:t>
      </w:r>
      <w:r w:rsidRPr="008355EB">
        <w:rPr>
          <w:rFonts w:ascii="Calibri" w:hAnsi="Calibri"/>
          <w:sz w:val="22"/>
          <w:szCs w:val="22"/>
          <w:lang w:val="pl-PL"/>
        </w:rPr>
        <w:t>wyrobów. Dźwig musi zostać wyposażony w urządzenia sygnalizacyjne, umożliwiające porozumiewanie się osób między stanowiskami obsługi i odbioru. Dostęp z pomostów roboczych do platformy ładunkowej szybowych dźwigów budowlanych trzeba zabezpieczyć ruchomymi zaporami o wysokości 1,1m, w odległości 0,3m od krawędzi pomostu roboczego. Natomiast ładunek przewożony na platformie dźwigu zabezpiecza się przed zmianą położenia. Podniesienie i opuszczenie kosza betoniarki powinno być poprzedzone sygnałem umownym, w szczególności dźwiękowym. Zabronione jest wchodzenie na podniesiony kosz</w:t>
      </w:r>
      <w:r w:rsidRPr="008355EB">
        <w:rPr>
          <w:rFonts w:ascii="Calibri" w:hAnsi="Calibri"/>
          <w:spacing w:val="-12"/>
          <w:sz w:val="22"/>
          <w:szCs w:val="22"/>
          <w:lang w:val="pl-PL"/>
        </w:rPr>
        <w:t xml:space="preserve"> </w:t>
      </w:r>
      <w:r w:rsidRPr="008355EB">
        <w:rPr>
          <w:rFonts w:ascii="Calibri" w:hAnsi="Calibri"/>
          <w:sz w:val="22"/>
          <w:szCs w:val="22"/>
          <w:lang w:val="pl-PL"/>
        </w:rPr>
        <w:t>betoniarki.</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Pomiędzy stanowiskiem odbioru mieszanki betonowej lub zaprawy a operatorem pompy powinna być zapewniona</w:t>
      </w:r>
      <w:r w:rsidRPr="008355EB">
        <w:rPr>
          <w:rFonts w:ascii="Calibri" w:hAnsi="Calibri"/>
          <w:spacing w:val="-7"/>
          <w:sz w:val="22"/>
          <w:szCs w:val="22"/>
          <w:lang w:val="pl-PL"/>
        </w:rPr>
        <w:t xml:space="preserve"> </w:t>
      </w:r>
      <w:r w:rsidRPr="008355EB">
        <w:rPr>
          <w:rFonts w:ascii="Calibri" w:hAnsi="Calibri"/>
          <w:sz w:val="22"/>
          <w:szCs w:val="22"/>
          <w:lang w:val="pl-PL"/>
        </w:rPr>
        <w:t>sygnalizacja.</w:t>
      </w:r>
    </w:p>
    <w:p w:rsidR="005C6BFD" w:rsidRPr="008355EB" w:rsidRDefault="001B0237">
      <w:pPr>
        <w:pStyle w:val="Textbody"/>
        <w:ind w:right="111"/>
        <w:jc w:val="both"/>
        <w:rPr>
          <w:rFonts w:ascii="Calibri" w:hAnsi="Calibri"/>
          <w:sz w:val="22"/>
          <w:szCs w:val="22"/>
          <w:lang w:val="pl-PL"/>
        </w:rPr>
      </w:pPr>
      <w:r w:rsidRPr="008355EB">
        <w:rPr>
          <w:rFonts w:ascii="Calibri" w:hAnsi="Calibri"/>
          <w:sz w:val="22"/>
          <w:szCs w:val="22"/>
          <w:lang w:val="pl-PL"/>
        </w:rPr>
        <w:t>Przed przystąpieniem do przenoszenia, rozbierania lub przedłużania przewodów służących do transportu mieszanki betonowej lub zapraw należy uprzednio wyłączyć pompę i zredukować ciśnienie w przewodach do ciśnienia atmosferycznego. W razie zatkania się przewodu przepychanie go od strony wylotu jest zabronione, a w czasie rozłączania i oczyszczenia przewodu należy zawsze stosować środki ochrony</w:t>
      </w:r>
      <w:r w:rsidRPr="008355EB">
        <w:rPr>
          <w:rFonts w:ascii="Calibri" w:hAnsi="Calibri"/>
          <w:spacing w:val="-8"/>
          <w:sz w:val="22"/>
          <w:szCs w:val="22"/>
          <w:lang w:val="pl-PL"/>
        </w:rPr>
        <w:t xml:space="preserve"> </w:t>
      </w:r>
      <w:r w:rsidRPr="008355EB">
        <w:rPr>
          <w:rFonts w:ascii="Calibri" w:hAnsi="Calibri"/>
          <w:sz w:val="22"/>
          <w:szCs w:val="22"/>
          <w:lang w:val="pl-PL"/>
        </w:rPr>
        <w:t>indywidualnej.</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Zabronione jest używanie uszkodzonych narzędzi. Również wszelkie samowolne przeróbki narzędzi są</w:t>
      </w:r>
      <w:r w:rsidRPr="008355EB">
        <w:rPr>
          <w:rFonts w:ascii="Calibri" w:hAnsi="Calibri"/>
          <w:spacing w:val="-2"/>
          <w:sz w:val="22"/>
          <w:szCs w:val="22"/>
          <w:lang w:val="pl-PL"/>
        </w:rPr>
        <w:t xml:space="preserve"> </w:t>
      </w:r>
      <w:r w:rsidRPr="008355EB">
        <w:rPr>
          <w:rFonts w:ascii="Calibri" w:hAnsi="Calibri"/>
          <w:sz w:val="22"/>
          <w:szCs w:val="22"/>
          <w:lang w:val="pl-PL"/>
        </w:rPr>
        <w:t>zabronione.</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Narzędzia do pracy udarowej nie mogą</w:t>
      </w:r>
      <w:r w:rsidRPr="008355EB">
        <w:rPr>
          <w:rFonts w:ascii="Calibri" w:hAnsi="Calibri"/>
          <w:spacing w:val="-10"/>
          <w:sz w:val="22"/>
          <w:szCs w:val="22"/>
          <w:lang w:val="pl-PL"/>
        </w:rPr>
        <w:t xml:space="preserve"> </w:t>
      </w:r>
      <w:r w:rsidRPr="008355EB">
        <w:rPr>
          <w:rFonts w:ascii="Calibri" w:hAnsi="Calibri"/>
          <w:sz w:val="22"/>
          <w:szCs w:val="22"/>
          <w:lang w:val="pl-PL"/>
        </w:rPr>
        <w:t>mieć:</w:t>
      </w:r>
    </w:p>
    <w:p w:rsidR="005C6BFD" w:rsidRDefault="001B0237">
      <w:pPr>
        <w:pStyle w:val="Akapitzlist"/>
        <w:numPr>
          <w:ilvl w:val="0"/>
          <w:numId w:val="63"/>
        </w:numPr>
        <w:tabs>
          <w:tab w:val="left" w:pos="744"/>
        </w:tabs>
        <w:ind w:left="372" w:hanging="260"/>
        <w:jc w:val="both"/>
      </w:pPr>
      <w:r>
        <w:t>uszkodzonych zakończeń</w:t>
      </w:r>
      <w:r>
        <w:rPr>
          <w:spacing w:val="-7"/>
        </w:rPr>
        <w:t xml:space="preserve"> </w:t>
      </w:r>
      <w:r>
        <w:t>roboczych</w:t>
      </w:r>
    </w:p>
    <w:p w:rsidR="005C6BFD" w:rsidRPr="008355EB" w:rsidRDefault="001B0237">
      <w:pPr>
        <w:pStyle w:val="Akapitzlist"/>
        <w:numPr>
          <w:ilvl w:val="0"/>
          <w:numId w:val="39"/>
        </w:numPr>
        <w:tabs>
          <w:tab w:val="left" w:pos="744"/>
        </w:tabs>
        <w:ind w:left="372" w:hanging="260"/>
        <w:jc w:val="both"/>
        <w:rPr>
          <w:lang w:val="pl-PL"/>
        </w:rPr>
      </w:pPr>
      <w:r w:rsidRPr="008355EB">
        <w:rPr>
          <w:lang w:val="pl-PL"/>
        </w:rPr>
        <w:t>pęknięć, zadr i ostrych krawędzi w miejscu ręcznego</w:t>
      </w:r>
      <w:r w:rsidRPr="008355EB">
        <w:rPr>
          <w:spacing w:val="-11"/>
          <w:lang w:val="pl-PL"/>
        </w:rPr>
        <w:t xml:space="preserve"> </w:t>
      </w:r>
      <w:r w:rsidRPr="008355EB">
        <w:rPr>
          <w:lang w:val="pl-PL"/>
        </w:rPr>
        <w:t>chwytu</w:t>
      </w:r>
    </w:p>
    <w:p w:rsidR="005C6BFD" w:rsidRDefault="001B0237">
      <w:pPr>
        <w:pStyle w:val="Akapitzlist"/>
        <w:numPr>
          <w:ilvl w:val="0"/>
          <w:numId w:val="39"/>
        </w:numPr>
        <w:tabs>
          <w:tab w:val="left" w:pos="744"/>
        </w:tabs>
        <w:ind w:left="372" w:hanging="260"/>
        <w:jc w:val="both"/>
      </w:pPr>
      <w:r>
        <w:t>rękojeści krótszych niż</w:t>
      </w:r>
      <w:r>
        <w:rPr>
          <w:spacing w:val="-2"/>
        </w:rPr>
        <w:t xml:space="preserve"> </w:t>
      </w:r>
      <w:r>
        <w:t>0,15m</w:t>
      </w:r>
    </w:p>
    <w:p w:rsidR="005C6BFD" w:rsidRPr="008355EB" w:rsidRDefault="001B0237">
      <w:pPr>
        <w:pStyle w:val="Textbody"/>
        <w:ind w:right="109"/>
        <w:jc w:val="both"/>
        <w:rPr>
          <w:rFonts w:ascii="Calibri" w:hAnsi="Calibri"/>
          <w:sz w:val="22"/>
          <w:szCs w:val="22"/>
          <w:lang w:val="pl-PL"/>
        </w:rPr>
      </w:pPr>
      <w:r w:rsidRPr="008355EB">
        <w:rPr>
          <w:rFonts w:ascii="Calibri" w:hAnsi="Calibri"/>
          <w:sz w:val="22"/>
          <w:szCs w:val="22"/>
          <w:lang w:val="pl-PL"/>
        </w:rPr>
        <w:t xml:space="preserve">Narzędzia ręczne o napędzie elektrycznym należy kontrolować zgodnie z instrukcja producenta. </w:t>
      </w:r>
      <w:r w:rsidRPr="008355EB">
        <w:rPr>
          <w:rFonts w:ascii="Calibri" w:hAnsi="Calibri"/>
          <w:spacing w:val="-4"/>
          <w:sz w:val="22"/>
          <w:szCs w:val="22"/>
          <w:lang w:val="pl-PL"/>
        </w:rPr>
        <w:t xml:space="preserve">Wyniki </w:t>
      </w:r>
      <w:r w:rsidRPr="008355EB">
        <w:rPr>
          <w:rFonts w:ascii="Calibri" w:hAnsi="Calibri"/>
          <w:sz w:val="22"/>
          <w:szCs w:val="22"/>
          <w:lang w:val="pl-PL"/>
        </w:rPr>
        <w:t>kontroli powinny być odnotowywane przez kierownika budowy lub majstra</w:t>
      </w:r>
      <w:r w:rsidRPr="008355EB">
        <w:rPr>
          <w:rFonts w:ascii="Calibri" w:hAnsi="Calibri"/>
          <w:spacing w:val="3"/>
          <w:sz w:val="22"/>
          <w:szCs w:val="22"/>
          <w:lang w:val="pl-PL"/>
        </w:rPr>
        <w:t xml:space="preserve"> </w:t>
      </w:r>
      <w:r w:rsidRPr="008355EB">
        <w:rPr>
          <w:rFonts w:ascii="Calibri" w:hAnsi="Calibri"/>
          <w:spacing w:val="-3"/>
          <w:sz w:val="22"/>
          <w:szCs w:val="22"/>
          <w:lang w:val="pl-PL"/>
        </w:rPr>
        <w:t>budowy.</w:t>
      </w:r>
    </w:p>
    <w:p w:rsidR="005C6BFD" w:rsidRPr="008355EB" w:rsidRDefault="001B0237">
      <w:pPr>
        <w:pStyle w:val="Textbody"/>
        <w:ind w:right="110"/>
        <w:jc w:val="both"/>
        <w:rPr>
          <w:rFonts w:ascii="Calibri" w:hAnsi="Calibri"/>
          <w:sz w:val="22"/>
          <w:szCs w:val="22"/>
          <w:lang w:val="pl-PL"/>
        </w:rPr>
      </w:pPr>
      <w:r w:rsidRPr="008355EB">
        <w:rPr>
          <w:rFonts w:ascii="Calibri" w:hAnsi="Calibri"/>
          <w:sz w:val="22"/>
          <w:szCs w:val="22"/>
          <w:lang w:val="pl-PL"/>
        </w:rPr>
        <w:t xml:space="preserve">Zabronione jest stosowanie koksowników do przesuszania pomieszczeń zamkniętych. Przebywanie osób w pomieszczeniach osuszanych urządzeniami grzewczymi, wydzielającymi szkodliwe dla zdrowia spaliny w stopniu przekraczającym dopuszczalne ich stężenie jest zabronione. Do takich pomieszczeń mogą mieć dostęp wyłącznie osoby obsługujące urządzenia grzewcze, mające nad  nimi </w:t>
      </w:r>
      <w:r w:rsidRPr="008355EB">
        <w:rPr>
          <w:rFonts w:ascii="Calibri" w:hAnsi="Calibri"/>
          <w:spacing w:val="-3"/>
          <w:sz w:val="22"/>
          <w:szCs w:val="22"/>
          <w:lang w:val="pl-PL"/>
        </w:rPr>
        <w:t xml:space="preserve">nadzór. </w:t>
      </w:r>
      <w:r w:rsidRPr="008355EB">
        <w:rPr>
          <w:rFonts w:ascii="Calibri" w:hAnsi="Calibri"/>
          <w:sz w:val="22"/>
          <w:szCs w:val="22"/>
          <w:lang w:val="pl-PL"/>
        </w:rPr>
        <w:t>Mogą one przebywać w tych pomieszczeniach wyłącznie przez okres niezbędny do zabezpieczenia prawidłowej eksploatacji i dozoru tych urządzeń. Przed wejściem do tych pomieszczeń należy je przewietrzyć, a po wejściu do nich zachować niezbędne środki</w:t>
      </w:r>
      <w:r w:rsidRPr="008355EB">
        <w:rPr>
          <w:rFonts w:ascii="Calibri" w:hAnsi="Calibri"/>
          <w:spacing w:val="-12"/>
          <w:sz w:val="22"/>
          <w:szCs w:val="22"/>
          <w:lang w:val="pl-PL"/>
        </w:rPr>
        <w:t xml:space="preserve"> </w:t>
      </w:r>
      <w:r w:rsidRPr="008355EB">
        <w:rPr>
          <w:rFonts w:ascii="Calibri" w:hAnsi="Calibri"/>
          <w:sz w:val="22"/>
          <w:szCs w:val="22"/>
          <w:lang w:val="pl-PL"/>
        </w:rPr>
        <w:t>ostrożności.</w:t>
      </w:r>
    </w:p>
    <w:p w:rsidR="005C6BFD" w:rsidRPr="008355EB" w:rsidRDefault="005C6BFD">
      <w:pPr>
        <w:pStyle w:val="Standard"/>
        <w:spacing w:before="5"/>
        <w:rPr>
          <w:rFonts w:eastAsia="Times New Roman" w:cs="Times New Roman"/>
          <w:lang w:val="pl-PL"/>
        </w:rPr>
      </w:pPr>
    </w:p>
    <w:p w:rsidR="005C6BFD" w:rsidRPr="008355EB" w:rsidRDefault="001B0237">
      <w:pPr>
        <w:pStyle w:val="Heading3"/>
        <w:jc w:val="both"/>
        <w:rPr>
          <w:rFonts w:ascii="Calibri" w:hAnsi="Calibri"/>
          <w:sz w:val="22"/>
          <w:szCs w:val="22"/>
          <w:lang w:val="pl-PL"/>
        </w:rPr>
      </w:pPr>
      <w:r w:rsidRPr="008355EB">
        <w:rPr>
          <w:rFonts w:ascii="Calibri" w:hAnsi="Calibri"/>
          <w:sz w:val="22"/>
          <w:szCs w:val="22"/>
          <w:lang w:val="pl-PL"/>
        </w:rPr>
        <w:t>4.0 WYMAGANIA</w:t>
      </w:r>
      <w:r w:rsidRPr="008355EB">
        <w:rPr>
          <w:rFonts w:ascii="Calibri" w:hAnsi="Calibri"/>
          <w:spacing w:val="-46"/>
          <w:sz w:val="22"/>
          <w:szCs w:val="22"/>
          <w:lang w:val="pl-PL"/>
        </w:rPr>
        <w:t xml:space="preserve"> </w:t>
      </w:r>
      <w:r w:rsidRPr="008355EB">
        <w:rPr>
          <w:rFonts w:ascii="Calibri" w:hAnsi="Calibri"/>
          <w:sz w:val="22"/>
          <w:szCs w:val="22"/>
          <w:lang w:val="pl-PL"/>
        </w:rPr>
        <w:t>DOTYCZĄCE ŚRODKÓW TRANSPORTU</w:t>
      </w:r>
    </w:p>
    <w:p w:rsidR="005C6BFD" w:rsidRPr="008355EB" w:rsidRDefault="005C6BFD">
      <w:pPr>
        <w:pStyle w:val="Standard"/>
        <w:spacing w:before="7"/>
        <w:rPr>
          <w:rFonts w:eastAsia="Times New Roman" w:cs="Times New Roman"/>
          <w:b/>
          <w:bCs/>
          <w:lang w:val="pl-PL"/>
        </w:rPr>
      </w:pPr>
    </w:p>
    <w:p w:rsidR="005C6BFD" w:rsidRPr="008355EB" w:rsidRDefault="001B0237">
      <w:pPr>
        <w:pStyle w:val="Textbody"/>
        <w:ind w:right="116"/>
        <w:jc w:val="both"/>
        <w:rPr>
          <w:rFonts w:ascii="Calibri" w:hAnsi="Calibri"/>
          <w:sz w:val="22"/>
          <w:szCs w:val="22"/>
          <w:lang w:val="pl-PL"/>
        </w:rPr>
      </w:pPr>
      <w:r w:rsidRPr="008355EB">
        <w:rPr>
          <w:rFonts w:ascii="Calibri" w:hAnsi="Calibri"/>
          <w:spacing w:val="-2"/>
          <w:sz w:val="22"/>
          <w:szCs w:val="22"/>
          <w:lang w:val="pl-PL"/>
        </w:rPr>
        <w:lastRenderedPageBreak/>
        <w:t xml:space="preserve">Wykonawca </w:t>
      </w:r>
      <w:r w:rsidRPr="008355EB">
        <w:rPr>
          <w:rFonts w:ascii="Calibri" w:hAnsi="Calibri"/>
          <w:sz w:val="22"/>
          <w:szCs w:val="22"/>
          <w:lang w:val="pl-PL"/>
        </w:rPr>
        <w:t>stosować się będzie do ustawowych ograniczeń obciążenia na oś przy transporcie materiałów/sprzętu na i z terenu Robót. Uzyska on wszelkie niezbędne pozwolenia od władz co do przewozu nietypowych ładunków i w sposób ciągły będzie o każdym takim przewozie powiadamiał Inspektora.</w:t>
      </w:r>
    </w:p>
    <w:p w:rsidR="005C6BFD" w:rsidRPr="008355EB" w:rsidRDefault="001B0237">
      <w:pPr>
        <w:pStyle w:val="Textbody"/>
        <w:ind w:right="118"/>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jest zobowiązany do stosowania tylko takich środków transportu, które nie wpłyną niekorzystnie na jakość wykonywanych Robót i właściwości przewożonych</w:t>
      </w:r>
      <w:r w:rsidRPr="008355EB">
        <w:rPr>
          <w:rFonts w:ascii="Calibri" w:hAnsi="Calibri"/>
          <w:spacing w:val="-31"/>
          <w:sz w:val="22"/>
          <w:szCs w:val="22"/>
          <w:lang w:val="pl-PL"/>
        </w:rPr>
        <w:t xml:space="preserve"> </w:t>
      </w:r>
      <w:r w:rsidRPr="008355EB">
        <w:rPr>
          <w:rFonts w:ascii="Calibri" w:hAnsi="Calibri"/>
          <w:sz w:val="22"/>
          <w:szCs w:val="22"/>
          <w:lang w:val="pl-PL"/>
        </w:rPr>
        <w:t>materiałów.</w:t>
      </w:r>
    </w:p>
    <w:p w:rsidR="005C6BFD" w:rsidRPr="008355EB" w:rsidRDefault="001B0237">
      <w:pPr>
        <w:pStyle w:val="Textbody"/>
        <w:ind w:right="119"/>
        <w:jc w:val="both"/>
        <w:rPr>
          <w:rFonts w:ascii="Calibri" w:hAnsi="Calibri"/>
          <w:sz w:val="22"/>
          <w:szCs w:val="22"/>
          <w:lang w:val="pl-PL"/>
        </w:rPr>
      </w:pPr>
      <w:r w:rsidRPr="008355EB">
        <w:rPr>
          <w:rFonts w:ascii="Calibri" w:hAnsi="Calibri"/>
          <w:sz w:val="22"/>
          <w:szCs w:val="22"/>
          <w:lang w:val="pl-PL"/>
        </w:rPr>
        <w:t>Liczba środków transportu będzie zapewniać prowadzenie Robót zgodnie z zasadami określonymi w Dokumentacji Projektowej, ST i wskazaniach Inspektora, w terminie przewidzianym</w:t>
      </w:r>
      <w:r w:rsidRPr="008355EB">
        <w:rPr>
          <w:rFonts w:ascii="Calibri" w:hAnsi="Calibri"/>
          <w:spacing w:val="-20"/>
          <w:sz w:val="22"/>
          <w:szCs w:val="22"/>
          <w:lang w:val="pl-PL"/>
        </w:rPr>
        <w:t xml:space="preserve"> </w:t>
      </w:r>
      <w:r w:rsidRPr="008355EB">
        <w:rPr>
          <w:rFonts w:ascii="Calibri" w:hAnsi="Calibri"/>
          <w:sz w:val="22"/>
          <w:szCs w:val="22"/>
          <w:lang w:val="pl-PL"/>
        </w:rPr>
        <w:t>umową.</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t xml:space="preserve">Środki transportu nie odpowiadające warunkom dopuszczalnych obciążeń na osie mogą być użyte przez </w:t>
      </w:r>
      <w:r w:rsidRPr="008355EB">
        <w:rPr>
          <w:rFonts w:ascii="Calibri" w:hAnsi="Calibri"/>
          <w:spacing w:val="-3"/>
          <w:sz w:val="22"/>
          <w:szCs w:val="22"/>
          <w:lang w:val="pl-PL"/>
        </w:rPr>
        <w:t xml:space="preserve">Wykonawcę </w:t>
      </w:r>
      <w:r w:rsidRPr="008355EB">
        <w:rPr>
          <w:rFonts w:ascii="Calibri" w:hAnsi="Calibri"/>
          <w:sz w:val="22"/>
          <w:szCs w:val="22"/>
          <w:lang w:val="pl-PL"/>
        </w:rPr>
        <w:t xml:space="preserve">pod warunkiem przywrócenia do stanu pierwotnego użytkowanych odcinków dróg publicznych na koszt </w:t>
      </w:r>
      <w:r w:rsidRPr="008355EB">
        <w:rPr>
          <w:rFonts w:ascii="Calibri" w:hAnsi="Calibri"/>
          <w:spacing w:val="-4"/>
          <w:sz w:val="22"/>
          <w:szCs w:val="22"/>
          <w:lang w:val="pl-PL"/>
        </w:rPr>
        <w:t xml:space="preserve">Wykonawcy, </w:t>
      </w:r>
      <w:r w:rsidRPr="008355EB">
        <w:rPr>
          <w:rFonts w:ascii="Calibri" w:hAnsi="Calibri"/>
          <w:sz w:val="22"/>
          <w:szCs w:val="22"/>
          <w:lang w:val="pl-PL"/>
        </w:rPr>
        <w:t>po uzyskaniu zgody właściciela danej</w:t>
      </w:r>
      <w:r w:rsidRPr="008355EB">
        <w:rPr>
          <w:rFonts w:ascii="Calibri" w:hAnsi="Calibri"/>
          <w:spacing w:val="-8"/>
          <w:sz w:val="22"/>
          <w:szCs w:val="22"/>
          <w:lang w:val="pl-PL"/>
        </w:rPr>
        <w:t xml:space="preserve"> </w:t>
      </w:r>
      <w:r w:rsidRPr="008355EB">
        <w:rPr>
          <w:rFonts w:ascii="Calibri" w:hAnsi="Calibri"/>
          <w:sz w:val="22"/>
          <w:szCs w:val="22"/>
          <w:lang w:val="pl-PL"/>
        </w:rPr>
        <w:t>drogi.</w:t>
      </w:r>
    </w:p>
    <w:p w:rsidR="005C6BFD" w:rsidRPr="008355EB" w:rsidRDefault="001B0237">
      <w:pPr>
        <w:pStyle w:val="Textbody"/>
        <w:ind w:right="121"/>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będzie usuwać na bieżąco, na własny koszt, wszelkie zanieczyszczenia spowodowane jego pojazdami na drogach publicznych oraz dojazdach do </w:t>
      </w:r>
      <w:r w:rsidRPr="008355EB">
        <w:rPr>
          <w:rFonts w:ascii="Calibri" w:hAnsi="Calibri"/>
          <w:spacing w:val="-3"/>
          <w:sz w:val="22"/>
          <w:szCs w:val="22"/>
          <w:lang w:val="pl-PL"/>
        </w:rPr>
        <w:t>Terenu</w:t>
      </w:r>
      <w:r w:rsidRPr="008355EB">
        <w:rPr>
          <w:rFonts w:ascii="Calibri" w:hAnsi="Calibri"/>
          <w:spacing w:val="-9"/>
          <w:sz w:val="22"/>
          <w:szCs w:val="22"/>
          <w:lang w:val="pl-PL"/>
        </w:rPr>
        <w:t xml:space="preserve"> </w:t>
      </w:r>
      <w:r w:rsidRPr="008355EB">
        <w:rPr>
          <w:rFonts w:ascii="Calibri" w:hAnsi="Calibri"/>
          <w:spacing w:val="-3"/>
          <w:sz w:val="22"/>
          <w:szCs w:val="22"/>
          <w:lang w:val="pl-PL"/>
        </w:rPr>
        <w:t>Budowy.</w:t>
      </w:r>
    </w:p>
    <w:p w:rsidR="005C6BFD" w:rsidRPr="008355EB" w:rsidRDefault="001B0237">
      <w:pPr>
        <w:pStyle w:val="Textbody"/>
        <w:ind w:right="120"/>
        <w:jc w:val="both"/>
        <w:rPr>
          <w:rFonts w:ascii="Calibri" w:hAnsi="Calibri"/>
          <w:sz w:val="22"/>
          <w:szCs w:val="22"/>
          <w:lang w:val="pl-PL"/>
        </w:rPr>
      </w:pPr>
      <w:r w:rsidRPr="008355EB">
        <w:rPr>
          <w:rFonts w:ascii="Calibri" w:hAnsi="Calibri"/>
          <w:sz w:val="22"/>
          <w:szCs w:val="22"/>
          <w:lang w:val="pl-PL"/>
        </w:rPr>
        <w:t>Transport materiałów do miejsca wbudowania należy organizować w taki sposób, aby ograniczyć ilość przeładunków i wykorzystać maksymalnie pojemność ładunkową środka</w:t>
      </w:r>
      <w:r w:rsidRPr="008355EB">
        <w:rPr>
          <w:rFonts w:ascii="Calibri" w:hAnsi="Calibri"/>
          <w:spacing w:val="-14"/>
          <w:sz w:val="22"/>
          <w:szCs w:val="22"/>
          <w:lang w:val="pl-PL"/>
        </w:rPr>
        <w:t xml:space="preserve"> </w:t>
      </w:r>
      <w:r w:rsidRPr="008355EB">
        <w:rPr>
          <w:rFonts w:ascii="Calibri" w:hAnsi="Calibri"/>
          <w:sz w:val="22"/>
          <w:szCs w:val="22"/>
          <w:lang w:val="pl-PL"/>
        </w:rPr>
        <w:t>transportu.</w:t>
      </w:r>
    </w:p>
    <w:p w:rsidR="005C6BFD" w:rsidRPr="008355EB" w:rsidRDefault="001B0237">
      <w:pPr>
        <w:pStyle w:val="Textbody"/>
        <w:ind w:right="114"/>
        <w:jc w:val="both"/>
        <w:rPr>
          <w:rFonts w:ascii="Calibri" w:hAnsi="Calibri"/>
          <w:sz w:val="22"/>
          <w:szCs w:val="22"/>
          <w:lang w:val="pl-PL"/>
        </w:rPr>
      </w:pPr>
      <w:r w:rsidRPr="008355EB">
        <w:rPr>
          <w:rFonts w:ascii="Calibri" w:hAnsi="Calibri"/>
          <w:spacing w:val="-3"/>
          <w:sz w:val="22"/>
          <w:szCs w:val="22"/>
          <w:lang w:val="pl-PL"/>
        </w:rPr>
        <w:t xml:space="preserve">Wyroby </w:t>
      </w:r>
      <w:r w:rsidRPr="008355EB">
        <w:rPr>
          <w:rFonts w:ascii="Calibri" w:hAnsi="Calibri"/>
          <w:sz w:val="22"/>
          <w:szCs w:val="22"/>
          <w:lang w:val="pl-PL"/>
        </w:rPr>
        <w:t>należy chronić przed wpływami atmosferycznymi, przesuwaniem i uszkodzeniami mechanicznymi.</w:t>
      </w:r>
    </w:p>
    <w:p w:rsidR="005C6BFD" w:rsidRPr="008355EB" w:rsidRDefault="001B0237">
      <w:pPr>
        <w:pStyle w:val="Textbody"/>
        <w:ind w:right="115"/>
        <w:jc w:val="both"/>
        <w:rPr>
          <w:rFonts w:ascii="Calibri" w:hAnsi="Calibri"/>
          <w:sz w:val="22"/>
          <w:szCs w:val="22"/>
          <w:lang w:val="pl-PL"/>
        </w:rPr>
      </w:pPr>
      <w:r w:rsidRPr="008355EB">
        <w:rPr>
          <w:rFonts w:ascii="Calibri" w:hAnsi="Calibri"/>
          <w:sz w:val="22"/>
          <w:szCs w:val="22"/>
          <w:lang w:val="pl-PL"/>
        </w:rPr>
        <w:t>Składowanie oraz przeładunek powinien się odbywać w pomieszczeniach krytych lub pod przykryciem.</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Skrzynie   ładunkowe   powinny   być   czyste,   bez   ostrych   krawędzi   i   załamań</w:t>
      </w:r>
      <w:r w:rsidRPr="008355EB">
        <w:rPr>
          <w:rFonts w:ascii="Calibri" w:hAnsi="Calibri"/>
          <w:spacing w:val="1"/>
          <w:sz w:val="22"/>
          <w:szCs w:val="22"/>
          <w:lang w:val="pl-PL"/>
        </w:rPr>
        <w:t xml:space="preserve"> </w:t>
      </w:r>
      <w:r w:rsidRPr="008355EB">
        <w:rPr>
          <w:rFonts w:ascii="Calibri" w:hAnsi="Calibri"/>
          <w:sz w:val="22"/>
          <w:szCs w:val="22"/>
          <w:lang w:val="pl-PL"/>
        </w:rPr>
        <w:t>powodujących zniszczenie</w:t>
      </w:r>
      <w:r w:rsidRPr="008355EB">
        <w:rPr>
          <w:rFonts w:ascii="Calibri" w:hAnsi="Calibri"/>
          <w:spacing w:val="-4"/>
          <w:sz w:val="22"/>
          <w:szCs w:val="22"/>
          <w:lang w:val="pl-PL"/>
        </w:rPr>
        <w:t xml:space="preserve"> </w:t>
      </w:r>
      <w:r w:rsidRPr="008355EB">
        <w:rPr>
          <w:rFonts w:ascii="Calibri" w:hAnsi="Calibri"/>
          <w:sz w:val="22"/>
          <w:szCs w:val="22"/>
          <w:lang w:val="pl-PL"/>
        </w:rPr>
        <w:t>materiału.</w:t>
      </w:r>
    </w:p>
    <w:p w:rsidR="005C6BFD" w:rsidRPr="008355EB" w:rsidRDefault="001B0237">
      <w:pPr>
        <w:pStyle w:val="Textbody"/>
        <w:ind w:right="115"/>
        <w:jc w:val="both"/>
        <w:rPr>
          <w:rFonts w:ascii="Calibri" w:hAnsi="Calibri"/>
          <w:sz w:val="22"/>
          <w:szCs w:val="22"/>
          <w:lang w:val="pl-PL"/>
        </w:rPr>
      </w:pPr>
      <w:r w:rsidRPr="008355EB">
        <w:rPr>
          <w:rFonts w:ascii="Calibri" w:hAnsi="Calibri"/>
          <w:sz w:val="22"/>
          <w:szCs w:val="22"/>
          <w:lang w:val="pl-PL"/>
        </w:rPr>
        <w:t>Środki transportu do przewozu na terenie budowy butli z gazami technicznymi,  kwasami  lub innymi żrącymi cieczami powinny być wyposażone w urządzenia zabezpieczające ładunek przed wypadnięciem lub przemieszczaniem. Ręczne wózki szynowe, używane na torze o pochyleniu większym niż 1% powinny być zaopatrzone w sprawne</w:t>
      </w:r>
      <w:r w:rsidRPr="008355EB">
        <w:rPr>
          <w:rFonts w:ascii="Calibri" w:hAnsi="Calibri"/>
          <w:spacing w:val="-11"/>
          <w:sz w:val="22"/>
          <w:szCs w:val="22"/>
          <w:lang w:val="pl-PL"/>
        </w:rPr>
        <w:t xml:space="preserve"> </w:t>
      </w:r>
      <w:r w:rsidRPr="008355EB">
        <w:rPr>
          <w:rFonts w:ascii="Calibri" w:hAnsi="Calibri"/>
          <w:sz w:val="22"/>
          <w:szCs w:val="22"/>
          <w:lang w:val="pl-PL"/>
        </w:rPr>
        <w:t>hamulce.</w:t>
      </w:r>
    </w:p>
    <w:p w:rsidR="005C6BFD" w:rsidRPr="008355EB" w:rsidRDefault="005C6BFD">
      <w:pPr>
        <w:pStyle w:val="Standard"/>
        <w:spacing w:before="5"/>
        <w:rPr>
          <w:rFonts w:eastAsia="Times New Roman" w:cs="Times New Roman"/>
          <w:lang w:val="pl-PL"/>
        </w:rPr>
      </w:pPr>
    </w:p>
    <w:p w:rsidR="005C6BFD" w:rsidRDefault="001B0237" w:rsidP="005C6BFD">
      <w:pPr>
        <w:pStyle w:val="Heading3"/>
        <w:numPr>
          <w:ilvl w:val="0"/>
          <w:numId w:val="64"/>
        </w:numPr>
        <w:tabs>
          <w:tab w:val="left" w:pos="460"/>
        </w:tabs>
        <w:jc w:val="both"/>
        <w:rPr>
          <w:rFonts w:ascii="Calibri" w:hAnsi="Calibri"/>
          <w:sz w:val="22"/>
          <w:szCs w:val="22"/>
        </w:rPr>
      </w:pPr>
      <w:r>
        <w:rPr>
          <w:rFonts w:ascii="Calibri" w:hAnsi="Calibri"/>
          <w:sz w:val="22"/>
          <w:szCs w:val="22"/>
        </w:rPr>
        <w:t>WYMAGANIA DOTYCZĄCE WYKONANIA</w:t>
      </w:r>
      <w:r>
        <w:rPr>
          <w:rFonts w:ascii="Calibri" w:hAnsi="Calibri"/>
          <w:spacing w:val="-45"/>
          <w:sz w:val="22"/>
          <w:szCs w:val="22"/>
        </w:rPr>
        <w:t xml:space="preserve"> </w:t>
      </w:r>
      <w:r>
        <w:rPr>
          <w:rFonts w:ascii="Calibri" w:hAnsi="Calibri"/>
          <w:sz w:val="22"/>
          <w:szCs w:val="22"/>
        </w:rPr>
        <w:t>ROBÓT BUDOWLANYCH</w:t>
      </w:r>
    </w:p>
    <w:p w:rsidR="005C6BFD" w:rsidRDefault="005C6BFD">
      <w:pPr>
        <w:pStyle w:val="Standard"/>
        <w:spacing w:before="7"/>
        <w:rPr>
          <w:rFonts w:eastAsia="Times New Roman" w:cs="Times New Roman"/>
          <w:b/>
          <w:bCs/>
        </w:rPr>
      </w:pPr>
    </w:p>
    <w:p w:rsidR="005C6BFD" w:rsidRDefault="001B0237">
      <w:pPr>
        <w:pStyle w:val="Akapitzlist"/>
        <w:numPr>
          <w:ilvl w:val="1"/>
          <w:numId w:val="38"/>
        </w:numPr>
        <w:tabs>
          <w:tab w:val="left" w:pos="1065"/>
        </w:tabs>
        <w:ind w:left="532" w:hanging="420"/>
        <w:jc w:val="both"/>
      </w:pPr>
      <w:r>
        <w:t>Ogólne zasady wykonywania</w:t>
      </w:r>
      <w:r>
        <w:rPr>
          <w:spacing w:val="-6"/>
        </w:rPr>
        <w:t xml:space="preserve"> </w:t>
      </w:r>
      <w:r>
        <w:t>Robót</w:t>
      </w:r>
    </w:p>
    <w:p w:rsidR="005C6BFD" w:rsidRPr="008355EB" w:rsidRDefault="001B0237">
      <w:pPr>
        <w:pStyle w:val="Textbody"/>
        <w:ind w:right="110"/>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jest odpowiedzialny za prowadzenie Robót zgodnie z Umową oraz za jakość zastosowanych materiałów i wykonywanych Robót, za ich zgodność z Dokumentacją Projektową wymaganiami </w:t>
      </w:r>
      <w:r w:rsidRPr="008355EB">
        <w:rPr>
          <w:rFonts w:ascii="Calibri" w:hAnsi="Calibri"/>
          <w:spacing w:val="-6"/>
          <w:sz w:val="22"/>
          <w:szCs w:val="22"/>
          <w:lang w:val="pl-PL"/>
        </w:rPr>
        <w:t xml:space="preserve">ST, </w:t>
      </w:r>
      <w:r w:rsidRPr="008355EB">
        <w:rPr>
          <w:rFonts w:ascii="Calibri" w:hAnsi="Calibri"/>
          <w:sz w:val="22"/>
          <w:szCs w:val="22"/>
          <w:lang w:val="pl-PL"/>
        </w:rPr>
        <w:t>PZJ, projektu organizacji Robót oraz poleceniami</w:t>
      </w:r>
      <w:r w:rsidRPr="008355EB">
        <w:rPr>
          <w:rFonts w:ascii="Calibri" w:hAnsi="Calibri"/>
          <w:spacing w:val="-17"/>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ind w:right="112"/>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ponosi odpowiedzialność za dokładne wytyczenie w planie i wyznaczenie wysokości wszystkich elementów Robót zgodnie z wymiarami i rzędnymi określonymi w Dokumentacji Projektowej lub przekazanymi na piśmie przez</w:t>
      </w:r>
      <w:r w:rsidRPr="008355EB">
        <w:rPr>
          <w:rFonts w:ascii="Calibri" w:hAnsi="Calibri"/>
          <w:spacing w:val="-15"/>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t xml:space="preserve">Następstwa jakiegokolwiek błędu spowodowanego przez </w:t>
      </w:r>
      <w:r w:rsidRPr="008355EB">
        <w:rPr>
          <w:rFonts w:ascii="Calibri" w:hAnsi="Calibri"/>
          <w:spacing w:val="-2"/>
          <w:sz w:val="22"/>
          <w:szCs w:val="22"/>
          <w:lang w:val="pl-PL"/>
        </w:rPr>
        <w:t xml:space="preserve">Wykonawcę </w:t>
      </w:r>
      <w:r w:rsidRPr="008355EB">
        <w:rPr>
          <w:rFonts w:ascii="Calibri" w:hAnsi="Calibri"/>
          <w:sz w:val="22"/>
          <w:szCs w:val="22"/>
          <w:lang w:val="pl-PL"/>
        </w:rPr>
        <w:t xml:space="preserve">w wytyczeniu i wyznaczaniu Robót zostaną, jeśli wymagać tego będzie Inspektor, poprawione przez </w:t>
      </w:r>
      <w:r w:rsidRPr="008355EB">
        <w:rPr>
          <w:rFonts w:ascii="Calibri" w:hAnsi="Calibri"/>
          <w:spacing w:val="-3"/>
          <w:sz w:val="22"/>
          <w:szCs w:val="22"/>
          <w:lang w:val="pl-PL"/>
        </w:rPr>
        <w:t xml:space="preserve">Wykonawcę </w:t>
      </w:r>
      <w:r w:rsidRPr="008355EB">
        <w:rPr>
          <w:rFonts w:ascii="Calibri" w:hAnsi="Calibri"/>
          <w:sz w:val="22"/>
          <w:szCs w:val="22"/>
          <w:lang w:val="pl-PL"/>
        </w:rPr>
        <w:t xml:space="preserve">na koszt </w:t>
      </w:r>
      <w:r w:rsidRPr="008355EB">
        <w:rPr>
          <w:rFonts w:ascii="Calibri" w:hAnsi="Calibri"/>
          <w:spacing w:val="-4"/>
          <w:sz w:val="22"/>
          <w:szCs w:val="22"/>
          <w:lang w:val="pl-PL"/>
        </w:rPr>
        <w:t>Wykonawcy.</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Sprawdzenie wytyczenia Robót lub wyznaczenia wysokości przez Inspektora nie zwalnia Wykonawcy od odpowiedzialności za ich</w:t>
      </w:r>
      <w:r w:rsidRPr="008355EB">
        <w:rPr>
          <w:rFonts w:ascii="Calibri" w:hAnsi="Calibri"/>
          <w:spacing w:val="-19"/>
          <w:sz w:val="22"/>
          <w:szCs w:val="22"/>
          <w:lang w:val="pl-PL"/>
        </w:rPr>
        <w:t xml:space="preserve"> </w:t>
      </w:r>
      <w:r w:rsidRPr="008355EB">
        <w:rPr>
          <w:rFonts w:ascii="Calibri" w:hAnsi="Calibri"/>
          <w:sz w:val="22"/>
          <w:szCs w:val="22"/>
          <w:lang w:val="pl-PL"/>
        </w:rPr>
        <w:t>dokładność.</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 xml:space="preserve">Decyzje Inspektora dotyczące akceptacji lub odrzucenia materiałów i elementów Robót będą oparte na wymaganiach sformułowanych w Kontrakcie, Dokumentacji Projektowej i w </w:t>
      </w:r>
      <w:r w:rsidRPr="008355EB">
        <w:rPr>
          <w:rFonts w:ascii="Calibri" w:hAnsi="Calibri"/>
          <w:spacing w:val="-6"/>
          <w:sz w:val="22"/>
          <w:szCs w:val="22"/>
          <w:lang w:val="pl-PL"/>
        </w:rPr>
        <w:t xml:space="preserve">ST, </w:t>
      </w:r>
      <w:r w:rsidRPr="008355EB">
        <w:rPr>
          <w:rFonts w:ascii="Calibri" w:hAnsi="Calibri"/>
          <w:sz w:val="22"/>
          <w:szCs w:val="22"/>
          <w:lang w:val="pl-PL"/>
        </w:rPr>
        <w:t xml:space="preserve">a także w normach i wytycznych. Przy podejmowaniu decyzji Inspektor uwzględni wyniki badań materiałów i Robót, rozrzuty normalnie występujące przy produkcji i przy badaniach materiałów, doświadczenia z przeszłości, wyniki badań naukowych oraz inne czynniki wpływające na rozważaną kwestię. Polecenia Inspektora będą wykonywane nie później niż w czasie przez niego wyznaczonym, po </w:t>
      </w:r>
      <w:r w:rsidRPr="008355EB">
        <w:rPr>
          <w:rFonts w:ascii="Calibri" w:hAnsi="Calibri"/>
          <w:spacing w:val="2"/>
          <w:sz w:val="22"/>
          <w:szCs w:val="22"/>
          <w:lang w:val="pl-PL"/>
        </w:rPr>
        <w:t xml:space="preserve">ich </w:t>
      </w:r>
      <w:r w:rsidRPr="008355EB">
        <w:rPr>
          <w:rFonts w:ascii="Calibri" w:hAnsi="Calibri"/>
          <w:sz w:val="22"/>
          <w:szCs w:val="22"/>
          <w:lang w:val="pl-PL"/>
        </w:rPr>
        <w:t xml:space="preserve">otrzymaniu przez </w:t>
      </w:r>
      <w:r w:rsidRPr="008355EB">
        <w:rPr>
          <w:rFonts w:ascii="Calibri" w:hAnsi="Calibri"/>
          <w:spacing w:val="-3"/>
          <w:sz w:val="22"/>
          <w:szCs w:val="22"/>
          <w:lang w:val="pl-PL"/>
        </w:rPr>
        <w:t xml:space="preserve">Wykonawcę, </w:t>
      </w:r>
      <w:r w:rsidRPr="008355EB">
        <w:rPr>
          <w:rFonts w:ascii="Calibri" w:hAnsi="Calibri"/>
          <w:sz w:val="22"/>
          <w:szCs w:val="22"/>
          <w:lang w:val="pl-PL"/>
        </w:rPr>
        <w:t>pod groźbą zatrzymania Robót. Skutki finansowe z tego tytułu ponosi</w:t>
      </w:r>
      <w:r w:rsidRPr="008355EB">
        <w:rPr>
          <w:rFonts w:ascii="Calibri" w:hAnsi="Calibri"/>
          <w:spacing w:val="-25"/>
          <w:sz w:val="22"/>
          <w:szCs w:val="22"/>
          <w:lang w:val="pl-PL"/>
        </w:rPr>
        <w:t xml:space="preserve"> </w:t>
      </w:r>
      <w:r w:rsidRPr="008355EB">
        <w:rPr>
          <w:rFonts w:ascii="Calibri" w:hAnsi="Calibri"/>
          <w:sz w:val="22"/>
          <w:szCs w:val="22"/>
          <w:lang w:val="pl-PL"/>
        </w:rPr>
        <w:t>Wykonawca.</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 xml:space="preserve">Prowadzone roboty powinny odbywać się zgodnie i w warunkach określonych przez polskie prawo budowlane, prawo </w:t>
      </w:r>
      <w:r w:rsidRPr="008355EB">
        <w:rPr>
          <w:rFonts w:ascii="Calibri" w:hAnsi="Calibri"/>
          <w:spacing w:val="-3"/>
          <w:sz w:val="22"/>
          <w:szCs w:val="22"/>
          <w:lang w:val="pl-PL"/>
        </w:rPr>
        <w:t xml:space="preserve">pracy, </w:t>
      </w:r>
      <w:r w:rsidRPr="008355EB">
        <w:rPr>
          <w:rFonts w:ascii="Calibri" w:hAnsi="Calibri"/>
          <w:sz w:val="22"/>
          <w:szCs w:val="22"/>
          <w:lang w:val="pl-PL"/>
        </w:rPr>
        <w:t>przepisy higieniczno-sanitarne, przepisy bhp a także stosowne Polskie Normy i Normy Branżowe. Prowadzenie robót powinno zapewniać ochronę zdrowia i życia pracowników oraz osób postronnych, zabezpieczenie interesów osób trzecich, a także nie stanowić zagrożenia dla środowiska naturalnego w zakresie większymi niż przewidziany w dokumentacji projektowej i ustalony z odpowiednimi organami administracji</w:t>
      </w:r>
      <w:r w:rsidRPr="008355EB">
        <w:rPr>
          <w:rFonts w:ascii="Calibri" w:hAnsi="Calibri"/>
          <w:spacing w:val="-16"/>
          <w:sz w:val="22"/>
          <w:szCs w:val="22"/>
          <w:lang w:val="pl-PL"/>
        </w:rPr>
        <w:t xml:space="preserve"> </w:t>
      </w:r>
      <w:r w:rsidRPr="008355EB">
        <w:rPr>
          <w:rFonts w:ascii="Calibri" w:hAnsi="Calibri"/>
          <w:sz w:val="22"/>
          <w:szCs w:val="22"/>
          <w:lang w:val="pl-PL"/>
        </w:rPr>
        <w:t>państwowej.</w:t>
      </w:r>
    </w:p>
    <w:p w:rsidR="005C6BFD" w:rsidRPr="008355EB" w:rsidRDefault="005C6BFD">
      <w:pPr>
        <w:pStyle w:val="Standard"/>
        <w:spacing w:before="5"/>
        <w:rPr>
          <w:rFonts w:eastAsia="Times New Roman" w:cs="Times New Roman"/>
          <w:lang w:val="pl-PL"/>
        </w:rPr>
      </w:pPr>
    </w:p>
    <w:p w:rsidR="005C6BFD" w:rsidRPr="008355EB" w:rsidRDefault="001B0237" w:rsidP="005C6BFD">
      <w:pPr>
        <w:pStyle w:val="Heading3"/>
        <w:numPr>
          <w:ilvl w:val="0"/>
          <w:numId w:val="38"/>
        </w:numPr>
        <w:tabs>
          <w:tab w:val="left" w:pos="527"/>
        </w:tabs>
        <w:ind w:right="116"/>
        <w:jc w:val="both"/>
        <w:rPr>
          <w:rFonts w:ascii="Calibri" w:hAnsi="Calibri"/>
          <w:sz w:val="22"/>
          <w:szCs w:val="22"/>
          <w:lang w:val="pl-PL"/>
        </w:rPr>
      </w:pPr>
      <w:r w:rsidRPr="008355EB">
        <w:rPr>
          <w:rFonts w:ascii="Calibri" w:hAnsi="Calibri"/>
          <w:sz w:val="22"/>
          <w:szCs w:val="22"/>
          <w:lang w:val="pl-PL"/>
        </w:rPr>
        <w:t>OPIS DZIAŁAŃ ZWIĄZANYCH Z KONTROLĄ, BADANIAMI ORAZ ODBIOREM WYROBÓW I ROBÓT</w:t>
      </w:r>
      <w:r w:rsidRPr="008355EB">
        <w:rPr>
          <w:rFonts w:ascii="Calibri" w:hAnsi="Calibri"/>
          <w:spacing w:val="-16"/>
          <w:sz w:val="22"/>
          <w:szCs w:val="22"/>
          <w:lang w:val="pl-PL"/>
        </w:rPr>
        <w:t xml:space="preserve"> </w:t>
      </w:r>
      <w:r w:rsidRPr="008355EB">
        <w:rPr>
          <w:rFonts w:ascii="Calibri" w:hAnsi="Calibri"/>
          <w:sz w:val="22"/>
          <w:szCs w:val="22"/>
          <w:lang w:val="pl-PL"/>
        </w:rPr>
        <w:t>BUDOWLANYCH</w:t>
      </w:r>
    </w:p>
    <w:p w:rsidR="005C6BFD" w:rsidRPr="008355EB" w:rsidRDefault="005C6BFD">
      <w:pPr>
        <w:pStyle w:val="Standard"/>
        <w:spacing w:before="7"/>
        <w:rPr>
          <w:rFonts w:eastAsia="Times New Roman" w:cs="Times New Roman"/>
          <w:b/>
          <w:bCs/>
          <w:lang w:val="pl-PL"/>
        </w:rPr>
      </w:pPr>
    </w:p>
    <w:p w:rsidR="005C6BFD" w:rsidRDefault="001B0237">
      <w:pPr>
        <w:pStyle w:val="Akapitzlist"/>
        <w:numPr>
          <w:ilvl w:val="1"/>
          <w:numId w:val="38"/>
        </w:numPr>
        <w:tabs>
          <w:tab w:val="left" w:pos="1065"/>
        </w:tabs>
        <w:ind w:left="532" w:hanging="420"/>
        <w:jc w:val="both"/>
      </w:pPr>
      <w:r>
        <w:t>Program zapewnienia jakości</w:t>
      </w:r>
      <w:r>
        <w:rPr>
          <w:spacing w:val="-2"/>
        </w:rPr>
        <w:t xml:space="preserve"> </w:t>
      </w:r>
      <w:r>
        <w:t>(PZJ)</w:t>
      </w:r>
    </w:p>
    <w:p w:rsidR="005C6BFD" w:rsidRPr="008355EB" w:rsidRDefault="001B0237">
      <w:pPr>
        <w:pStyle w:val="Textbody"/>
        <w:ind w:right="112"/>
        <w:jc w:val="both"/>
        <w:rPr>
          <w:rFonts w:ascii="Calibri" w:hAnsi="Calibri"/>
          <w:sz w:val="22"/>
          <w:szCs w:val="22"/>
          <w:lang w:val="pl-PL"/>
        </w:rPr>
      </w:pPr>
      <w:r w:rsidRPr="008355EB">
        <w:rPr>
          <w:rFonts w:ascii="Calibri" w:hAnsi="Calibri"/>
          <w:sz w:val="22"/>
          <w:szCs w:val="22"/>
          <w:lang w:val="pl-PL"/>
        </w:rPr>
        <w:t>Do obowiązków Wykonawcy należy opracowanie i przedstawienie do aprobaty Inspektora programu zapewnienia jakości, w którym przedstawi on zamierzony sposób wykonywania Robót, możliwości techniczne, kadrowe i organizacyjne gwarantujące wykonanie Robót zgodnie z Dokumentacją Projektową, ST oraz poleceniami i ustaleniami przekazanymi przez</w:t>
      </w:r>
      <w:r w:rsidRPr="008355EB">
        <w:rPr>
          <w:rFonts w:ascii="Calibri" w:hAnsi="Calibri"/>
          <w:spacing w:val="-23"/>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Program zapewnienia jakości będzie</w:t>
      </w:r>
      <w:r w:rsidRPr="008355EB">
        <w:rPr>
          <w:rFonts w:ascii="Calibri" w:hAnsi="Calibri"/>
          <w:spacing w:val="-11"/>
          <w:sz w:val="22"/>
          <w:szCs w:val="22"/>
          <w:lang w:val="pl-PL"/>
        </w:rPr>
        <w:t xml:space="preserve"> </w:t>
      </w:r>
      <w:r w:rsidRPr="008355EB">
        <w:rPr>
          <w:rFonts w:ascii="Calibri" w:hAnsi="Calibri"/>
          <w:sz w:val="22"/>
          <w:szCs w:val="22"/>
          <w:lang w:val="pl-PL"/>
        </w:rPr>
        <w:t>zawierać:</w:t>
      </w:r>
    </w:p>
    <w:p w:rsidR="005C6BFD" w:rsidRDefault="001B0237">
      <w:pPr>
        <w:pStyle w:val="Akapitzlist"/>
        <w:numPr>
          <w:ilvl w:val="0"/>
          <w:numId w:val="65"/>
        </w:numPr>
        <w:tabs>
          <w:tab w:val="left" w:pos="717"/>
        </w:tabs>
        <w:ind w:left="358" w:hanging="246"/>
        <w:jc w:val="both"/>
      </w:pPr>
      <w:r>
        <w:t>część ogólną</w:t>
      </w:r>
      <w:r>
        <w:rPr>
          <w:spacing w:val="-3"/>
        </w:rPr>
        <w:t xml:space="preserve"> </w:t>
      </w:r>
      <w:r>
        <w:t>opisującą:</w:t>
      </w:r>
    </w:p>
    <w:p w:rsidR="005C6BFD" w:rsidRPr="008355EB" w:rsidRDefault="001B0237">
      <w:pPr>
        <w:pStyle w:val="Akapitzlist"/>
        <w:numPr>
          <w:ilvl w:val="0"/>
          <w:numId w:val="66"/>
        </w:numPr>
        <w:tabs>
          <w:tab w:val="left" w:pos="505"/>
        </w:tabs>
        <w:ind w:left="252" w:hanging="140"/>
        <w:jc w:val="both"/>
        <w:rPr>
          <w:lang w:val="pl-PL"/>
        </w:rPr>
      </w:pPr>
      <w:r w:rsidRPr="008355EB">
        <w:rPr>
          <w:lang w:val="pl-PL"/>
        </w:rPr>
        <w:t>organizację wykonania robót , w tym terminy i sposób prowadzenia</w:t>
      </w:r>
      <w:r w:rsidRPr="008355EB">
        <w:rPr>
          <w:spacing w:val="-13"/>
          <w:lang w:val="pl-PL"/>
        </w:rPr>
        <w:t xml:space="preserve"> </w:t>
      </w:r>
      <w:r w:rsidRPr="008355EB">
        <w:rPr>
          <w:lang w:val="pl-PL"/>
        </w:rPr>
        <w:t>Robót,</w:t>
      </w:r>
    </w:p>
    <w:p w:rsidR="005C6BFD" w:rsidRPr="008355EB" w:rsidRDefault="001B0237">
      <w:pPr>
        <w:pStyle w:val="Akapitzlist"/>
        <w:numPr>
          <w:ilvl w:val="0"/>
          <w:numId w:val="49"/>
        </w:numPr>
        <w:tabs>
          <w:tab w:val="left" w:pos="505"/>
        </w:tabs>
        <w:ind w:left="252" w:hanging="140"/>
        <w:jc w:val="both"/>
        <w:rPr>
          <w:lang w:val="pl-PL"/>
        </w:rPr>
      </w:pPr>
      <w:r w:rsidRPr="008355EB">
        <w:rPr>
          <w:lang w:val="pl-PL"/>
        </w:rPr>
        <w:t>organizację ruchu na budowie wraz z oznakowaniem</w:t>
      </w:r>
      <w:r w:rsidRPr="008355EB">
        <w:rPr>
          <w:spacing w:val="-10"/>
          <w:lang w:val="pl-PL"/>
        </w:rPr>
        <w:t xml:space="preserve"> </w:t>
      </w:r>
      <w:r w:rsidRPr="008355EB">
        <w:rPr>
          <w:lang w:val="pl-PL"/>
        </w:rPr>
        <w:t>Robót,</w:t>
      </w:r>
    </w:p>
    <w:p w:rsidR="005C6BFD" w:rsidRDefault="001B0237">
      <w:pPr>
        <w:pStyle w:val="Akapitzlist"/>
        <w:numPr>
          <w:ilvl w:val="0"/>
          <w:numId w:val="49"/>
        </w:numPr>
        <w:tabs>
          <w:tab w:val="left" w:pos="505"/>
        </w:tabs>
        <w:ind w:left="252" w:hanging="140"/>
        <w:jc w:val="both"/>
      </w:pPr>
      <w:r>
        <w:rPr>
          <w:spacing w:val="-7"/>
        </w:rPr>
        <w:t>BHP,</w:t>
      </w:r>
    </w:p>
    <w:p w:rsidR="005C6BFD" w:rsidRPr="008355EB" w:rsidRDefault="001B0237">
      <w:pPr>
        <w:pStyle w:val="Akapitzlist"/>
        <w:numPr>
          <w:ilvl w:val="0"/>
          <w:numId w:val="49"/>
        </w:numPr>
        <w:tabs>
          <w:tab w:val="left" w:pos="505"/>
        </w:tabs>
        <w:ind w:left="252" w:hanging="140"/>
        <w:jc w:val="both"/>
        <w:rPr>
          <w:lang w:val="pl-PL"/>
        </w:rPr>
      </w:pPr>
      <w:r w:rsidRPr="008355EB">
        <w:rPr>
          <w:lang w:val="pl-PL"/>
        </w:rPr>
        <w:t>wykaz zespołów roboczych, ich kwalifikację i przygotowanie</w:t>
      </w:r>
      <w:r w:rsidRPr="008355EB">
        <w:rPr>
          <w:spacing w:val="-15"/>
          <w:lang w:val="pl-PL"/>
        </w:rPr>
        <w:t xml:space="preserve"> </w:t>
      </w:r>
      <w:r w:rsidRPr="008355EB">
        <w:rPr>
          <w:lang w:val="pl-PL"/>
        </w:rPr>
        <w:t>praktyczne,</w:t>
      </w:r>
    </w:p>
    <w:p w:rsidR="005C6BFD" w:rsidRPr="008355EB" w:rsidRDefault="001B0237">
      <w:pPr>
        <w:pStyle w:val="Akapitzlist"/>
        <w:numPr>
          <w:ilvl w:val="0"/>
          <w:numId w:val="49"/>
        </w:numPr>
        <w:tabs>
          <w:tab w:val="left" w:pos="399"/>
        </w:tabs>
        <w:ind w:left="112" w:right="118"/>
        <w:jc w:val="both"/>
        <w:rPr>
          <w:lang w:val="pl-PL"/>
        </w:rPr>
      </w:pPr>
      <w:r w:rsidRPr="008355EB">
        <w:rPr>
          <w:lang w:val="pl-PL"/>
        </w:rPr>
        <w:t>wykaz osób odpowiedzialnych za jakość i terminowość wykonania poszczególnych elementów Robót,</w:t>
      </w:r>
    </w:p>
    <w:p w:rsidR="005C6BFD" w:rsidRPr="008355EB" w:rsidRDefault="001B0237">
      <w:pPr>
        <w:pStyle w:val="Akapitzlist"/>
        <w:numPr>
          <w:ilvl w:val="0"/>
          <w:numId w:val="49"/>
        </w:numPr>
        <w:tabs>
          <w:tab w:val="left" w:pos="505"/>
        </w:tabs>
        <w:ind w:left="252" w:hanging="140"/>
        <w:jc w:val="both"/>
        <w:rPr>
          <w:lang w:val="pl-PL"/>
        </w:rPr>
      </w:pPr>
      <w:r w:rsidRPr="008355EB">
        <w:rPr>
          <w:lang w:val="pl-PL"/>
        </w:rPr>
        <w:t>system (sposób i procedurę) proponowanej kontroli i sterowania jakością wykonywanych</w:t>
      </w:r>
      <w:r w:rsidRPr="008355EB">
        <w:rPr>
          <w:spacing w:val="-17"/>
          <w:lang w:val="pl-PL"/>
        </w:rPr>
        <w:t xml:space="preserve"> </w:t>
      </w:r>
      <w:r w:rsidRPr="008355EB">
        <w:rPr>
          <w:lang w:val="pl-PL"/>
        </w:rPr>
        <w:t>Robót,</w:t>
      </w:r>
    </w:p>
    <w:p w:rsidR="005C6BFD" w:rsidRPr="008355EB" w:rsidRDefault="001B0237">
      <w:pPr>
        <w:pStyle w:val="Akapitzlist"/>
        <w:numPr>
          <w:ilvl w:val="0"/>
          <w:numId w:val="49"/>
        </w:numPr>
        <w:tabs>
          <w:tab w:val="left" w:pos="420"/>
        </w:tabs>
        <w:spacing w:before="46"/>
        <w:ind w:left="112" w:right="120"/>
        <w:jc w:val="both"/>
        <w:rPr>
          <w:lang w:val="pl-PL"/>
        </w:rPr>
      </w:pPr>
      <w:r w:rsidRPr="008355EB">
        <w:rPr>
          <w:lang w:val="pl-PL"/>
        </w:rPr>
        <w:t>wyposażenie w sprzęt i urządzenia do pomiarów i kontroli (opis laboratorium własnego lub laboratorium, któremu Wykonawca zamierza zlecić prowadzenie</w:t>
      </w:r>
      <w:r w:rsidRPr="008355EB">
        <w:rPr>
          <w:spacing w:val="-34"/>
          <w:lang w:val="pl-PL"/>
        </w:rPr>
        <w:t xml:space="preserve"> </w:t>
      </w:r>
      <w:r w:rsidRPr="008355EB">
        <w:rPr>
          <w:lang w:val="pl-PL"/>
        </w:rPr>
        <w:t>badań),</w:t>
      </w:r>
    </w:p>
    <w:p w:rsidR="005C6BFD" w:rsidRPr="008355EB" w:rsidRDefault="001B0237">
      <w:pPr>
        <w:pStyle w:val="Akapitzlist"/>
        <w:numPr>
          <w:ilvl w:val="0"/>
          <w:numId w:val="49"/>
        </w:numPr>
        <w:tabs>
          <w:tab w:val="left" w:pos="449"/>
        </w:tabs>
        <w:ind w:left="112" w:right="113"/>
        <w:jc w:val="both"/>
        <w:rPr>
          <w:lang w:val="pl-PL"/>
        </w:rPr>
      </w:pPr>
      <w:r w:rsidRPr="008355EB">
        <w:rPr>
          <w:lang w:val="pl-PL"/>
        </w:rPr>
        <w:t>sposób oraz formę gromadzenia wyników badań laboratoryjnych, zapis pomiarów, nastaw mechanizmów sterujących, a także wyciąganych wniosków i zastosowanych korekt w procesie technologicznym, proponowany sposób i formę przekazywania tych informacji</w:t>
      </w:r>
      <w:r w:rsidRPr="008355EB">
        <w:rPr>
          <w:spacing w:val="-19"/>
          <w:lang w:val="pl-PL"/>
        </w:rPr>
        <w:t xml:space="preserve"> </w:t>
      </w:r>
      <w:r w:rsidRPr="008355EB">
        <w:rPr>
          <w:lang w:val="pl-PL"/>
        </w:rPr>
        <w:t>Inspektorowi);</w:t>
      </w:r>
    </w:p>
    <w:p w:rsidR="005C6BFD" w:rsidRPr="008355EB" w:rsidRDefault="001B0237">
      <w:pPr>
        <w:pStyle w:val="Akapitzlist"/>
        <w:numPr>
          <w:ilvl w:val="0"/>
          <w:numId w:val="67"/>
        </w:numPr>
        <w:tabs>
          <w:tab w:val="left" w:pos="744"/>
        </w:tabs>
        <w:ind w:left="372" w:hanging="260"/>
        <w:jc w:val="both"/>
        <w:rPr>
          <w:lang w:val="pl-PL"/>
        </w:rPr>
      </w:pPr>
      <w:r w:rsidRPr="008355EB">
        <w:rPr>
          <w:lang w:val="pl-PL"/>
        </w:rPr>
        <w:t>część szczegółową opisującą dla każdego asortymentu</w:t>
      </w:r>
      <w:r w:rsidRPr="008355EB">
        <w:rPr>
          <w:spacing w:val="-9"/>
          <w:lang w:val="pl-PL"/>
        </w:rPr>
        <w:t xml:space="preserve"> </w:t>
      </w:r>
      <w:r w:rsidRPr="008355EB">
        <w:rPr>
          <w:lang w:val="pl-PL"/>
        </w:rPr>
        <w:t>Robót:</w:t>
      </w:r>
    </w:p>
    <w:p w:rsidR="005C6BFD" w:rsidRPr="008355EB" w:rsidRDefault="001B0237">
      <w:pPr>
        <w:pStyle w:val="Akapitzlist"/>
        <w:numPr>
          <w:ilvl w:val="0"/>
          <w:numId w:val="68"/>
        </w:numPr>
        <w:tabs>
          <w:tab w:val="left" w:pos="442"/>
        </w:tabs>
        <w:ind w:left="112" w:right="121"/>
        <w:jc w:val="both"/>
        <w:rPr>
          <w:lang w:val="pl-PL"/>
        </w:rPr>
      </w:pPr>
      <w:r w:rsidRPr="008355EB">
        <w:rPr>
          <w:lang w:val="pl-PL"/>
        </w:rPr>
        <w:t>wykaz maszyn i urządzeń stosowanych na budowie z ich parametrami technicznymi oraz wyposażeniem w mechanizmy do sterowania i urządzenia</w:t>
      </w:r>
      <w:r w:rsidRPr="008355EB">
        <w:rPr>
          <w:spacing w:val="-9"/>
          <w:lang w:val="pl-PL"/>
        </w:rPr>
        <w:t xml:space="preserve"> </w:t>
      </w:r>
      <w:r w:rsidRPr="008355EB">
        <w:rPr>
          <w:lang w:val="pl-PL"/>
        </w:rPr>
        <w:t>pomiarowo-kontrolne,</w:t>
      </w:r>
    </w:p>
    <w:p w:rsidR="005C6BFD" w:rsidRPr="008355EB" w:rsidRDefault="001B0237">
      <w:pPr>
        <w:pStyle w:val="Akapitzlist"/>
        <w:numPr>
          <w:ilvl w:val="0"/>
          <w:numId w:val="49"/>
        </w:numPr>
        <w:tabs>
          <w:tab w:val="left" w:pos="411"/>
        </w:tabs>
        <w:ind w:left="112" w:right="112"/>
        <w:jc w:val="both"/>
        <w:rPr>
          <w:lang w:val="pl-PL"/>
        </w:rPr>
      </w:pPr>
      <w:r w:rsidRPr="008355EB">
        <w:rPr>
          <w:lang w:val="pl-PL"/>
        </w:rPr>
        <w:t xml:space="preserve">rodzaje i ilość środków transportu oraz urządzeń do magazynowania i załadunku materiałów, </w:t>
      </w:r>
      <w:r w:rsidRPr="008355EB">
        <w:rPr>
          <w:spacing w:val="-3"/>
          <w:lang w:val="pl-PL"/>
        </w:rPr>
        <w:t xml:space="preserve">spoiw, lepiszczy, </w:t>
      </w:r>
      <w:r w:rsidRPr="008355EB">
        <w:rPr>
          <w:lang w:val="pl-PL"/>
        </w:rPr>
        <w:t>kruszyw</w:t>
      </w:r>
      <w:r w:rsidRPr="008355EB">
        <w:rPr>
          <w:spacing w:val="18"/>
          <w:lang w:val="pl-PL"/>
        </w:rPr>
        <w:t xml:space="preserve"> </w:t>
      </w:r>
      <w:r w:rsidRPr="008355EB">
        <w:rPr>
          <w:lang w:val="pl-PL"/>
        </w:rPr>
        <w:t>itp.,</w:t>
      </w:r>
    </w:p>
    <w:p w:rsidR="005C6BFD" w:rsidRPr="008355EB" w:rsidRDefault="001B0237">
      <w:pPr>
        <w:pStyle w:val="Akapitzlist"/>
        <w:numPr>
          <w:ilvl w:val="0"/>
          <w:numId w:val="49"/>
        </w:numPr>
        <w:tabs>
          <w:tab w:val="left" w:pos="505"/>
        </w:tabs>
        <w:ind w:left="252" w:hanging="140"/>
        <w:jc w:val="both"/>
        <w:rPr>
          <w:lang w:val="pl-PL"/>
        </w:rPr>
      </w:pPr>
      <w:r w:rsidRPr="008355EB">
        <w:rPr>
          <w:lang w:val="pl-PL"/>
        </w:rPr>
        <w:t>sposób zabezpieczenia i ochrony ładunków przed utratą ich właściwości w czasie</w:t>
      </w:r>
      <w:r w:rsidRPr="008355EB">
        <w:rPr>
          <w:spacing w:val="-9"/>
          <w:lang w:val="pl-PL"/>
        </w:rPr>
        <w:t xml:space="preserve"> </w:t>
      </w:r>
      <w:r w:rsidRPr="008355EB">
        <w:rPr>
          <w:lang w:val="pl-PL"/>
        </w:rPr>
        <w:t>transportu,</w:t>
      </w:r>
    </w:p>
    <w:p w:rsidR="005C6BFD" w:rsidRPr="008355EB" w:rsidRDefault="001B0237">
      <w:pPr>
        <w:pStyle w:val="Akapitzlist"/>
        <w:numPr>
          <w:ilvl w:val="0"/>
          <w:numId w:val="49"/>
        </w:numPr>
        <w:tabs>
          <w:tab w:val="left" w:pos="406"/>
        </w:tabs>
        <w:ind w:left="112" w:right="115"/>
        <w:jc w:val="both"/>
        <w:rPr>
          <w:lang w:val="pl-PL"/>
        </w:rPr>
      </w:pPr>
      <w:r w:rsidRPr="008355EB">
        <w:rPr>
          <w:lang w:val="pl-PL"/>
        </w:rPr>
        <w:t>sposób i procedurę pomiarów i badań (rodzaj i częstotliwość, pobieranie próbek, legalizacja i sprawdzanie urządzeń itp.) prowadzonych podczas dostaw materiałów, wytwarzania mieszanek i wykonywania poszczególnych elementów</w:t>
      </w:r>
      <w:r w:rsidRPr="008355EB">
        <w:rPr>
          <w:spacing w:val="-9"/>
          <w:lang w:val="pl-PL"/>
        </w:rPr>
        <w:t xml:space="preserve"> </w:t>
      </w:r>
      <w:r w:rsidRPr="008355EB">
        <w:rPr>
          <w:lang w:val="pl-PL"/>
        </w:rPr>
        <w:t>Robót,</w:t>
      </w:r>
    </w:p>
    <w:p w:rsidR="005C6BFD" w:rsidRPr="008355EB" w:rsidRDefault="001B0237">
      <w:pPr>
        <w:pStyle w:val="Akapitzlist"/>
        <w:numPr>
          <w:ilvl w:val="0"/>
          <w:numId w:val="49"/>
        </w:numPr>
        <w:tabs>
          <w:tab w:val="left" w:pos="505"/>
        </w:tabs>
        <w:ind w:left="252" w:hanging="140"/>
        <w:jc w:val="both"/>
        <w:rPr>
          <w:lang w:val="pl-PL"/>
        </w:rPr>
      </w:pPr>
      <w:r w:rsidRPr="008355EB">
        <w:rPr>
          <w:lang w:val="pl-PL"/>
        </w:rPr>
        <w:t>sposób postępowania z materiałami i Robotami nieodpowiadającymi</w:t>
      </w:r>
      <w:r w:rsidRPr="008355EB">
        <w:rPr>
          <w:spacing w:val="-13"/>
          <w:lang w:val="pl-PL"/>
        </w:rPr>
        <w:t xml:space="preserve"> </w:t>
      </w:r>
      <w:r w:rsidRPr="008355EB">
        <w:rPr>
          <w:lang w:val="pl-PL"/>
        </w:rPr>
        <w:t>wymaganiom.</w:t>
      </w:r>
    </w:p>
    <w:p w:rsidR="005C6BFD" w:rsidRPr="008355EB" w:rsidRDefault="005C6BFD">
      <w:pPr>
        <w:pStyle w:val="Standard"/>
        <w:spacing w:before="1"/>
        <w:rPr>
          <w:rFonts w:eastAsia="Times New Roman" w:cs="Times New Roman"/>
          <w:lang w:val="pl-PL"/>
        </w:rPr>
      </w:pPr>
    </w:p>
    <w:p w:rsidR="005C6BFD" w:rsidRDefault="001B0237">
      <w:pPr>
        <w:pStyle w:val="Akapitzlist"/>
        <w:numPr>
          <w:ilvl w:val="1"/>
          <w:numId w:val="38"/>
        </w:numPr>
        <w:tabs>
          <w:tab w:val="left" w:pos="1065"/>
        </w:tabs>
        <w:ind w:left="532" w:hanging="420"/>
        <w:jc w:val="both"/>
      </w:pPr>
      <w:r>
        <w:t>Zasady kontroli jakości</w:t>
      </w:r>
      <w:r>
        <w:rPr>
          <w:spacing w:val="-4"/>
        </w:rPr>
        <w:t xml:space="preserve"> </w:t>
      </w:r>
      <w:r>
        <w:t>Robót</w:t>
      </w:r>
    </w:p>
    <w:p w:rsidR="005C6BFD" w:rsidRPr="008355EB" w:rsidRDefault="001B0237">
      <w:pPr>
        <w:pStyle w:val="Textbody"/>
        <w:ind w:right="116"/>
        <w:jc w:val="both"/>
        <w:rPr>
          <w:rFonts w:ascii="Calibri" w:hAnsi="Calibri"/>
          <w:sz w:val="22"/>
          <w:szCs w:val="22"/>
          <w:lang w:val="pl-PL"/>
        </w:rPr>
      </w:pPr>
      <w:r w:rsidRPr="008355EB">
        <w:rPr>
          <w:rFonts w:ascii="Calibri" w:hAnsi="Calibri"/>
          <w:sz w:val="22"/>
          <w:szCs w:val="22"/>
          <w:lang w:val="pl-PL"/>
        </w:rPr>
        <w:t>Celem kontroli Robót będzie takie sterowanie ich przygotowaniem i wykonaniem, aby osiągnąć założoną jakość</w:t>
      </w:r>
      <w:r w:rsidRPr="008355EB">
        <w:rPr>
          <w:rFonts w:ascii="Calibri" w:hAnsi="Calibri"/>
          <w:spacing w:val="-2"/>
          <w:sz w:val="22"/>
          <w:szCs w:val="22"/>
          <w:lang w:val="pl-PL"/>
        </w:rPr>
        <w:t xml:space="preserve"> </w:t>
      </w:r>
      <w:r w:rsidRPr="008355EB">
        <w:rPr>
          <w:rFonts w:ascii="Calibri" w:hAnsi="Calibri"/>
          <w:sz w:val="22"/>
          <w:szCs w:val="22"/>
          <w:lang w:val="pl-PL"/>
        </w:rPr>
        <w:t>Robót.</w:t>
      </w:r>
    </w:p>
    <w:p w:rsidR="005C6BFD" w:rsidRPr="008355EB" w:rsidRDefault="001B0237">
      <w:pPr>
        <w:pStyle w:val="Textbody"/>
        <w:ind w:right="112"/>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jest odpowiedzialny za pełną kontrolę Robót i jakości materiałów. Wykonawca zapewni odpowiedni system kontroli, włączając personel, laboratorium, sprzęt, zaopatrzenie i wszystkie urządzenia niezbędne do pobierania próbek, badań materiałów oraz</w:t>
      </w:r>
      <w:r w:rsidRPr="008355EB">
        <w:rPr>
          <w:rFonts w:ascii="Calibri" w:hAnsi="Calibri"/>
          <w:spacing w:val="-8"/>
          <w:sz w:val="22"/>
          <w:szCs w:val="22"/>
          <w:lang w:val="pl-PL"/>
        </w:rPr>
        <w:t xml:space="preserve"> </w:t>
      </w:r>
      <w:r w:rsidRPr="008355EB">
        <w:rPr>
          <w:rFonts w:ascii="Calibri" w:hAnsi="Calibri"/>
          <w:sz w:val="22"/>
          <w:szCs w:val="22"/>
          <w:lang w:val="pl-PL"/>
        </w:rPr>
        <w:t>Robót.</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Przed zatwierdzeniem systemu kontroli Inspektor może zażądać od Wykonawcy przeprowadzenia badań w celu zademonstrowania, że poziom ich wykonywania jest</w:t>
      </w:r>
      <w:r w:rsidRPr="008355EB">
        <w:rPr>
          <w:rFonts w:ascii="Calibri" w:hAnsi="Calibri"/>
          <w:spacing w:val="-27"/>
          <w:sz w:val="22"/>
          <w:szCs w:val="22"/>
          <w:lang w:val="pl-PL"/>
        </w:rPr>
        <w:t xml:space="preserve"> </w:t>
      </w:r>
      <w:r w:rsidRPr="008355EB">
        <w:rPr>
          <w:rFonts w:ascii="Calibri" w:hAnsi="Calibri"/>
          <w:sz w:val="22"/>
          <w:szCs w:val="22"/>
          <w:lang w:val="pl-PL"/>
        </w:rPr>
        <w:t>zadowalający.</w:t>
      </w:r>
    </w:p>
    <w:p w:rsidR="005C6BFD" w:rsidRPr="008355EB" w:rsidRDefault="001B0237">
      <w:pPr>
        <w:pStyle w:val="Textbody"/>
        <w:ind w:right="133"/>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będzie przeprowadzać pomiary i badania materiałów oraz Robót z częstotliwością zapewniającą stwierdzenie, że Roboty wykonano zgodnie z wymaganiami zawartymi w Dokumentacji Projektowej i</w:t>
      </w:r>
      <w:r w:rsidRPr="008355EB">
        <w:rPr>
          <w:rFonts w:ascii="Calibri" w:hAnsi="Calibri"/>
          <w:spacing w:val="-4"/>
          <w:sz w:val="22"/>
          <w:szCs w:val="22"/>
          <w:lang w:val="pl-PL"/>
        </w:rPr>
        <w:t xml:space="preserve"> </w:t>
      </w:r>
      <w:r w:rsidRPr="008355EB">
        <w:rPr>
          <w:rFonts w:ascii="Calibri" w:hAnsi="Calibri"/>
          <w:spacing w:val="-6"/>
          <w:sz w:val="22"/>
          <w:szCs w:val="22"/>
          <w:lang w:val="pl-PL"/>
        </w:rPr>
        <w:t>ST.</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 xml:space="preserve">Minimalne wymagania co do zakresu badań i ich częstotliwość są określone w </w:t>
      </w:r>
      <w:r w:rsidRPr="008355EB">
        <w:rPr>
          <w:rFonts w:ascii="Calibri" w:hAnsi="Calibri"/>
          <w:spacing w:val="-6"/>
          <w:sz w:val="22"/>
          <w:szCs w:val="22"/>
          <w:lang w:val="pl-PL"/>
        </w:rPr>
        <w:t xml:space="preserve">ST, </w:t>
      </w:r>
      <w:r w:rsidRPr="008355EB">
        <w:rPr>
          <w:rFonts w:ascii="Calibri" w:hAnsi="Calibri"/>
          <w:sz w:val="22"/>
          <w:szCs w:val="22"/>
          <w:lang w:val="pl-PL"/>
        </w:rPr>
        <w:t>normach i wytycznych.</w:t>
      </w:r>
    </w:p>
    <w:p w:rsidR="005C6BFD" w:rsidRPr="008355EB" w:rsidRDefault="001B0237">
      <w:pPr>
        <w:pStyle w:val="Textbody"/>
        <w:ind w:right="119"/>
        <w:jc w:val="both"/>
        <w:rPr>
          <w:rFonts w:ascii="Calibri" w:hAnsi="Calibri"/>
          <w:sz w:val="22"/>
          <w:szCs w:val="22"/>
          <w:lang w:val="pl-PL"/>
        </w:rPr>
      </w:pPr>
      <w:r w:rsidRPr="008355EB">
        <w:rPr>
          <w:rFonts w:ascii="Calibri" w:hAnsi="Calibri"/>
          <w:sz w:val="22"/>
          <w:szCs w:val="22"/>
          <w:lang w:val="pl-PL"/>
        </w:rPr>
        <w:t>W przypadku gdy nie zostały one tam określone, Inspektor ustali jaki zakres kontroli jest</w:t>
      </w:r>
      <w:r w:rsidRPr="008355EB">
        <w:rPr>
          <w:rFonts w:ascii="Calibri" w:hAnsi="Calibri"/>
          <w:spacing w:val="-30"/>
          <w:sz w:val="22"/>
          <w:szCs w:val="22"/>
          <w:lang w:val="pl-PL"/>
        </w:rPr>
        <w:t xml:space="preserve"> </w:t>
      </w:r>
      <w:r w:rsidRPr="008355EB">
        <w:rPr>
          <w:rFonts w:ascii="Calibri" w:hAnsi="Calibri"/>
          <w:sz w:val="22"/>
          <w:szCs w:val="22"/>
          <w:lang w:val="pl-PL"/>
        </w:rPr>
        <w:t>konieczny, aby zapewnić wykonanie Robót zgodnie z</w:t>
      </w:r>
      <w:r w:rsidRPr="008355EB">
        <w:rPr>
          <w:rFonts w:ascii="Calibri" w:hAnsi="Calibri"/>
          <w:spacing w:val="-7"/>
          <w:sz w:val="22"/>
          <w:szCs w:val="22"/>
          <w:lang w:val="pl-PL"/>
        </w:rPr>
        <w:t xml:space="preserve"> </w:t>
      </w:r>
      <w:r w:rsidRPr="008355EB">
        <w:rPr>
          <w:rFonts w:ascii="Calibri" w:hAnsi="Calibri"/>
          <w:sz w:val="22"/>
          <w:szCs w:val="22"/>
          <w:lang w:val="pl-PL"/>
        </w:rPr>
        <w:t>Umową.</w:t>
      </w:r>
    </w:p>
    <w:p w:rsidR="005C6BFD" w:rsidRPr="008355EB" w:rsidRDefault="001B0237">
      <w:pPr>
        <w:pStyle w:val="Textbody"/>
        <w:ind w:right="112"/>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dostarczy Inspektorowi świadectwa, że wszystkie stosowane urządzenia i sprzęt badawczy posiadają ważną legalizację, zostały prawidłowo wykalibrowane i odpowiadają wymaganiom norm określających procedury</w:t>
      </w:r>
      <w:r w:rsidRPr="008355EB">
        <w:rPr>
          <w:rFonts w:ascii="Calibri" w:hAnsi="Calibri"/>
          <w:spacing w:val="-9"/>
          <w:sz w:val="22"/>
          <w:szCs w:val="22"/>
          <w:lang w:val="pl-PL"/>
        </w:rPr>
        <w:t xml:space="preserve"> </w:t>
      </w:r>
      <w:r w:rsidRPr="008355EB">
        <w:rPr>
          <w:rFonts w:ascii="Calibri" w:hAnsi="Calibri"/>
          <w:sz w:val="22"/>
          <w:szCs w:val="22"/>
          <w:lang w:val="pl-PL"/>
        </w:rPr>
        <w:t>badań.</w:t>
      </w:r>
    </w:p>
    <w:p w:rsidR="005C6BFD" w:rsidRPr="008355EB" w:rsidRDefault="001B0237">
      <w:pPr>
        <w:pStyle w:val="Textbody"/>
        <w:ind w:right="113"/>
        <w:rPr>
          <w:rFonts w:ascii="Calibri" w:hAnsi="Calibri"/>
          <w:sz w:val="22"/>
          <w:szCs w:val="22"/>
          <w:lang w:val="pl-PL"/>
        </w:rPr>
      </w:pPr>
      <w:r w:rsidRPr="008355EB">
        <w:rPr>
          <w:rFonts w:ascii="Calibri" w:hAnsi="Calibri"/>
          <w:sz w:val="22"/>
          <w:szCs w:val="22"/>
          <w:lang w:val="pl-PL"/>
        </w:rPr>
        <w:t xml:space="preserve">Inspektor będzie mieć nieograniczony dostęp do pomieszczeń laboratoryjnych, w celu ich inspekcji. Inspektor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Inspektor natychmiast wstrzyma użycie do Robót badanych materiałów i dopuści je do użycia dopiero </w:t>
      </w:r>
      <w:r w:rsidRPr="008355EB">
        <w:rPr>
          <w:rFonts w:ascii="Calibri" w:hAnsi="Calibri"/>
          <w:spacing w:val="-4"/>
          <w:sz w:val="22"/>
          <w:szCs w:val="22"/>
          <w:lang w:val="pl-PL"/>
        </w:rPr>
        <w:t xml:space="preserve">wtedy, </w:t>
      </w:r>
      <w:r w:rsidRPr="008355EB">
        <w:rPr>
          <w:rFonts w:ascii="Calibri" w:hAnsi="Calibri"/>
          <w:sz w:val="22"/>
          <w:szCs w:val="22"/>
          <w:lang w:val="pl-PL"/>
        </w:rPr>
        <w:lastRenderedPageBreak/>
        <w:t>gdy niedociągnięcia w pracy laboratorium Wykonawcy zostaną usunięte i stwierdzona zostanie odpowiednia jakość tych</w:t>
      </w:r>
      <w:r w:rsidRPr="008355EB">
        <w:rPr>
          <w:rFonts w:ascii="Calibri" w:hAnsi="Calibri"/>
          <w:spacing w:val="-21"/>
          <w:sz w:val="22"/>
          <w:szCs w:val="22"/>
          <w:lang w:val="pl-PL"/>
        </w:rPr>
        <w:t xml:space="preserve"> </w:t>
      </w:r>
      <w:r w:rsidRPr="008355EB">
        <w:rPr>
          <w:rFonts w:ascii="Calibri" w:hAnsi="Calibri"/>
          <w:sz w:val="22"/>
          <w:szCs w:val="22"/>
          <w:lang w:val="pl-PL"/>
        </w:rPr>
        <w:t>materiałów.</w:t>
      </w:r>
    </w:p>
    <w:p w:rsidR="005C6BFD" w:rsidRPr="008355EB" w:rsidRDefault="001B0237">
      <w:pPr>
        <w:pStyle w:val="Textbody"/>
        <w:ind w:right="119"/>
        <w:jc w:val="both"/>
        <w:rPr>
          <w:rFonts w:ascii="Calibri" w:hAnsi="Calibri"/>
          <w:sz w:val="22"/>
          <w:szCs w:val="22"/>
          <w:lang w:val="pl-PL"/>
        </w:rPr>
      </w:pPr>
      <w:r w:rsidRPr="008355EB">
        <w:rPr>
          <w:rFonts w:ascii="Calibri" w:hAnsi="Calibri"/>
          <w:sz w:val="22"/>
          <w:szCs w:val="22"/>
          <w:lang w:val="pl-PL"/>
        </w:rPr>
        <w:t>Wszystkie koszty związane z organizowaniem i prowadzeniem badań materiałów ponosi Wykonawca.</w:t>
      </w:r>
    </w:p>
    <w:p w:rsidR="005C6BFD" w:rsidRPr="008355EB" w:rsidRDefault="005C6BFD">
      <w:pPr>
        <w:pStyle w:val="Standard"/>
        <w:spacing w:before="1"/>
        <w:rPr>
          <w:rFonts w:eastAsia="Times New Roman" w:cs="Times New Roman"/>
          <w:lang w:val="pl-PL"/>
        </w:rPr>
      </w:pPr>
    </w:p>
    <w:p w:rsidR="005C6BFD" w:rsidRDefault="001B0237">
      <w:pPr>
        <w:pStyle w:val="Akapitzlist"/>
        <w:numPr>
          <w:ilvl w:val="1"/>
          <w:numId w:val="38"/>
        </w:numPr>
        <w:tabs>
          <w:tab w:val="left" w:pos="1065"/>
        </w:tabs>
        <w:ind w:left="532" w:hanging="420"/>
        <w:jc w:val="both"/>
      </w:pPr>
      <w:r>
        <w:t>Pobieranie</w:t>
      </w:r>
      <w:r>
        <w:rPr>
          <w:spacing w:val="-6"/>
        </w:rPr>
        <w:t xml:space="preserve"> </w:t>
      </w:r>
      <w:r>
        <w:t>próbek</w:t>
      </w:r>
    </w:p>
    <w:p w:rsidR="005C6BFD" w:rsidRPr="008355EB" w:rsidRDefault="001B0237">
      <w:pPr>
        <w:pStyle w:val="Textbody"/>
        <w:ind w:right="119"/>
        <w:jc w:val="both"/>
        <w:rPr>
          <w:rFonts w:ascii="Calibri" w:hAnsi="Calibri"/>
          <w:sz w:val="22"/>
          <w:szCs w:val="22"/>
          <w:lang w:val="pl-PL"/>
        </w:rPr>
      </w:pPr>
      <w:r w:rsidRPr="008355EB">
        <w:rPr>
          <w:rFonts w:ascii="Calibri" w:hAnsi="Calibri"/>
          <w:sz w:val="22"/>
          <w:szCs w:val="22"/>
          <w:lang w:val="pl-PL"/>
        </w:rPr>
        <w:t>Próbki będą pobierane losowo. Zaleca się stosowanie statystycznych metod pobierania próbek, opartych na zasadzie, że wszystkie jednostkowe elementy produkcji mogą być z jednakowym prawdopodobieństwem wytypowane do</w:t>
      </w:r>
      <w:r w:rsidRPr="008355EB">
        <w:rPr>
          <w:rFonts w:ascii="Calibri" w:hAnsi="Calibri"/>
          <w:spacing w:val="-7"/>
          <w:sz w:val="22"/>
          <w:szCs w:val="22"/>
          <w:lang w:val="pl-PL"/>
        </w:rPr>
        <w:t xml:space="preserve"> </w:t>
      </w:r>
      <w:r w:rsidRPr="008355EB">
        <w:rPr>
          <w:rFonts w:ascii="Calibri" w:hAnsi="Calibri"/>
          <w:sz w:val="22"/>
          <w:szCs w:val="22"/>
          <w:lang w:val="pl-PL"/>
        </w:rPr>
        <w:t>badań.</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Inspektor będzie mieć zapewnioną możliwość udziału w pobieraniu</w:t>
      </w:r>
      <w:r w:rsidRPr="008355EB">
        <w:rPr>
          <w:rFonts w:ascii="Calibri" w:hAnsi="Calibri"/>
          <w:spacing w:val="-9"/>
          <w:sz w:val="22"/>
          <w:szCs w:val="22"/>
          <w:lang w:val="pl-PL"/>
        </w:rPr>
        <w:t xml:space="preserve"> </w:t>
      </w:r>
      <w:r w:rsidRPr="008355EB">
        <w:rPr>
          <w:rFonts w:ascii="Calibri" w:hAnsi="Calibri"/>
          <w:sz w:val="22"/>
          <w:szCs w:val="22"/>
          <w:lang w:val="pl-PL"/>
        </w:rPr>
        <w:t>próbek.</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 xml:space="preserve">Na zlecenie Inspektora </w:t>
      </w: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będzie przeprowadzać dodatkowe badania tych materiałów, które budzą wątpliwości co do jakości, o ile kwestionowane materiały nie zostaną przez </w:t>
      </w:r>
      <w:r w:rsidRPr="008355EB">
        <w:rPr>
          <w:rFonts w:ascii="Calibri" w:hAnsi="Calibri"/>
          <w:spacing w:val="-2"/>
          <w:sz w:val="22"/>
          <w:szCs w:val="22"/>
          <w:lang w:val="pl-PL"/>
        </w:rPr>
        <w:t xml:space="preserve">Wykonawcę  </w:t>
      </w:r>
      <w:r w:rsidRPr="008355EB">
        <w:rPr>
          <w:rFonts w:ascii="Calibri" w:hAnsi="Calibri"/>
          <w:sz w:val="22"/>
          <w:szCs w:val="22"/>
          <w:lang w:val="pl-PL"/>
        </w:rPr>
        <w:t>usunięte  lub  ulepszone  z  własnej  woli.  Koszty  tych  dodatkowych  badań</w:t>
      </w:r>
      <w:r w:rsidRPr="008355EB">
        <w:rPr>
          <w:rFonts w:ascii="Calibri" w:hAnsi="Calibri"/>
          <w:spacing w:val="-13"/>
          <w:sz w:val="22"/>
          <w:szCs w:val="22"/>
          <w:lang w:val="pl-PL"/>
        </w:rPr>
        <w:t xml:space="preserve"> </w:t>
      </w:r>
      <w:r w:rsidRPr="008355EB">
        <w:rPr>
          <w:rFonts w:ascii="Calibri" w:hAnsi="Calibri"/>
          <w:sz w:val="22"/>
          <w:szCs w:val="22"/>
          <w:lang w:val="pl-PL"/>
        </w:rPr>
        <w:t xml:space="preserve">pokrywa </w:t>
      </w:r>
      <w:r w:rsidRPr="008355EB">
        <w:rPr>
          <w:rFonts w:ascii="Calibri" w:hAnsi="Calibri"/>
          <w:spacing w:val="-2"/>
          <w:sz w:val="22"/>
          <w:szCs w:val="22"/>
          <w:lang w:val="pl-PL"/>
        </w:rPr>
        <w:t xml:space="preserve">Wykonawca </w:t>
      </w:r>
      <w:r w:rsidRPr="008355EB">
        <w:rPr>
          <w:rFonts w:ascii="Calibri" w:hAnsi="Calibri"/>
          <w:sz w:val="22"/>
          <w:szCs w:val="22"/>
          <w:lang w:val="pl-PL"/>
        </w:rPr>
        <w:t>tylko w przypadku stwierdzenia usterek; w przeciwnym przypadku koszty te pokrywa Zamawiający.</w:t>
      </w:r>
    </w:p>
    <w:p w:rsidR="005C6BFD" w:rsidRPr="008355EB" w:rsidRDefault="001B0237">
      <w:pPr>
        <w:pStyle w:val="Textbody"/>
        <w:ind w:right="123"/>
        <w:jc w:val="both"/>
        <w:rPr>
          <w:rFonts w:ascii="Calibri" w:hAnsi="Calibri"/>
          <w:sz w:val="22"/>
          <w:szCs w:val="22"/>
          <w:lang w:val="pl-PL"/>
        </w:rPr>
      </w:pPr>
      <w:r w:rsidRPr="008355EB">
        <w:rPr>
          <w:rFonts w:ascii="Calibri" w:hAnsi="Calibri"/>
          <w:sz w:val="22"/>
          <w:szCs w:val="22"/>
          <w:lang w:val="pl-PL"/>
        </w:rPr>
        <w:t xml:space="preserve">Pojemniki do pobierania próbek będą dostarczone przez </w:t>
      </w:r>
      <w:r w:rsidRPr="008355EB">
        <w:rPr>
          <w:rFonts w:ascii="Calibri" w:hAnsi="Calibri"/>
          <w:spacing w:val="-2"/>
          <w:sz w:val="22"/>
          <w:szCs w:val="22"/>
          <w:lang w:val="pl-PL"/>
        </w:rPr>
        <w:t xml:space="preserve">Wykonawcę </w:t>
      </w:r>
      <w:r w:rsidRPr="008355EB">
        <w:rPr>
          <w:rFonts w:ascii="Calibri" w:hAnsi="Calibri"/>
          <w:sz w:val="22"/>
          <w:szCs w:val="22"/>
          <w:lang w:val="pl-PL"/>
        </w:rPr>
        <w:t>i zatwierdzone przez Inspektora.</w:t>
      </w:r>
    </w:p>
    <w:p w:rsidR="005C6BFD" w:rsidRPr="008355EB" w:rsidRDefault="001B0237">
      <w:pPr>
        <w:pStyle w:val="Textbody"/>
        <w:ind w:right="119"/>
        <w:jc w:val="both"/>
        <w:rPr>
          <w:rFonts w:ascii="Calibri" w:hAnsi="Calibri"/>
          <w:sz w:val="22"/>
          <w:szCs w:val="22"/>
          <w:lang w:val="pl-PL"/>
        </w:rPr>
      </w:pPr>
      <w:r w:rsidRPr="008355EB">
        <w:rPr>
          <w:rFonts w:ascii="Calibri" w:hAnsi="Calibri"/>
          <w:sz w:val="22"/>
          <w:szCs w:val="22"/>
          <w:lang w:val="pl-PL"/>
        </w:rPr>
        <w:t xml:space="preserve">Próbki dostarczone przez </w:t>
      </w:r>
      <w:r w:rsidRPr="008355EB">
        <w:rPr>
          <w:rFonts w:ascii="Calibri" w:hAnsi="Calibri"/>
          <w:spacing w:val="-3"/>
          <w:sz w:val="22"/>
          <w:szCs w:val="22"/>
          <w:lang w:val="pl-PL"/>
        </w:rPr>
        <w:t xml:space="preserve">Wykonawcę </w:t>
      </w:r>
      <w:r w:rsidRPr="008355EB">
        <w:rPr>
          <w:rFonts w:ascii="Calibri" w:hAnsi="Calibri"/>
          <w:sz w:val="22"/>
          <w:szCs w:val="22"/>
          <w:lang w:val="pl-PL"/>
        </w:rPr>
        <w:t>do badań wykonywanych przez Inspektora będą  odpowiednio</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opisane i oznakowane, w sposób zaakceptowany przez</w:t>
      </w:r>
      <w:r w:rsidRPr="008355EB">
        <w:rPr>
          <w:rFonts w:ascii="Calibri" w:hAnsi="Calibri"/>
          <w:spacing w:val="-11"/>
          <w:sz w:val="22"/>
          <w:szCs w:val="22"/>
          <w:lang w:val="pl-PL"/>
        </w:rPr>
        <w:t xml:space="preserve"> </w:t>
      </w:r>
      <w:r w:rsidRPr="008355EB">
        <w:rPr>
          <w:rFonts w:ascii="Calibri" w:hAnsi="Calibri"/>
          <w:sz w:val="22"/>
          <w:szCs w:val="22"/>
          <w:lang w:val="pl-PL"/>
        </w:rPr>
        <w:t>Inspektora.</w:t>
      </w:r>
    </w:p>
    <w:p w:rsidR="005C6BFD" w:rsidRPr="008355EB" w:rsidRDefault="005C6BFD">
      <w:pPr>
        <w:pStyle w:val="Standard"/>
        <w:rPr>
          <w:rFonts w:eastAsia="Times New Roman" w:cs="Times New Roman"/>
          <w:lang w:val="pl-PL"/>
        </w:rPr>
      </w:pPr>
    </w:p>
    <w:p w:rsidR="005C6BFD" w:rsidRDefault="001B0237">
      <w:pPr>
        <w:pStyle w:val="Akapitzlist"/>
        <w:numPr>
          <w:ilvl w:val="1"/>
          <w:numId w:val="38"/>
        </w:numPr>
        <w:tabs>
          <w:tab w:val="left" w:pos="1065"/>
        </w:tabs>
        <w:ind w:left="532" w:hanging="420"/>
        <w:jc w:val="both"/>
      </w:pPr>
      <w:r>
        <w:t>Badania i pomiary</w:t>
      </w:r>
    </w:p>
    <w:p w:rsidR="005C6BFD" w:rsidRPr="008355EB" w:rsidRDefault="001B0237">
      <w:pPr>
        <w:pStyle w:val="Textbody"/>
        <w:ind w:right="120"/>
        <w:jc w:val="both"/>
        <w:rPr>
          <w:rFonts w:ascii="Calibri" w:hAnsi="Calibri"/>
          <w:sz w:val="22"/>
          <w:szCs w:val="22"/>
          <w:lang w:val="pl-PL"/>
        </w:rPr>
      </w:pPr>
      <w:r w:rsidRPr="008355EB">
        <w:rPr>
          <w:rFonts w:ascii="Calibri" w:hAnsi="Calibri"/>
          <w:sz w:val="22"/>
          <w:szCs w:val="22"/>
          <w:lang w:val="pl-PL"/>
        </w:rPr>
        <w:t xml:space="preserve">Wszystkie badania i pomiary będą przeprowadzone zgodnie z wymaganiami norm. W przypadku, gdy normy nie obejmują jakiegokolwiek badania wymaganego w </w:t>
      </w:r>
      <w:r w:rsidRPr="008355EB">
        <w:rPr>
          <w:rFonts w:ascii="Calibri" w:hAnsi="Calibri"/>
          <w:spacing w:val="-6"/>
          <w:sz w:val="22"/>
          <w:szCs w:val="22"/>
          <w:lang w:val="pl-PL"/>
        </w:rPr>
        <w:t xml:space="preserve">ST, </w:t>
      </w:r>
      <w:r w:rsidRPr="008355EB">
        <w:rPr>
          <w:rFonts w:ascii="Calibri" w:hAnsi="Calibri"/>
          <w:sz w:val="22"/>
          <w:szCs w:val="22"/>
          <w:lang w:val="pl-PL"/>
        </w:rPr>
        <w:t>można stosować wytyczne krajowe, albo inne procedury, zaakceptowane przez Inspektora</w:t>
      </w:r>
      <w:r w:rsidRPr="008355EB">
        <w:rPr>
          <w:rFonts w:ascii="Calibri" w:hAnsi="Calibri"/>
          <w:spacing w:val="-27"/>
          <w:sz w:val="22"/>
          <w:szCs w:val="22"/>
          <w:lang w:val="pl-PL"/>
        </w:rPr>
        <w:t xml:space="preserve"> </w:t>
      </w:r>
      <w:r w:rsidRPr="008355EB">
        <w:rPr>
          <w:rFonts w:ascii="Calibri" w:hAnsi="Calibri"/>
          <w:sz w:val="22"/>
          <w:szCs w:val="22"/>
          <w:lang w:val="pl-PL"/>
        </w:rPr>
        <w:t>.</w:t>
      </w:r>
    </w:p>
    <w:p w:rsidR="005C6BFD" w:rsidRPr="008355EB" w:rsidRDefault="001B0237">
      <w:pPr>
        <w:pStyle w:val="Textbody"/>
        <w:ind w:right="116"/>
        <w:jc w:val="both"/>
        <w:rPr>
          <w:rFonts w:ascii="Calibri" w:hAnsi="Calibri"/>
          <w:sz w:val="22"/>
          <w:szCs w:val="22"/>
          <w:lang w:val="pl-PL"/>
        </w:rPr>
      </w:pPr>
      <w:r w:rsidRPr="008355EB">
        <w:rPr>
          <w:rFonts w:ascii="Calibri" w:hAnsi="Calibri"/>
          <w:sz w:val="22"/>
          <w:szCs w:val="22"/>
          <w:lang w:val="pl-PL"/>
        </w:rPr>
        <w:t xml:space="preserve">Przed przystąpieniem do pomiarów lub badań </w:t>
      </w:r>
      <w:r w:rsidRPr="008355EB">
        <w:rPr>
          <w:rFonts w:ascii="Calibri" w:hAnsi="Calibri"/>
          <w:spacing w:val="-2"/>
          <w:sz w:val="22"/>
          <w:szCs w:val="22"/>
          <w:lang w:val="pl-PL"/>
        </w:rPr>
        <w:t xml:space="preserve">Wykonawca </w:t>
      </w:r>
      <w:r w:rsidRPr="008355EB">
        <w:rPr>
          <w:rFonts w:ascii="Calibri" w:hAnsi="Calibri"/>
          <w:sz w:val="22"/>
          <w:szCs w:val="22"/>
          <w:lang w:val="pl-PL"/>
        </w:rPr>
        <w:t>powiadomi Inspektora o rodzaju, miejscu i terminie pomiaru lub badania. Po wykonaniu pomiaru lub badania Wykonawca przedstawi na piśmie ich wyniki do akceptacji</w:t>
      </w:r>
      <w:r w:rsidRPr="008355EB">
        <w:rPr>
          <w:rFonts w:ascii="Calibri" w:hAnsi="Calibri"/>
          <w:spacing w:val="-13"/>
          <w:sz w:val="22"/>
          <w:szCs w:val="22"/>
          <w:lang w:val="pl-PL"/>
        </w:rPr>
        <w:t xml:space="preserve"> </w:t>
      </w:r>
      <w:r w:rsidRPr="008355EB">
        <w:rPr>
          <w:rFonts w:ascii="Calibri" w:hAnsi="Calibri"/>
          <w:sz w:val="22"/>
          <w:szCs w:val="22"/>
          <w:lang w:val="pl-PL"/>
        </w:rPr>
        <w:t>Inspektora.</w:t>
      </w:r>
    </w:p>
    <w:p w:rsidR="005C6BFD" w:rsidRPr="008355EB" w:rsidRDefault="005C6BFD">
      <w:pPr>
        <w:pStyle w:val="Standard"/>
        <w:spacing w:before="1"/>
        <w:rPr>
          <w:rFonts w:eastAsia="Times New Roman" w:cs="Times New Roman"/>
          <w:lang w:val="pl-PL"/>
        </w:rPr>
      </w:pPr>
    </w:p>
    <w:p w:rsidR="005C6BFD" w:rsidRDefault="001B0237">
      <w:pPr>
        <w:pStyle w:val="Akapitzlist"/>
        <w:numPr>
          <w:ilvl w:val="1"/>
          <w:numId w:val="38"/>
        </w:numPr>
        <w:tabs>
          <w:tab w:val="left" w:pos="1065"/>
        </w:tabs>
        <w:ind w:left="532" w:hanging="420"/>
        <w:jc w:val="both"/>
      </w:pPr>
      <w:r>
        <w:t>Raporty z</w:t>
      </w:r>
      <w:r>
        <w:rPr>
          <w:spacing w:val="-6"/>
        </w:rPr>
        <w:t xml:space="preserve"> </w:t>
      </w:r>
      <w:r>
        <w:t>badań</w:t>
      </w:r>
    </w:p>
    <w:p w:rsidR="005C6BFD" w:rsidRPr="008355EB" w:rsidRDefault="001B0237">
      <w:pPr>
        <w:pStyle w:val="Textbody"/>
        <w:ind w:right="116"/>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będzie przekazywać Inspektorowi kopie raportów z wynikami badań jak najszybciej, jednak nie później niż w terminie określonym w programie zapewnienia</w:t>
      </w:r>
      <w:r w:rsidRPr="008355EB">
        <w:rPr>
          <w:rFonts w:ascii="Calibri" w:hAnsi="Calibri"/>
          <w:spacing w:val="-7"/>
          <w:sz w:val="22"/>
          <w:szCs w:val="22"/>
          <w:lang w:val="pl-PL"/>
        </w:rPr>
        <w:t xml:space="preserve"> </w:t>
      </w:r>
      <w:r w:rsidRPr="008355EB">
        <w:rPr>
          <w:rFonts w:ascii="Calibri" w:hAnsi="Calibri"/>
          <w:sz w:val="22"/>
          <w:szCs w:val="22"/>
          <w:lang w:val="pl-PL"/>
        </w:rPr>
        <w:t>jakości.</w:t>
      </w:r>
    </w:p>
    <w:p w:rsidR="005C6BFD" w:rsidRPr="008355EB" w:rsidRDefault="001B0237">
      <w:pPr>
        <w:pStyle w:val="Textbody"/>
        <w:ind w:right="115"/>
        <w:jc w:val="both"/>
        <w:rPr>
          <w:rFonts w:ascii="Calibri" w:hAnsi="Calibri"/>
          <w:sz w:val="22"/>
          <w:szCs w:val="22"/>
          <w:lang w:val="pl-PL"/>
        </w:rPr>
      </w:pPr>
      <w:r w:rsidRPr="008355EB">
        <w:rPr>
          <w:rFonts w:ascii="Calibri" w:hAnsi="Calibri"/>
          <w:spacing w:val="-4"/>
          <w:sz w:val="22"/>
          <w:szCs w:val="22"/>
          <w:lang w:val="pl-PL"/>
        </w:rPr>
        <w:t xml:space="preserve">Wyniki </w:t>
      </w:r>
      <w:r w:rsidRPr="008355EB">
        <w:rPr>
          <w:rFonts w:ascii="Calibri" w:hAnsi="Calibri"/>
          <w:sz w:val="22"/>
          <w:szCs w:val="22"/>
          <w:lang w:val="pl-PL"/>
        </w:rPr>
        <w:t>badań (kopie) będą przekazywane Inspektorowi na formularzach według dostarczonego przez niego wzoru lub innych, zaaprobowanych przez</w:t>
      </w:r>
      <w:r w:rsidRPr="008355EB">
        <w:rPr>
          <w:rFonts w:ascii="Calibri" w:hAnsi="Calibri"/>
          <w:spacing w:val="-13"/>
          <w:sz w:val="22"/>
          <w:szCs w:val="22"/>
          <w:lang w:val="pl-PL"/>
        </w:rPr>
        <w:t xml:space="preserve"> </w:t>
      </w:r>
      <w:r w:rsidRPr="008355EB">
        <w:rPr>
          <w:rFonts w:ascii="Calibri" w:hAnsi="Calibri"/>
          <w:sz w:val="22"/>
          <w:szCs w:val="22"/>
          <w:lang w:val="pl-PL"/>
        </w:rPr>
        <w:t>niego.</w:t>
      </w:r>
    </w:p>
    <w:p w:rsidR="005C6BFD" w:rsidRPr="008355EB" w:rsidRDefault="005C6BFD">
      <w:pPr>
        <w:pStyle w:val="Standard"/>
        <w:rPr>
          <w:rFonts w:eastAsia="Times New Roman" w:cs="Times New Roman"/>
          <w:lang w:val="pl-PL"/>
        </w:rPr>
      </w:pPr>
    </w:p>
    <w:p w:rsidR="005C6BFD" w:rsidRDefault="001B0237">
      <w:pPr>
        <w:pStyle w:val="Akapitzlist"/>
        <w:numPr>
          <w:ilvl w:val="1"/>
          <w:numId w:val="38"/>
        </w:numPr>
        <w:tabs>
          <w:tab w:val="left" w:pos="1065"/>
        </w:tabs>
        <w:ind w:left="532" w:hanging="420"/>
        <w:jc w:val="both"/>
      </w:pPr>
      <w:r>
        <w:t>Badania prowadzone przez</w:t>
      </w:r>
      <w:r>
        <w:rPr>
          <w:spacing w:val="-9"/>
        </w:rPr>
        <w:t xml:space="preserve"> </w:t>
      </w:r>
      <w:r>
        <w:t>Inspektora</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Do celów kontroli jakości i zatwierdzenia Inspektor uprawniony jest do dokonywania kontroli, pobierania próbek i badania materiałów u źródła ich wytwarzania, i zapewniona mu będzie wszelka potrzebna do tego pomoc ze strony</w:t>
      </w:r>
      <w:r w:rsidRPr="008355EB">
        <w:rPr>
          <w:rFonts w:ascii="Calibri" w:hAnsi="Calibri"/>
          <w:spacing w:val="-45"/>
          <w:sz w:val="22"/>
          <w:szCs w:val="22"/>
          <w:lang w:val="pl-PL"/>
        </w:rPr>
        <w:t xml:space="preserve"> </w:t>
      </w:r>
      <w:r w:rsidRPr="008355EB">
        <w:rPr>
          <w:rFonts w:ascii="Calibri" w:hAnsi="Calibri"/>
          <w:sz w:val="22"/>
          <w:szCs w:val="22"/>
          <w:lang w:val="pl-PL"/>
        </w:rPr>
        <w:t>Wykonawcy i producenta materiałów.</w:t>
      </w:r>
    </w:p>
    <w:p w:rsidR="005C6BFD" w:rsidRPr="008355EB" w:rsidRDefault="001B0237">
      <w:pPr>
        <w:pStyle w:val="Textbody"/>
        <w:ind w:right="115"/>
        <w:jc w:val="both"/>
        <w:rPr>
          <w:rFonts w:ascii="Calibri" w:hAnsi="Calibri"/>
          <w:sz w:val="22"/>
          <w:szCs w:val="22"/>
          <w:lang w:val="pl-PL"/>
        </w:rPr>
      </w:pPr>
      <w:r w:rsidRPr="008355EB">
        <w:rPr>
          <w:rFonts w:ascii="Calibri" w:hAnsi="Calibri"/>
          <w:sz w:val="22"/>
          <w:szCs w:val="22"/>
          <w:lang w:val="pl-PL"/>
        </w:rPr>
        <w:t>Inspektor, po uprzedniej weryfikacji systemu kontroli Robót prowadzonego przez Wykonawcę, będzie oceniać zgodność materiałów i Robót z wymaganiami ST na podstawie wyników badań dostarczonych przez</w:t>
      </w:r>
      <w:r w:rsidRPr="008355EB">
        <w:rPr>
          <w:rFonts w:ascii="Calibri" w:hAnsi="Calibri"/>
          <w:spacing w:val="-27"/>
          <w:sz w:val="22"/>
          <w:szCs w:val="22"/>
          <w:lang w:val="pl-PL"/>
        </w:rPr>
        <w:t xml:space="preserve"> </w:t>
      </w:r>
      <w:r w:rsidRPr="008355EB">
        <w:rPr>
          <w:rFonts w:ascii="Calibri" w:hAnsi="Calibri"/>
          <w:sz w:val="22"/>
          <w:szCs w:val="22"/>
          <w:lang w:val="pl-PL"/>
        </w:rPr>
        <w:t>Wykonawcę.</w:t>
      </w:r>
    </w:p>
    <w:p w:rsidR="005C6BFD" w:rsidRPr="008355EB" w:rsidRDefault="001B0237">
      <w:pPr>
        <w:pStyle w:val="Textbody"/>
        <w:ind w:right="111"/>
        <w:jc w:val="both"/>
        <w:rPr>
          <w:rFonts w:ascii="Calibri" w:hAnsi="Calibri"/>
          <w:sz w:val="22"/>
          <w:szCs w:val="22"/>
          <w:lang w:val="pl-PL"/>
        </w:rPr>
      </w:pPr>
      <w:r w:rsidRPr="008355EB">
        <w:rPr>
          <w:rFonts w:ascii="Calibri" w:hAnsi="Calibri"/>
          <w:sz w:val="22"/>
          <w:szCs w:val="22"/>
          <w:lang w:val="pl-PL"/>
        </w:rPr>
        <w:t xml:space="preserve">Inspektor może pobierać próbki materiałów i prowadzić badania niezależnie od </w:t>
      </w:r>
      <w:r w:rsidRPr="008355EB">
        <w:rPr>
          <w:rFonts w:ascii="Calibri" w:hAnsi="Calibri"/>
          <w:spacing w:val="-4"/>
          <w:sz w:val="22"/>
          <w:szCs w:val="22"/>
          <w:lang w:val="pl-PL"/>
        </w:rPr>
        <w:t xml:space="preserve">Wykonawcy. </w:t>
      </w:r>
      <w:r w:rsidRPr="008355EB">
        <w:rPr>
          <w:rFonts w:ascii="Calibri" w:hAnsi="Calibri"/>
          <w:sz w:val="22"/>
          <w:szCs w:val="22"/>
          <w:lang w:val="pl-PL"/>
        </w:rPr>
        <w:t xml:space="preserve">Jeżeli wyniki tych badań wykażą, że raporty Wykonawcy są niewiarygodne, to Inspektor poleci Wykonawcy lub zleci niezależnemu laboratorium przeprowadzenie powtórnych lub dodatkowych badań, albo oprze się wyłącznie na własnych badaniach przy ocenie zgodności materiałów i Robót z Dokumentacją Projektową i </w:t>
      </w:r>
      <w:r w:rsidRPr="008355EB">
        <w:rPr>
          <w:rFonts w:ascii="Calibri" w:hAnsi="Calibri"/>
          <w:spacing w:val="-7"/>
          <w:sz w:val="22"/>
          <w:szCs w:val="22"/>
          <w:lang w:val="pl-PL"/>
        </w:rPr>
        <w:t xml:space="preserve">ST. </w:t>
      </w:r>
      <w:r w:rsidRPr="008355EB">
        <w:rPr>
          <w:rFonts w:ascii="Calibri" w:hAnsi="Calibri"/>
          <w:sz w:val="22"/>
          <w:szCs w:val="22"/>
          <w:lang w:val="pl-PL"/>
        </w:rPr>
        <w:t>W takim przypadku całkowite koszty powtórnych lub dodatkowych badań i pobierania próbek poniesione zostaną przez</w:t>
      </w:r>
      <w:r w:rsidRPr="008355EB">
        <w:rPr>
          <w:rFonts w:ascii="Calibri" w:hAnsi="Calibri"/>
          <w:spacing w:val="-30"/>
          <w:sz w:val="22"/>
          <w:szCs w:val="22"/>
          <w:lang w:val="pl-PL"/>
        </w:rPr>
        <w:t xml:space="preserve"> </w:t>
      </w:r>
      <w:r w:rsidRPr="008355EB">
        <w:rPr>
          <w:rFonts w:ascii="Calibri" w:hAnsi="Calibri"/>
          <w:sz w:val="22"/>
          <w:szCs w:val="22"/>
          <w:lang w:val="pl-PL"/>
        </w:rPr>
        <w:t>Wykonawcę.</w:t>
      </w:r>
    </w:p>
    <w:p w:rsidR="005C6BFD" w:rsidRPr="008355EB" w:rsidRDefault="005C6BFD">
      <w:pPr>
        <w:pStyle w:val="Standard"/>
        <w:rPr>
          <w:rFonts w:eastAsia="Times New Roman" w:cs="Times New Roman"/>
          <w:lang w:val="pl-PL"/>
        </w:rPr>
      </w:pPr>
    </w:p>
    <w:p w:rsidR="005C6BFD" w:rsidRDefault="001B0237">
      <w:pPr>
        <w:pStyle w:val="Akapitzlist"/>
        <w:numPr>
          <w:ilvl w:val="1"/>
          <w:numId w:val="38"/>
        </w:numPr>
        <w:tabs>
          <w:tab w:val="left" w:pos="1065"/>
        </w:tabs>
        <w:ind w:left="532" w:hanging="420"/>
        <w:jc w:val="both"/>
      </w:pPr>
      <w:r>
        <w:t>Certyfikaty i</w:t>
      </w:r>
      <w:r>
        <w:rPr>
          <w:spacing w:val="-6"/>
        </w:rPr>
        <w:t xml:space="preserve"> </w:t>
      </w:r>
      <w:r>
        <w:t>deklaracje</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Inspektor może dopuścić do użycia tylko te materiały, które</w:t>
      </w:r>
      <w:r w:rsidRPr="008355EB">
        <w:rPr>
          <w:rFonts w:ascii="Calibri" w:hAnsi="Calibri"/>
          <w:spacing w:val="-28"/>
          <w:sz w:val="22"/>
          <w:szCs w:val="22"/>
          <w:lang w:val="pl-PL"/>
        </w:rPr>
        <w:t xml:space="preserve"> </w:t>
      </w:r>
      <w:r w:rsidRPr="008355EB">
        <w:rPr>
          <w:rFonts w:ascii="Calibri" w:hAnsi="Calibri"/>
          <w:sz w:val="22"/>
          <w:szCs w:val="22"/>
          <w:lang w:val="pl-PL"/>
        </w:rPr>
        <w:t>posiadają:</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t>certyfikat na znak bezpieczeństwa, wykazujący że zapewniono zgodność z kryteriami technicznymi określonymi na podstawie Polskich Norm, aprobat technicznych oraz właściwych przepisów i dokumentów technicznych, deklarację zgodności lub certyfikat zgodności</w:t>
      </w:r>
      <w:r w:rsidRPr="008355EB">
        <w:rPr>
          <w:rFonts w:ascii="Calibri" w:hAnsi="Calibri"/>
          <w:spacing w:val="-10"/>
          <w:sz w:val="22"/>
          <w:szCs w:val="22"/>
          <w:lang w:val="pl-PL"/>
        </w:rPr>
        <w:t xml:space="preserve"> </w:t>
      </w:r>
      <w:r w:rsidRPr="008355EB">
        <w:rPr>
          <w:rFonts w:ascii="Calibri" w:hAnsi="Calibri"/>
          <w:sz w:val="22"/>
          <w:szCs w:val="22"/>
          <w:lang w:val="pl-PL"/>
        </w:rPr>
        <w:t>z:</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Polską Normą</w:t>
      </w:r>
      <w:r w:rsidRPr="008355EB">
        <w:rPr>
          <w:rFonts w:ascii="Calibri" w:hAnsi="Calibri"/>
          <w:spacing w:val="-2"/>
          <w:sz w:val="22"/>
          <w:szCs w:val="22"/>
          <w:lang w:val="pl-PL"/>
        </w:rPr>
        <w:t xml:space="preserve"> </w:t>
      </w:r>
      <w:r w:rsidRPr="008355EB">
        <w:rPr>
          <w:rFonts w:ascii="Calibri" w:hAnsi="Calibri"/>
          <w:sz w:val="22"/>
          <w:szCs w:val="22"/>
          <w:lang w:val="pl-PL"/>
        </w:rPr>
        <w:t>lub</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lastRenderedPageBreak/>
        <w:t xml:space="preserve"># aprobatą techniczną, w przypadku wyrobów, dla których nie ustanowiono Polskiej </w:t>
      </w:r>
      <w:r w:rsidRPr="008355EB">
        <w:rPr>
          <w:rFonts w:ascii="Calibri" w:hAnsi="Calibri"/>
          <w:spacing w:val="-4"/>
          <w:sz w:val="22"/>
          <w:szCs w:val="22"/>
          <w:lang w:val="pl-PL"/>
        </w:rPr>
        <w:t xml:space="preserve">Normy, </w:t>
      </w:r>
      <w:r w:rsidRPr="008355EB">
        <w:rPr>
          <w:rFonts w:ascii="Calibri" w:hAnsi="Calibri"/>
          <w:sz w:val="22"/>
          <w:szCs w:val="22"/>
          <w:lang w:val="pl-PL"/>
        </w:rPr>
        <w:t>jeżeli nie są objęte certyfikacją określoną w pkt 1. i które spełniają wymogi Specyfikacji</w:t>
      </w:r>
      <w:r w:rsidRPr="008355EB">
        <w:rPr>
          <w:rFonts w:ascii="Calibri" w:hAnsi="Calibri"/>
          <w:spacing w:val="-38"/>
          <w:sz w:val="22"/>
          <w:szCs w:val="22"/>
          <w:lang w:val="pl-PL"/>
        </w:rPr>
        <w:t xml:space="preserve"> </w:t>
      </w:r>
      <w:r w:rsidRPr="008355EB">
        <w:rPr>
          <w:rFonts w:ascii="Calibri" w:hAnsi="Calibri"/>
          <w:sz w:val="22"/>
          <w:szCs w:val="22"/>
          <w:lang w:val="pl-PL"/>
        </w:rPr>
        <w:t>Technicznej.</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 xml:space="preserve">W przypadku materiałów, dla których </w:t>
      </w:r>
      <w:r w:rsidRPr="008355EB">
        <w:rPr>
          <w:rFonts w:ascii="Calibri" w:hAnsi="Calibri"/>
          <w:spacing w:val="-6"/>
          <w:sz w:val="22"/>
          <w:szCs w:val="22"/>
          <w:lang w:val="pl-PL"/>
        </w:rPr>
        <w:t xml:space="preserve">ww. </w:t>
      </w:r>
      <w:r w:rsidRPr="008355EB">
        <w:rPr>
          <w:rFonts w:ascii="Calibri" w:hAnsi="Calibri"/>
          <w:sz w:val="22"/>
          <w:szCs w:val="22"/>
          <w:lang w:val="pl-PL"/>
        </w:rPr>
        <w:t xml:space="preserve">dokumenty są wymagane przez </w:t>
      </w:r>
      <w:r w:rsidRPr="008355EB">
        <w:rPr>
          <w:rFonts w:ascii="Calibri" w:hAnsi="Calibri"/>
          <w:spacing w:val="-6"/>
          <w:sz w:val="22"/>
          <w:szCs w:val="22"/>
          <w:lang w:val="pl-PL"/>
        </w:rPr>
        <w:t xml:space="preserve">ST, </w:t>
      </w:r>
      <w:r w:rsidRPr="008355EB">
        <w:rPr>
          <w:rFonts w:ascii="Calibri" w:hAnsi="Calibri"/>
          <w:sz w:val="22"/>
          <w:szCs w:val="22"/>
          <w:lang w:val="pl-PL"/>
        </w:rPr>
        <w:t xml:space="preserve">każda partia dostarczona do Robót będzie posiadać te dokumenty, określające w sposób jednoznaczny jej </w:t>
      </w:r>
      <w:r w:rsidRPr="008355EB">
        <w:rPr>
          <w:rFonts w:ascii="Calibri" w:hAnsi="Calibri"/>
          <w:spacing w:val="-4"/>
          <w:sz w:val="22"/>
          <w:szCs w:val="22"/>
          <w:lang w:val="pl-PL"/>
        </w:rPr>
        <w:t xml:space="preserve">cechy. </w:t>
      </w:r>
      <w:r w:rsidRPr="008355EB">
        <w:rPr>
          <w:rFonts w:ascii="Calibri" w:hAnsi="Calibri"/>
          <w:sz w:val="22"/>
          <w:szCs w:val="22"/>
          <w:lang w:val="pl-PL"/>
        </w:rPr>
        <w:t xml:space="preserve">Produkty przemysłowe muszą posiadać </w:t>
      </w:r>
      <w:r w:rsidRPr="008355EB">
        <w:rPr>
          <w:rFonts w:ascii="Calibri" w:hAnsi="Calibri"/>
          <w:spacing w:val="-6"/>
          <w:sz w:val="22"/>
          <w:szCs w:val="22"/>
          <w:lang w:val="pl-PL"/>
        </w:rPr>
        <w:t xml:space="preserve">ww. </w:t>
      </w:r>
      <w:r w:rsidRPr="008355EB">
        <w:rPr>
          <w:rFonts w:ascii="Calibri" w:hAnsi="Calibri"/>
          <w:sz w:val="22"/>
          <w:szCs w:val="22"/>
          <w:lang w:val="pl-PL"/>
        </w:rPr>
        <w:t>dokumenty wydane przez producenta, a w razie potrzeby poparte wynikami badań wykonanych przez niego. Kopie wyników tych badań będą dostarczone przez Wykonawcę</w:t>
      </w:r>
      <w:r w:rsidRPr="008355EB">
        <w:rPr>
          <w:rFonts w:ascii="Calibri" w:hAnsi="Calibri"/>
          <w:spacing w:val="-27"/>
          <w:sz w:val="22"/>
          <w:szCs w:val="22"/>
          <w:lang w:val="pl-PL"/>
        </w:rPr>
        <w:t xml:space="preserve"> </w:t>
      </w:r>
      <w:r w:rsidRPr="008355EB">
        <w:rPr>
          <w:rFonts w:ascii="Calibri" w:hAnsi="Calibri"/>
          <w:sz w:val="22"/>
          <w:szCs w:val="22"/>
          <w:lang w:val="pl-PL"/>
        </w:rPr>
        <w:t>Inspektorowi.</w:t>
      </w:r>
    </w:p>
    <w:p w:rsidR="005C6BFD" w:rsidRDefault="001B0237">
      <w:pPr>
        <w:pStyle w:val="Textbody"/>
        <w:jc w:val="both"/>
        <w:rPr>
          <w:rFonts w:ascii="Calibri" w:hAnsi="Calibri"/>
          <w:sz w:val="22"/>
          <w:szCs w:val="22"/>
          <w:lang w:val="pl-PL"/>
        </w:rPr>
      </w:pPr>
      <w:r w:rsidRPr="008355EB">
        <w:rPr>
          <w:rFonts w:ascii="Calibri" w:hAnsi="Calibri"/>
          <w:sz w:val="22"/>
          <w:szCs w:val="22"/>
          <w:lang w:val="pl-PL"/>
        </w:rPr>
        <w:t xml:space="preserve">Jakiekolwiek </w:t>
      </w:r>
      <w:r w:rsidRPr="008355EB">
        <w:rPr>
          <w:rFonts w:ascii="Calibri" w:hAnsi="Calibri"/>
          <w:spacing w:val="-3"/>
          <w:sz w:val="22"/>
          <w:szCs w:val="22"/>
          <w:lang w:val="pl-PL"/>
        </w:rPr>
        <w:t xml:space="preserve">materiały, </w:t>
      </w:r>
      <w:r w:rsidRPr="008355EB">
        <w:rPr>
          <w:rFonts w:ascii="Calibri" w:hAnsi="Calibri"/>
          <w:sz w:val="22"/>
          <w:szCs w:val="22"/>
          <w:lang w:val="pl-PL"/>
        </w:rPr>
        <w:t>które nie spełniają tych wymagań będą</w:t>
      </w:r>
      <w:r w:rsidRPr="008355EB">
        <w:rPr>
          <w:rFonts w:ascii="Calibri" w:hAnsi="Calibri"/>
          <w:spacing w:val="6"/>
          <w:sz w:val="22"/>
          <w:szCs w:val="22"/>
          <w:lang w:val="pl-PL"/>
        </w:rPr>
        <w:t xml:space="preserve"> </w:t>
      </w:r>
      <w:r w:rsidRPr="008355EB">
        <w:rPr>
          <w:rFonts w:ascii="Calibri" w:hAnsi="Calibri"/>
          <w:sz w:val="22"/>
          <w:szCs w:val="22"/>
          <w:lang w:val="pl-PL"/>
        </w:rPr>
        <w:t xml:space="preserve">odrzucone.  </w:t>
      </w:r>
    </w:p>
    <w:p w:rsidR="005C6BFD" w:rsidRDefault="001B0237">
      <w:pPr>
        <w:pStyle w:val="Akapitzlist"/>
        <w:numPr>
          <w:ilvl w:val="1"/>
          <w:numId w:val="38"/>
        </w:numPr>
        <w:tabs>
          <w:tab w:val="left" w:pos="1065"/>
        </w:tabs>
        <w:spacing w:before="46"/>
        <w:ind w:left="532" w:hanging="420"/>
        <w:jc w:val="both"/>
      </w:pPr>
      <w:r>
        <w:t>Dokumenty budowy</w:t>
      </w:r>
    </w:p>
    <w:p w:rsidR="005C6BFD" w:rsidRDefault="001B0237">
      <w:pPr>
        <w:pStyle w:val="Akapitzlist"/>
        <w:numPr>
          <w:ilvl w:val="2"/>
          <w:numId w:val="38"/>
        </w:numPr>
        <w:tabs>
          <w:tab w:val="left" w:pos="1425"/>
        </w:tabs>
        <w:ind w:left="712" w:hanging="600"/>
        <w:jc w:val="both"/>
      </w:pPr>
      <w:r>
        <w:t>Dziennik Budowy</w:t>
      </w:r>
    </w:p>
    <w:p w:rsidR="005C6BFD" w:rsidRPr="008355EB" w:rsidRDefault="001B0237">
      <w:pPr>
        <w:pStyle w:val="Textbody"/>
        <w:ind w:right="112"/>
        <w:jc w:val="both"/>
        <w:rPr>
          <w:rFonts w:ascii="Calibri" w:hAnsi="Calibri"/>
          <w:sz w:val="22"/>
          <w:szCs w:val="22"/>
          <w:lang w:val="pl-PL"/>
        </w:rPr>
      </w:pPr>
      <w:r w:rsidRPr="008355EB">
        <w:rPr>
          <w:rFonts w:ascii="Calibri" w:hAnsi="Calibri"/>
          <w:sz w:val="22"/>
          <w:szCs w:val="22"/>
          <w:lang w:val="pl-PL"/>
        </w:rPr>
        <w:t xml:space="preserve">Dziennik Budowy jest wymaganym dokumentem prawnym obowiązującym Zamawiającego i </w:t>
      </w:r>
      <w:r w:rsidRPr="008355EB">
        <w:rPr>
          <w:rFonts w:ascii="Calibri" w:hAnsi="Calibri"/>
          <w:spacing w:val="-2"/>
          <w:sz w:val="22"/>
          <w:szCs w:val="22"/>
          <w:lang w:val="pl-PL"/>
        </w:rPr>
        <w:t xml:space="preserve">Wykonawcę </w:t>
      </w:r>
      <w:r w:rsidRPr="008355EB">
        <w:rPr>
          <w:rFonts w:ascii="Calibri" w:hAnsi="Calibri"/>
          <w:sz w:val="22"/>
          <w:szCs w:val="22"/>
          <w:lang w:val="pl-PL"/>
        </w:rPr>
        <w:t xml:space="preserve">w okresie od przekazania Wykonawcy </w:t>
      </w:r>
      <w:r w:rsidRPr="008355EB">
        <w:rPr>
          <w:rFonts w:ascii="Calibri" w:hAnsi="Calibri"/>
          <w:spacing w:val="-4"/>
          <w:sz w:val="22"/>
          <w:szCs w:val="22"/>
          <w:lang w:val="pl-PL"/>
        </w:rPr>
        <w:t xml:space="preserve">Terenu </w:t>
      </w:r>
      <w:r w:rsidRPr="008355EB">
        <w:rPr>
          <w:rFonts w:ascii="Calibri" w:hAnsi="Calibri"/>
          <w:sz w:val="22"/>
          <w:szCs w:val="22"/>
          <w:lang w:val="pl-PL"/>
        </w:rPr>
        <w:t>Budowy do końca okresu gwarancyjnego. Odpowiedzialność za prowadzenie Dziennika Budowy zgodnie z obowiązującymi przepisami spoczywa na</w:t>
      </w:r>
      <w:r w:rsidRPr="008355EB">
        <w:rPr>
          <w:rFonts w:ascii="Calibri" w:hAnsi="Calibri"/>
          <w:spacing w:val="-4"/>
          <w:sz w:val="22"/>
          <w:szCs w:val="22"/>
          <w:lang w:val="pl-PL"/>
        </w:rPr>
        <w:t xml:space="preserve"> Wykonawcy.</w:t>
      </w:r>
    </w:p>
    <w:p w:rsidR="005C6BFD" w:rsidRPr="008355EB" w:rsidRDefault="001B0237">
      <w:pPr>
        <w:pStyle w:val="Textbody"/>
        <w:ind w:right="194"/>
        <w:rPr>
          <w:rFonts w:ascii="Calibri" w:hAnsi="Calibri"/>
          <w:sz w:val="22"/>
          <w:szCs w:val="22"/>
          <w:lang w:val="pl-PL"/>
        </w:rPr>
      </w:pPr>
      <w:r w:rsidRPr="008355EB">
        <w:rPr>
          <w:rFonts w:ascii="Calibri" w:hAnsi="Calibri"/>
          <w:sz w:val="22"/>
          <w:szCs w:val="22"/>
          <w:lang w:val="pl-PL"/>
        </w:rPr>
        <w:t>Zapisy w Dzienniku Budowy będą dokonywane na bieżąco i będą dotyczyć przebiegu Robót, stanu bezpieczeństwa ludzi i mienia oraz technicznej i gospodarczej strony</w:t>
      </w:r>
      <w:r w:rsidRPr="008355EB">
        <w:rPr>
          <w:rFonts w:ascii="Calibri" w:hAnsi="Calibri"/>
          <w:spacing w:val="-7"/>
          <w:sz w:val="22"/>
          <w:szCs w:val="22"/>
          <w:lang w:val="pl-PL"/>
        </w:rPr>
        <w:t xml:space="preserve"> </w:t>
      </w:r>
      <w:r w:rsidRPr="008355EB">
        <w:rPr>
          <w:rFonts w:ascii="Calibri" w:hAnsi="Calibri"/>
          <w:spacing w:val="-3"/>
          <w:sz w:val="22"/>
          <w:szCs w:val="22"/>
          <w:lang w:val="pl-PL"/>
        </w:rPr>
        <w:t>budowy.</w:t>
      </w:r>
    </w:p>
    <w:p w:rsidR="005C6BFD" w:rsidRPr="008355EB" w:rsidRDefault="001B0237">
      <w:pPr>
        <w:pStyle w:val="Textbody"/>
        <w:ind w:right="112"/>
        <w:jc w:val="both"/>
        <w:rPr>
          <w:rFonts w:ascii="Calibri" w:hAnsi="Calibri"/>
          <w:sz w:val="22"/>
          <w:szCs w:val="22"/>
          <w:lang w:val="pl-PL"/>
        </w:rPr>
      </w:pPr>
      <w:r w:rsidRPr="008355EB">
        <w:rPr>
          <w:rFonts w:ascii="Calibri" w:hAnsi="Calibri"/>
          <w:sz w:val="22"/>
          <w:szCs w:val="22"/>
          <w:lang w:val="pl-PL"/>
        </w:rPr>
        <w:t xml:space="preserve">Każdy zapis w Dzienniku Budowy będzie opatrzony datą jego dokonania, podpisem </w:t>
      </w:r>
      <w:r w:rsidRPr="008355EB">
        <w:rPr>
          <w:rFonts w:ascii="Calibri" w:hAnsi="Calibri"/>
          <w:spacing w:val="-4"/>
          <w:sz w:val="22"/>
          <w:szCs w:val="22"/>
          <w:lang w:val="pl-PL"/>
        </w:rPr>
        <w:t xml:space="preserve">osoby, </w:t>
      </w:r>
      <w:r w:rsidRPr="008355EB">
        <w:rPr>
          <w:rFonts w:ascii="Calibri" w:hAnsi="Calibri"/>
          <w:sz w:val="22"/>
          <w:szCs w:val="22"/>
          <w:lang w:val="pl-PL"/>
        </w:rPr>
        <w:t>która dokonała zapisu, z podaniem imienia i nazwiska oraz stanowiska służbowego. Zapisy będą  czytelne, dokonane trwałą techniką, w porządku chronologicznym, bezpośrednio jeden pod drugim, bez</w:t>
      </w:r>
      <w:r w:rsidRPr="008355EB">
        <w:rPr>
          <w:rFonts w:ascii="Calibri" w:hAnsi="Calibri"/>
          <w:spacing w:val="3"/>
          <w:sz w:val="22"/>
          <w:szCs w:val="22"/>
          <w:lang w:val="pl-PL"/>
        </w:rPr>
        <w:t xml:space="preserve"> </w:t>
      </w:r>
      <w:r w:rsidRPr="008355EB">
        <w:rPr>
          <w:rFonts w:ascii="Calibri" w:hAnsi="Calibri"/>
          <w:spacing w:val="-3"/>
          <w:sz w:val="22"/>
          <w:szCs w:val="22"/>
          <w:lang w:val="pl-PL"/>
        </w:rPr>
        <w:t>przerw.</w:t>
      </w:r>
    </w:p>
    <w:p w:rsidR="005C6BFD" w:rsidRPr="008355EB" w:rsidRDefault="001B0237">
      <w:pPr>
        <w:pStyle w:val="Textbody"/>
        <w:ind w:right="293"/>
        <w:rPr>
          <w:rFonts w:ascii="Calibri" w:hAnsi="Calibri"/>
          <w:sz w:val="22"/>
          <w:szCs w:val="22"/>
          <w:lang w:val="pl-PL"/>
        </w:rPr>
      </w:pPr>
      <w:r w:rsidRPr="008355EB">
        <w:rPr>
          <w:rFonts w:ascii="Calibri" w:hAnsi="Calibri"/>
          <w:sz w:val="22"/>
          <w:szCs w:val="22"/>
          <w:lang w:val="pl-PL"/>
        </w:rPr>
        <w:t>Załączone do Dziennika Budowy protokoły i inne dokumenty będą oznaczone kolejnym</w:t>
      </w:r>
      <w:r w:rsidRPr="008355EB">
        <w:rPr>
          <w:rFonts w:ascii="Calibri" w:hAnsi="Calibri"/>
          <w:spacing w:val="-13"/>
          <w:sz w:val="22"/>
          <w:szCs w:val="22"/>
          <w:lang w:val="pl-PL"/>
        </w:rPr>
        <w:t xml:space="preserve"> </w:t>
      </w:r>
      <w:r w:rsidRPr="008355EB">
        <w:rPr>
          <w:rFonts w:ascii="Calibri" w:hAnsi="Calibri"/>
          <w:sz w:val="22"/>
          <w:szCs w:val="22"/>
          <w:lang w:val="pl-PL"/>
        </w:rPr>
        <w:t xml:space="preserve">numerem załącznika i opatrzone datą i podpisem </w:t>
      </w:r>
      <w:r w:rsidRPr="008355EB">
        <w:rPr>
          <w:rFonts w:ascii="Calibri" w:hAnsi="Calibri"/>
          <w:spacing w:val="-2"/>
          <w:sz w:val="22"/>
          <w:szCs w:val="22"/>
          <w:lang w:val="pl-PL"/>
        </w:rPr>
        <w:t xml:space="preserve">Wykonawcy </w:t>
      </w:r>
      <w:r w:rsidRPr="008355EB">
        <w:rPr>
          <w:rFonts w:ascii="Calibri" w:hAnsi="Calibri"/>
          <w:sz w:val="22"/>
          <w:szCs w:val="22"/>
          <w:lang w:val="pl-PL"/>
        </w:rPr>
        <w:t>i</w:t>
      </w:r>
      <w:r w:rsidRPr="008355EB">
        <w:rPr>
          <w:rFonts w:ascii="Calibri" w:hAnsi="Calibri"/>
          <w:spacing w:val="-11"/>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Do Dziennika Budowy należy wpisywać w</w:t>
      </w:r>
      <w:r w:rsidRPr="008355EB">
        <w:rPr>
          <w:rFonts w:ascii="Calibri" w:hAnsi="Calibri"/>
          <w:spacing w:val="-10"/>
          <w:sz w:val="22"/>
          <w:szCs w:val="22"/>
          <w:lang w:val="pl-PL"/>
        </w:rPr>
        <w:t xml:space="preserve"> </w:t>
      </w:r>
      <w:r w:rsidRPr="008355EB">
        <w:rPr>
          <w:rFonts w:ascii="Calibri" w:hAnsi="Calibri"/>
          <w:sz w:val="22"/>
          <w:szCs w:val="22"/>
          <w:lang w:val="pl-PL"/>
        </w:rPr>
        <w:t>szczególności:</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xml:space="preserve"># datę przekazania Wykonawcy </w:t>
      </w:r>
      <w:r w:rsidRPr="008355EB">
        <w:rPr>
          <w:rFonts w:ascii="Calibri" w:hAnsi="Calibri"/>
          <w:spacing w:val="-3"/>
          <w:sz w:val="22"/>
          <w:szCs w:val="22"/>
          <w:lang w:val="pl-PL"/>
        </w:rPr>
        <w:t>Terenu</w:t>
      </w:r>
      <w:r w:rsidRPr="008355EB">
        <w:rPr>
          <w:rFonts w:ascii="Calibri" w:hAnsi="Calibri"/>
          <w:spacing w:val="-25"/>
          <w:sz w:val="22"/>
          <w:szCs w:val="22"/>
          <w:lang w:val="pl-PL"/>
        </w:rPr>
        <w:t xml:space="preserve"> </w:t>
      </w:r>
      <w:r w:rsidRPr="008355EB">
        <w:rPr>
          <w:rFonts w:ascii="Calibri" w:hAnsi="Calibri"/>
          <w:spacing w:val="-3"/>
          <w:sz w:val="22"/>
          <w:szCs w:val="22"/>
          <w:lang w:val="pl-PL"/>
        </w:rPr>
        <w:t>Budowy,</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datę przekazania przez Zamawiającego Dokumentacji</w:t>
      </w:r>
      <w:r w:rsidRPr="008355EB">
        <w:rPr>
          <w:rFonts w:ascii="Calibri" w:hAnsi="Calibri"/>
          <w:spacing w:val="-14"/>
          <w:sz w:val="22"/>
          <w:szCs w:val="22"/>
          <w:lang w:val="pl-PL"/>
        </w:rPr>
        <w:t xml:space="preserve"> </w:t>
      </w:r>
      <w:r w:rsidRPr="008355EB">
        <w:rPr>
          <w:rFonts w:ascii="Calibri" w:hAnsi="Calibri"/>
          <w:sz w:val="22"/>
          <w:szCs w:val="22"/>
          <w:lang w:val="pl-PL"/>
        </w:rPr>
        <w:t>Projektowej,</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uzgodnienie przez Inżyniera programu zapewnienia jakości i harmonogramów</w:t>
      </w:r>
      <w:r w:rsidRPr="008355EB">
        <w:rPr>
          <w:rFonts w:ascii="Calibri" w:hAnsi="Calibri"/>
          <w:spacing w:val="-13"/>
          <w:sz w:val="22"/>
          <w:szCs w:val="22"/>
          <w:lang w:val="pl-PL"/>
        </w:rPr>
        <w:t xml:space="preserve"> </w:t>
      </w:r>
      <w:r w:rsidRPr="008355EB">
        <w:rPr>
          <w:rFonts w:ascii="Calibri" w:hAnsi="Calibri"/>
          <w:sz w:val="22"/>
          <w:szCs w:val="22"/>
          <w:lang w:val="pl-PL"/>
        </w:rPr>
        <w:t>Robót,</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terminy rozpoczęcia i zakończenia poszczególnych elementów</w:t>
      </w:r>
      <w:r w:rsidRPr="008355EB">
        <w:rPr>
          <w:rFonts w:ascii="Calibri" w:hAnsi="Calibri"/>
          <w:spacing w:val="-9"/>
          <w:sz w:val="22"/>
          <w:szCs w:val="22"/>
          <w:lang w:val="pl-PL"/>
        </w:rPr>
        <w:t xml:space="preserve"> </w:t>
      </w:r>
      <w:r w:rsidRPr="008355EB">
        <w:rPr>
          <w:rFonts w:ascii="Calibri" w:hAnsi="Calibri"/>
          <w:sz w:val="22"/>
          <w:szCs w:val="22"/>
          <w:lang w:val="pl-PL"/>
        </w:rPr>
        <w:t>Robót,</w:t>
      </w:r>
    </w:p>
    <w:p w:rsidR="005C6BFD" w:rsidRPr="008355EB" w:rsidRDefault="001B0237">
      <w:pPr>
        <w:pStyle w:val="Textbody"/>
        <w:ind w:right="836"/>
        <w:rPr>
          <w:rFonts w:ascii="Calibri" w:hAnsi="Calibri"/>
          <w:sz w:val="22"/>
          <w:szCs w:val="22"/>
          <w:lang w:val="pl-PL"/>
        </w:rPr>
      </w:pPr>
      <w:r w:rsidRPr="008355EB">
        <w:rPr>
          <w:rFonts w:ascii="Calibri" w:hAnsi="Calibri"/>
          <w:sz w:val="22"/>
          <w:szCs w:val="22"/>
          <w:lang w:val="pl-PL"/>
        </w:rPr>
        <w:t># przebieg Robót, trudności i przeszkody w ich prowadzeniu, okresy i przyczyny przerw w Robotach,</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uwagi i polecenia</w:t>
      </w:r>
      <w:r w:rsidRPr="008355EB">
        <w:rPr>
          <w:rFonts w:ascii="Calibri" w:hAnsi="Calibri"/>
          <w:spacing w:val="-7"/>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daty zarządzania wstrzymania Robót, z podaniem</w:t>
      </w:r>
      <w:r w:rsidRPr="008355EB">
        <w:rPr>
          <w:rFonts w:ascii="Calibri" w:hAnsi="Calibri"/>
          <w:spacing w:val="-6"/>
          <w:sz w:val="22"/>
          <w:szCs w:val="22"/>
          <w:lang w:val="pl-PL"/>
        </w:rPr>
        <w:t xml:space="preserve"> </w:t>
      </w:r>
      <w:r w:rsidRPr="008355EB">
        <w:rPr>
          <w:rFonts w:ascii="Calibri" w:hAnsi="Calibri"/>
          <w:sz w:val="22"/>
          <w:szCs w:val="22"/>
          <w:lang w:val="pl-PL"/>
        </w:rPr>
        <w:t>powodu,</w:t>
      </w:r>
    </w:p>
    <w:p w:rsidR="005C6BFD" w:rsidRPr="008355EB" w:rsidRDefault="001B0237">
      <w:pPr>
        <w:pStyle w:val="Textbody"/>
        <w:ind w:right="836"/>
        <w:rPr>
          <w:rFonts w:ascii="Calibri" w:hAnsi="Calibri"/>
          <w:sz w:val="22"/>
          <w:szCs w:val="22"/>
          <w:lang w:val="pl-PL"/>
        </w:rPr>
      </w:pPr>
      <w:r w:rsidRPr="008355EB">
        <w:rPr>
          <w:rFonts w:ascii="Calibri" w:hAnsi="Calibri"/>
          <w:sz w:val="22"/>
          <w:szCs w:val="22"/>
          <w:lang w:val="pl-PL"/>
        </w:rPr>
        <w:t># zgłoszenia i daty odbiorów Robót zanikających i ulegających zakryciu, częściowych i ostatecznych odbiorów</w:t>
      </w:r>
      <w:r w:rsidRPr="008355EB">
        <w:rPr>
          <w:rFonts w:ascii="Calibri" w:hAnsi="Calibri"/>
          <w:spacing w:val="-5"/>
          <w:sz w:val="22"/>
          <w:szCs w:val="22"/>
          <w:lang w:val="pl-PL"/>
        </w:rPr>
        <w:t xml:space="preserve"> </w:t>
      </w:r>
      <w:r w:rsidRPr="008355EB">
        <w:rPr>
          <w:rFonts w:ascii="Calibri" w:hAnsi="Calibri"/>
          <w:sz w:val="22"/>
          <w:szCs w:val="22"/>
          <w:lang w:val="pl-PL"/>
        </w:rPr>
        <w:t>Robót,</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wyjaśnienia, uwagi i propozycje</w:t>
      </w:r>
      <w:r w:rsidRPr="008355EB">
        <w:rPr>
          <w:rFonts w:ascii="Calibri" w:hAnsi="Calibri"/>
          <w:spacing w:val="-7"/>
          <w:sz w:val="22"/>
          <w:szCs w:val="22"/>
          <w:lang w:val="pl-PL"/>
        </w:rPr>
        <w:t xml:space="preserve"> </w:t>
      </w:r>
      <w:r w:rsidRPr="008355EB">
        <w:rPr>
          <w:rFonts w:ascii="Calibri" w:hAnsi="Calibri"/>
          <w:spacing w:val="-4"/>
          <w:sz w:val="22"/>
          <w:szCs w:val="22"/>
          <w:lang w:val="pl-PL"/>
        </w:rPr>
        <w:t>Wykonawcy,</w:t>
      </w:r>
    </w:p>
    <w:p w:rsidR="005C6BFD" w:rsidRPr="008355EB" w:rsidRDefault="001B0237">
      <w:pPr>
        <w:pStyle w:val="Textbody"/>
        <w:tabs>
          <w:tab w:val="left" w:pos="550"/>
          <w:tab w:val="left" w:pos="1143"/>
          <w:tab w:val="left" w:pos="2066"/>
          <w:tab w:val="left" w:pos="2340"/>
          <w:tab w:val="left" w:pos="3693"/>
          <w:tab w:val="left" w:pos="4849"/>
          <w:tab w:val="left" w:pos="5228"/>
          <w:tab w:val="left" w:pos="6128"/>
          <w:tab w:val="left" w:pos="7679"/>
          <w:tab w:val="left" w:pos="8473"/>
        </w:tabs>
        <w:ind w:right="118"/>
        <w:rPr>
          <w:rFonts w:ascii="Calibri" w:hAnsi="Calibri"/>
          <w:sz w:val="22"/>
          <w:szCs w:val="22"/>
          <w:lang w:val="pl-PL"/>
        </w:rPr>
      </w:pPr>
      <w:r w:rsidRPr="008355EB">
        <w:rPr>
          <w:rFonts w:ascii="Calibri" w:hAnsi="Calibri"/>
          <w:sz w:val="22"/>
          <w:szCs w:val="22"/>
          <w:lang w:val="pl-PL"/>
        </w:rPr>
        <w:t>#</w:t>
      </w:r>
      <w:r w:rsidRPr="008355EB">
        <w:rPr>
          <w:rFonts w:ascii="Calibri" w:hAnsi="Calibri"/>
          <w:sz w:val="22"/>
          <w:szCs w:val="22"/>
          <w:lang w:val="pl-PL"/>
        </w:rPr>
        <w:tab/>
        <w:t>stan</w:t>
      </w:r>
      <w:r w:rsidRPr="008355EB">
        <w:rPr>
          <w:rFonts w:ascii="Calibri" w:hAnsi="Calibri"/>
          <w:sz w:val="22"/>
          <w:szCs w:val="22"/>
          <w:lang w:val="pl-PL"/>
        </w:rPr>
        <w:tab/>
        <w:t>pogody</w:t>
      </w:r>
      <w:r w:rsidRPr="008355EB">
        <w:rPr>
          <w:rFonts w:ascii="Calibri" w:hAnsi="Calibri"/>
          <w:sz w:val="22"/>
          <w:szCs w:val="22"/>
          <w:lang w:val="pl-PL"/>
        </w:rPr>
        <w:tab/>
        <w:t>i</w:t>
      </w:r>
      <w:r w:rsidRPr="008355EB">
        <w:rPr>
          <w:rFonts w:ascii="Calibri" w:hAnsi="Calibri"/>
          <w:sz w:val="22"/>
          <w:szCs w:val="22"/>
          <w:lang w:val="pl-PL"/>
        </w:rPr>
        <w:tab/>
        <w:t>temperaturę</w:t>
      </w:r>
      <w:r w:rsidRPr="008355EB">
        <w:rPr>
          <w:rFonts w:ascii="Calibri" w:hAnsi="Calibri"/>
          <w:sz w:val="22"/>
          <w:szCs w:val="22"/>
          <w:lang w:val="pl-PL"/>
        </w:rPr>
        <w:tab/>
        <w:t>powietrza</w:t>
      </w:r>
      <w:r w:rsidRPr="008355EB">
        <w:rPr>
          <w:rFonts w:ascii="Calibri" w:hAnsi="Calibri"/>
          <w:sz w:val="22"/>
          <w:szCs w:val="22"/>
          <w:lang w:val="pl-PL"/>
        </w:rPr>
        <w:tab/>
        <w:t>w</w:t>
      </w:r>
      <w:r w:rsidRPr="008355EB">
        <w:rPr>
          <w:rFonts w:ascii="Calibri" w:hAnsi="Calibri"/>
          <w:sz w:val="22"/>
          <w:szCs w:val="22"/>
          <w:lang w:val="pl-PL"/>
        </w:rPr>
        <w:tab/>
        <w:t>okresie</w:t>
      </w:r>
      <w:r w:rsidRPr="008355EB">
        <w:rPr>
          <w:rFonts w:ascii="Calibri" w:hAnsi="Calibri"/>
          <w:sz w:val="22"/>
          <w:szCs w:val="22"/>
          <w:lang w:val="pl-PL"/>
        </w:rPr>
        <w:tab/>
        <w:t>wykonywania</w:t>
      </w:r>
      <w:r w:rsidRPr="008355EB">
        <w:rPr>
          <w:rFonts w:ascii="Calibri" w:hAnsi="Calibri"/>
          <w:sz w:val="22"/>
          <w:szCs w:val="22"/>
          <w:lang w:val="pl-PL"/>
        </w:rPr>
        <w:tab/>
        <w:t>Robót</w:t>
      </w:r>
      <w:r w:rsidRPr="008355EB">
        <w:rPr>
          <w:rFonts w:ascii="Calibri" w:hAnsi="Calibri"/>
          <w:sz w:val="22"/>
          <w:szCs w:val="22"/>
          <w:lang w:val="pl-PL"/>
        </w:rPr>
        <w:tab/>
        <w:t>podlegających ograniczeniom lub wymaganiom szczególnym w związku z warunkami</w:t>
      </w:r>
      <w:r w:rsidRPr="008355EB">
        <w:rPr>
          <w:rFonts w:ascii="Calibri" w:hAnsi="Calibri"/>
          <w:spacing w:val="-16"/>
          <w:sz w:val="22"/>
          <w:szCs w:val="22"/>
          <w:lang w:val="pl-PL"/>
        </w:rPr>
        <w:t xml:space="preserve"> </w:t>
      </w:r>
      <w:r w:rsidRPr="008355EB">
        <w:rPr>
          <w:rFonts w:ascii="Calibri" w:hAnsi="Calibri"/>
          <w:sz w:val="22"/>
          <w:szCs w:val="22"/>
          <w:lang w:val="pl-PL"/>
        </w:rPr>
        <w:t>klimatycznymi,</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zgodność rzeczywistych warunków geotechnicznych z ich opisem w Dokumentacji</w:t>
      </w:r>
      <w:r w:rsidRPr="008355EB">
        <w:rPr>
          <w:rFonts w:ascii="Calibri" w:hAnsi="Calibri"/>
          <w:spacing w:val="-13"/>
          <w:sz w:val="22"/>
          <w:szCs w:val="22"/>
          <w:lang w:val="pl-PL"/>
        </w:rPr>
        <w:t xml:space="preserve"> </w:t>
      </w:r>
      <w:r w:rsidRPr="008355EB">
        <w:rPr>
          <w:rFonts w:ascii="Calibri" w:hAnsi="Calibri"/>
          <w:sz w:val="22"/>
          <w:szCs w:val="22"/>
          <w:lang w:val="pl-PL"/>
        </w:rPr>
        <w:t>Projektowej,</w:t>
      </w:r>
    </w:p>
    <w:p w:rsidR="005C6BFD" w:rsidRPr="008355EB" w:rsidRDefault="001B0237">
      <w:pPr>
        <w:pStyle w:val="Textbody"/>
        <w:ind w:right="836"/>
        <w:rPr>
          <w:rFonts w:ascii="Calibri" w:hAnsi="Calibri"/>
          <w:sz w:val="22"/>
          <w:szCs w:val="22"/>
          <w:lang w:val="pl-PL"/>
        </w:rPr>
      </w:pPr>
      <w:r w:rsidRPr="008355EB">
        <w:rPr>
          <w:rFonts w:ascii="Calibri" w:hAnsi="Calibri"/>
          <w:sz w:val="22"/>
          <w:szCs w:val="22"/>
          <w:lang w:val="pl-PL"/>
        </w:rPr>
        <w:t># dane dotyczące czynności geodezyjnych (pomiarowych) dokonywanych przed i w trakcie wykonywania</w:t>
      </w:r>
      <w:r w:rsidRPr="008355EB">
        <w:rPr>
          <w:rFonts w:ascii="Calibri" w:hAnsi="Calibri"/>
          <w:spacing w:val="-5"/>
          <w:sz w:val="22"/>
          <w:szCs w:val="22"/>
          <w:lang w:val="pl-PL"/>
        </w:rPr>
        <w:t xml:space="preserve"> </w:t>
      </w:r>
      <w:r w:rsidRPr="008355EB">
        <w:rPr>
          <w:rFonts w:ascii="Calibri" w:hAnsi="Calibri"/>
          <w:sz w:val="22"/>
          <w:szCs w:val="22"/>
          <w:lang w:val="pl-PL"/>
        </w:rPr>
        <w:t>Robót,</w:t>
      </w:r>
    </w:p>
    <w:p w:rsidR="005C6BFD" w:rsidRPr="008355EB" w:rsidRDefault="001B0237">
      <w:pPr>
        <w:pStyle w:val="Textbody"/>
        <w:ind w:right="658"/>
        <w:rPr>
          <w:rFonts w:ascii="Calibri" w:hAnsi="Calibri"/>
          <w:sz w:val="22"/>
          <w:szCs w:val="22"/>
          <w:lang w:val="pl-PL"/>
        </w:rPr>
      </w:pPr>
      <w:r w:rsidRPr="008355EB">
        <w:rPr>
          <w:rFonts w:ascii="Calibri" w:hAnsi="Calibri"/>
          <w:sz w:val="22"/>
          <w:szCs w:val="22"/>
          <w:lang w:val="pl-PL"/>
        </w:rPr>
        <w:t># dane dotyczące jakości materiałów, pobierania próbek oraz wyniki przeprowadzonych</w:t>
      </w:r>
      <w:r w:rsidRPr="008355EB">
        <w:rPr>
          <w:rFonts w:ascii="Calibri" w:hAnsi="Calibri"/>
          <w:spacing w:val="-30"/>
          <w:sz w:val="22"/>
          <w:szCs w:val="22"/>
          <w:lang w:val="pl-PL"/>
        </w:rPr>
        <w:t xml:space="preserve"> </w:t>
      </w:r>
      <w:r w:rsidRPr="008355EB">
        <w:rPr>
          <w:rFonts w:ascii="Calibri" w:hAnsi="Calibri"/>
          <w:sz w:val="22"/>
          <w:szCs w:val="22"/>
          <w:lang w:val="pl-PL"/>
        </w:rPr>
        <w:t>badań z podaniem, kto je</w:t>
      </w:r>
      <w:r w:rsidRPr="008355EB">
        <w:rPr>
          <w:rFonts w:ascii="Calibri" w:hAnsi="Calibri"/>
          <w:spacing w:val="-5"/>
          <w:sz w:val="22"/>
          <w:szCs w:val="22"/>
          <w:lang w:val="pl-PL"/>
        </w:rPr>
        <w:t xml:space="preserve"> </w:t>
      </w:r>
      <w:r w:rsidRPr="008355EB">
        <w:rPr>
          <w:rFonts w:ascii="Calibri" w:hAnsi="Calibri"/>
          <w:sz w:val="22"/>
          <w:szCs w:val="22"/>
          <w:lang w:val="pl-PL"/>
        </w:rPr>
        <w:t>przeprowadzał,</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wyniki prób poszczególnych elementów budowli z podaniem, kto je</w:t>
      </w:r>
      <w:r w:rsidRPr="008355EB">
        <w:rPr>
          <w:rFonts w:ascii="Calibri" w:hAnsi="Calibri"/>
          <w:spacing w:val="-11"/>
          <w:sz w:val="22"/>
          <w:szCs w:val="22"/>
          <w:lang w:val="pl-PL"/>
        </w:rPr>
        <w:t xml:space="preserve"> </w:t>
      </w:r>
      <w:r w:rsidRPr="008355EB">
        <w:rPr>
          <w:rFonts w:ascii="Calibri" w:hAnsi="Calibri"/>
          <w:sz w:val="22"/>
          <w:szCs w:val="22"/>
          <w:lang w:val="pl-PL"/>
        </w:rPr>
        <w:t>przeprowadzał,</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inne istotne informacje o przebiegu</w:t>
      </w:r>
      <w:r w:rsidRPr="008355EB">
        <w:rPr>
          <w:rFonts w:ascii="Calibri" w:hAnsi="Calibri"/>
          <w:spacing w:val="-7"/>
          <w:sz w:val="22"/>
          <w:szCs w:val="22"/>
          <w:lang w:val="pl-PL"/>
        </w:rPr>
        <w:t xml:space="preserve"> </w:t>
      </w:r>
      <w:r w:rsidRPr="008355EB">
        <w:rPr>
          <w:rFonts w:ascii="Calibri" w:hAnsi="Calibri"/>
          <w:sz w:val="22"/>
          <w:szCs w:val="22"/>
          <w:lang w:val="pl-PL"/>
        </w:rPr>
        <w:t>Robót.</w:t>
      </w:r>
    </w:p>
    <w:p w:rsidR="005C6BFD" w:rsidRPr="008355EB" w:rsidRDefault="001B0237">
      <w:pPr>
        <w:pStyle w:val="Textbody"/>
        <w:ind w:right="568"/>
        <w:rPr>
          <w:rFonts w:ascii="Calibri" w:hAnsi="Calibri"/>
          <w:sz w:val="22"/>
          <w:szCs w:val="22"/>
          <w:lang w:val="pl-PL"/>
        </w:rPr>
      </w:pPr>
      <w:r w:rsidRPr="008355EB">
        <w:rPr>
          <w:rFonts w:ascii="Calibri" w:hAnsi="Calibri"/>
          <w:sz w:val="22"/>
          <w:szCs w:val="22"/>
          <w:lang w:val="pl-PL"/>
        </w:rPr>
        <w:t>Propozycje, uwagi i wyjaśnienia Wykonawcy wpisane do Dziennika Budowy będą</w:t>
      </w:r>
      <w:r w:rsidRPr="008355EB">
        <w:rPr>
          <w:rFonts w:ascii="Calibri" w:hAnsi="Calibri"/>
          <w:spacing w:val="-34"/>
          <w:sz w:val="22"/>
          <w:szCs w:val="22"/>
          <w:lang w:val="pl-PL"/>
        </w:rPr>
        <w:t xml:space="preserve"> </w:t>
      </w:r>
      <w:r w:rsidRPr="008355EB">
        <w:rPr>
          <w:rFonts w:ascii="Calibri" w:hAnsi="Calibri"/>
          <w:sz w:val="22"/>
          <w:szCs w:val="22"/>
          <w:lang w:val="pl-PL"/>
        </w:rPr>
        <w:t>przedłożone Inspektorowi do ustosunkowania</w:t>
      </w:r>
      <w:r w:rsidRPr="008355EB">
        <w:rPr>
          <w:rFonts w:ascii="Calibri" w:hAnsi="Calibri"/>
          <w:spacing w:val="-6"/>
          <w:sz w:val="22"/>
          <w:szCs w:val="22"/>
          <w:lang w:val="pl-PL"/>
        </w:rPr>
        <w:t xml:space="preserve"> </w:t>
      </w:r>
      <w:r w:rsidRPr="008355EB">
        <w:rPr>
          <w:rFonts w:ascii="Calibri" w:hAnsi="Calibri"/>
          <w:sz w:val="22"/>
          <w:szCs w:val="22"/>
          <w:lang w:val="pl-PL"/>
        </w:rPr>
        <w:t>się.</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Wpis projektanta do Dziennika Budowy obliguje Inspektora do ustosunkowania się. Projektant nie jest jednak stroną umowy i nie ma uprawnień do wydawania poleceń Wykonawcy</w:t>
      </w:r>
      <w:r w:rsidRPr="008355EB">
        <w:rPr>
          <w:rFonts w:ascii="Calibri" w:hAnsi="Calibri"/>
          <w:spacing w:val="-30"/>
          <w:sz w:val="22"/>
          <w:szCs w:val="22"/>
          <w:lang w:val="pl-PL"/>
        </w:rPr>
        <w:t xml:space="preserve"> </w:t>
      </w:r>
      <w:r w:rsidRPr="008355EB">
        <w:rPr>
          <w:rFonts w:ascii="Calibri" w:hAnsi="Calibri"/>
          <w:sz w:val="22"/>
          <w:szCs w:val="22"/>
          <w:lang w:val="pl-PL"/>
        </w:rPr>
        <w:t>Robót.</w:t>
      </w:r>
    </w:p>
    <w:p w:rsidR="005C6BFD" w:rsidRDefault="001B0237">
      <w:pPr>
        <w:pStyle w:val="Akapitzlist"/>
        <w:numPr>
          <w:ilvl w:val="2"/>
          <w:numId w:val="38"/>
        </w:numPr>
        <w:tabs>
          <w:tab w:val="left" w:pos="1425"/>
        </w:tabs>
        <w:ind w:left="712" w:hanging="600"/>
        <w:jc w:val="both"/>
      </w:pPr>
      <w:r>
        <w:t>Rejestr</w:t>
      </w:r>
      <w:r>
        <w:rPr>
          <w:spacing w:val="-3"/>
        </w:rPr>
        <w:t xml:space="preserve"> </w:t>
      </w:r>
      <w:r>
        <w:t>Obmiarów</w:t>
      </w:r>
    </w:p>
    <w:p w:rsidR="005C6BFD" w:rsidRPr="008355EB" w:rsidRDefault="001B0237">
      <w:pPr>
        <w:pStyle w:val="Textbody"/>
        <w:ind w:right="118"/>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powinien dokumentować obmiary wykonanych Robót w książce obmiarów, stanowiącej dokumentację </w:t>
      </w:r>
      <w:r w:rsidRPr="008355EB">
        <w:rPr>
          <w:rFonts w:ascii="Calibri" w:hAnsi="Calibri"/>
          <w:spacing w:val="-3"/>
          <w:sz w:val="22"/>
          <w:szCs w:val="22"/>
          <w:lang w:val="pl-PL"/>
        </w:rPr>
        <w:t xml:space="preserve">budowy. </w:t>
      </w:r>
      <w:r w:rsidRPr="008355EB">
        <w:rPr>
          <w:rFonts w:ascii="Calibri" w:hAnsi="Calibri"/>
          <w:sz w:val="22"/>
          <w:szCs w:val="22"/>
          <w:lang w:val="pl-PL"/>
        </w:rPr>
        <w:t>Dokument pozwala na rozliczenie faktycznego postępu  każdego z elementów Robót. Obmiary wykonanych Robót przeprowadza się w sposób ciągły w jednostkach przyjętych w kosztorysie i wpisuje do Rejestru</w:t>
      </w:r>
      <w:r w:rsidRPr="008355EB">
        <w:rPr>
          <w:rFonts w:ascii="Calibri" w:hAnsi="Calibri"/>
          <w:spacing w:val="-28"/>
          <w:sz w:val="22"/>
          <w:szCs w:val="22"/>
          <w:lang w:val="pl-PL"/>
        </w:rPr>
        <w:t xml:space="preserve"> </w:t>
      </w:r>
      <w:r w:rsidRPr="008355EB">
        <w:rPr>
          <w:rFonts w:ascii="Calibri" w:hAnsi="Calibri"/>
          <w:sz w:val="22"/>
          <w:szCs w:val="22"/>
          <w:lang w:val="pl-PL"/>
        </w:rPr>
        <w:t>obmiarów.</w:t>
      </w:r>
    </w:p>
    <w:p w:rsidR="005C6BFD" w:rsidRDefault="001B0237">
      <w:pPr>
        <w:pStyle w:val="Akapitzlist"/>
        <w:numPr>
          <w:ilvl w:val="2"/>
          <w:numId w:val="38"/>
        </w:numPr>
        <w:tabs>
          <w:tab w:val="left" w:pos="1425"/>
        </w:tabs>
        <w:ind w:left="712" w:hanging="600"/>
        <w:jc w:val="both"/>
      </w:pPr>
      <w:r>
        <w:t>Dokumenty</w:t>
      </w:r>
      <w:r>
        <w:rPr>
          <w:spacing w:val="-7"/>
        </w:rPr>
        <w:t xml:space="preserve"> </w:t>
      </w:r>
      <w:r>
        <w:t>laboratoryjne</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t>Dzienniki Laboratoryjne, deklaracje zgodności lub certyfikaty zgodności materiałów, orzeczenia o jakości materiałów, recepty robocze i kontrolne wyniki badań Wykonawcy będą gromadzone w formie uzgodnionej w programie zapewnienia jakości. Dokumenty te stanowią załączniki do odbioru Robót.</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lastRenderedPageBreak/>
        <w:t>Powinny być udostępnione na każde życzenie</w:t>
      </w:r>
      <w:r w:rsidRPr="008355EB">
        <w:rPr>
          <w:rFonts w:ascii="Calibri" w:hAnsi="Calibri"/>
          <w:spacing w:val="-12"/>
          <w:sz w:val="22"/>
          <w:szCs w:val="22"/>
          <w:lang w:val="pl-PL"/>
        </w:rPr>
        <w:t xml:space="preserve"> </w:t>
      </w:r>
      <w:r w:rsidRPr="008355EB">
        <w:rPr>
          <w:rFonts w:ascii="Calibri" w:hAnsi="Calibri"/>
          <w:sz w:val="22"/>
          <w:szCs w:val="22"/>
          <w:lang w:val="pl-PL"/>
        </w:rPr>
        <w:t>Inspektora.</w:t>
      </w:r>
    </w:p>
    <w:p w:rsidR="005C6BFD" w:rsidRDefault="001B0237">
      <w:pPr>
        <w:pStyle w:val="Akapitzlist"/>
        <w:numPr>
          <w:ilvl w:val="2"/>
          <w:numId w:val="38"/>
        </w:numPr>
        <w:tabs>
          <w:tab w:val="left" w:pos="1425"/>
        </w:tabs>
        <w:ind w:left="712" w:hanging="600"/>
        <w:jc w:val="both"/>
      </w:pPr>
      <w:r>
        <w:t>Pozostałe dokumenty</w:t>
      </w:r>
      <w:r>
        <w:rPr>
          <w:spacing w:val="-2"/>
        </w:rPr>
        <w:t xml:space="preserve"> </w:t>
      </w:r>
      <w:r>
        <w:t>budowy</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Do dokumentów budowy zalicza się, oprócz wymienionych w pkt (1)-(3), następujące</w:t>
      </w:r>
      <w:r w:rsidRPr="008355EB">
        <w:rPr>
          <w:rFonts w:ascii="Calibri" w:hAnsi="Calibri"/>
          <w:spacing w:val="-9"/>
          <w:sz w:val="22"/>
          <w:szCs w:val="22"/>
          <w:lang w:val="pl-PL"/>
        </w:rPr>
        <w:t xml:space="preserve"> </w:t>
      </w:r>
      <w:r w:rsidRPr="008355EB">
        <w:rPr>
          <w:rFonts w:ascii="Calibri" w:hAnsi="Calibri"/>
          <w:sz w:val="22"/>
          <w:szCs w:val="22"/>
          <w:lang w:val="pl-PL"/>
        </w:rPr>
        <w:t xml:space="preserve">dokumenty: pozwolenie na realizację zadania budowlanego wraz z załączonym projektem budowlanym, operaty geodezyjne protokoły przekazania </w:t>
      </w:r>
      <w:r w:rsidRPr="008355EB">
        <w:rPr>
          <w:rFonts w:ascii="Calibri" w:hAnsi="Calibri"/>
          <w:spacing w:val="-4"/>
          <w:sz w:val="22"/>
          <w:szCs w:val="22"/>
          <w:lang w:val="pl-PL"/>
        </w:rPr>
        <w:t xml:space="preserve">Terenu </w:t>
      </w:r>
      <w:r w:rsidRPr="008355EB">
        <w:rPr>
          <w:rFonts w:ascii="Calibri" w:hAnsi="Calibri"/>
          <w:spacing w:val="-3"/>
          <w:sz w:val="22"/>
          <w:szCs w:val="22"/>
          <w:lang w:val="pl-PL"/>
        </w:rPr>
        <w:t xml:space="preserve">Budowy, </w:t>
      </w:r>
      <w:r w:rsidRPr="008355EB">
        <w:rPr>
          <w:rFonts w:ascii="Calibri" w:hAnsi="Calibri"/>
          <w:sz w:val="22"/>
          <w:szCs w:val="22"/>
          <w:lang w:val="pl-PL"/>
        </w:rPr>
        <w:t>umowy cywilnoprawne z osobami trzecimi i inne umowy cywilnoprawne, protokoły odbioru Robót, protokoły narad i ustaleń, rysunki i opisy służące realizacji obiektu /projekt wykonawczy/ korespondencję na</w:t>
      </w:r>
      <w:r w:rsidRPr="008355EB">
        <w:rPr>
          <w:rFonts w:ascii="Calibri" w:hAnsi="Calibri"/>
          <w:spacing w:val="-11"/>
          <w:sz w:val="22"/>
          <w:szCs w:val="22"/>
          <w:lang w:val="pl-PL"/>
        </w:rPr>
        <w:t xml:space="preserve"> </w:t>
      </w:r>
      <w:r w:rsidRPr="008355EB">
        <w:rPr>
          <w:rFonts w:ascii="Calibri" w:hAnsi="Calibri"/>
          <w:sz w:val="22"/>
          <w:szCs w:val="22"/>
          <w:lang w:val="pl-PL"/>
        </w:rPr>
        <w:t>budowie.</w:t>
      </w:r>
    </w:p>
    <w:p w:rsidR="005C6BFD" w:rsidRDefault="001B0237">
      <w:pPr>
        <w:pStyle w:val="Akapitzlist"/>
        <w:numPr>
          <w:ilvl w:val="2"/>
          <w:numId w:val="38"/>
        </w:numPr>
        <w:tabs>
          <w:tab w:val="left" w:pos="1425"/>
        </w:tabs>
        <w:ind w:left="712" w:hanging="600"/>
        <w:jc w:val="both"/>
      </w:pPr>
      <w:r>
        <w:t>Przechowywanie dokumentów</w:t>
      </w:r>
      <w:r>
        <w:rPr>
          <w:spacing w:val="-4"/>
        </w:rPr>
        <w:t xml:space="preserve"> </w:t>
      </w:r>
      <w:r>
        <w:t>budowy</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 xml:space="preserve">Dokumenty budowy będą przechowywane na </w:t>
      </w:r>
      <w:r w:rsidRPr="008355EB">
        <w:rPr>
          <w:rFonts w:ascii="Calibri" w:hAnsi="Calibri"/>
          <w:spacing w:val="-3"/>
          <w:sz w:val="22"/>
          <w:szCs w:val="22"/>
          <w:lang w:val="pl-PL"/>
        </w:rPr>
        <w:t xml:space="preserve">Terenie </w:t>
      </w:r>
      <w:r w:rsidRPr="008355EB">
        <w:rPr>
          <w:rFonts w:ascii="Calibri" w:hAnsi="Calibri"/>
          <w:sz w:val="22"/>
          <w:szCs w:val="22"/>
          <w:lang w:val="pl-PL"/>
        </w:rPr>
        <w:t>Budowy w miejscu odpowiednio zabezpieczonym.</w:t>
      </w:r>
    </w:p>
    <w:p w:rsidR="005C6BFD" w:rsidRPr="008355EB" w:rsidRDefault="001B0237">
      <w:pPr>
        <w:pStyle w:val="Textbody"/>
        <w:ind w:right="116"/>
        <w:jc w:val="both"/>
        <w:rPr>
          <w:rFonts w:ascii="Calibri" w:hAnsi="Calibri"/>
          <w:sz w:val="22"/>
          <w:szCs w:val="22"/>
          <w:lang w:val="pl-PL"/>
        </w:rPr>
      </w:pPr>
      <w:r w:rsidRPr="008355EB">
        <w:rPr>
          <w:rFonts w:ascii="Calibri" w:hAnsi="Calibri"/>
          <w:sz w:val="22"/>
          <w:szCs w:val="22"/>
          <w:lang w:val="pl-PL"/>
        </w:rPr>
        <w:t>Zaginięcie czy uszkodzenie w stopniu uniemożliwiającym odczytanie któregokolwiek z dokumentów budowy spowoduje jego natychmiastowe odtworzenie w formie przewidzianej z prawem. Wszelkie dokumenty budowy będą zawsze dostępne dla Inspektora i przedstawione do wglądu na życzenie</w:t>
      </w:r>
      <w:r w:rsidRPr="008355EB">
        <w:rPr>
          <w:rFonts w:ascii="Calibri" w:hAnsi="Calibri"/>
          <w:spacing w:val="-9"/>
          <w:sz w:val="22"/>
          <w:szCs w:val="22"/>
          <w:lang w:val="pl-PL"/>
        </w:rPr>
        <w:t xml:space="preserve"> </w:t>
      </w:r>
      <w:r w:rsidRPr="008355EB">
        <w:rPr>
          <w:rFonts w:ascii="Calibri" w:hAnsi="Calibri"/>
          <w:sz w:val="22"/>
          <w:szCs w:val="22"/>
          <w:lang w:val="pl-PL"/>
        </w:rPr>
        <w:t>Zamawiającego.</w:t>
      </w:r>
    </w:p>
    <w:p w:rsidR="005C6BFD" w:rsidRPr="008355EB" w:rsidRDefault="005C6BFD">
      <w:pPr>
        <w:pStyle w:val="Standard"/>
        <w:spacing w:before="5"/>
        <w:rPr>
          <w:rFonts w:eastAsia="Times New Roman" w:cs="Times New Roman"/>
          <w:lang w:val="pl-PL"/>
        </w:rPr>
      </w:pPr>
    </w:p>
    <w:p w:rsidR="005C6BFD" w:rsidRPr="008355EB" w:rsidRDefault="001B0237" w:rsidP="005C6BFD">
      <w:pPr>
        <w:pStyle w:val="Heading3"/>
        <w:numPr>
          <w:ilvl w:val="0"/>
          <w:numId w:val="38"/>
        </w:numPr>
        <w:tabs>
          <w:tab w:val="left" w:pos="696"/>
        </w:tabs>
        <w:ind w:left="348" w:hanging="236"/>
        <w:jc w:val="both"/>
        <w:rPr>
          <w:rFonts w:ascii="Calibri" w:hAnsi="Calibri"/>
          <w:sz w:val="22"/>
          <w:szCs w:val="22"/>
          <w:lang w:val="pl-PL"/>
        </w:rPr>
      </w:pPr>
      <w:r w:rsidRPr="008355EB">
        <w:rPr>
          <w:rFonts w:ascii="Calibri" w:hAnsi="Calibri"/>
          <w:sz w:val="22"/>
          <w:szCs w:val="22"/>
          <w:lang w:val="pl-PL"/>
        </w:rPr>
        <w:t>WYMAGANIA DOTYCZĄCE PRZEDMIARU I OBMIARU</w:t>
      </w:r>
      <w:r w:rsidRPr="008355EB">
        <w:rPr>
          <w:rFonts w:ascii="Calibri" w:hAnsi="Calibri"/>
          <w:spacing w:val="-20"/>
          <w:sz w:val="22"/>
          <w:szCs w:val="22"/>
          <w:lang w:val="pl-PL"/>
        </w:rPr>
        <w:t xml:space="preserve"> </w:t>
      </w:r>
      <w:r w:rsidRPr="008355EB">
        <w:rPr>
          <w:rFonts w:ascii="Calibri" w:hAnsi="Calibri"/>
          <w:sz w:val="22"/>
          <w:szCs w:val="22"/>
          <w:lang w:val="pl-PL"/>
        </w:rPr>
        <w:t>ROBÓT</w:t>
      </w:r>
    </w:p>
    <w:p w:rsidR="005C6BFD" w:rsidRPr="008355EB" w:rsidRDefault="005C6BFD">
      <w:pPr>
        <w:pStyle w:val="Standard"/>
        <w:spacing w:before="7"/>
        <w:rPr>
          <w:rFonts w:eastAsia="Times New Roman" w:cs="Times New Roman"/>
          <w:b/>
          <w:bCs/>
          <w:lang w:val="pl-PL"/>
        </w:rPr>
      </w:pPr>
    </w:p>
    <w:p w:rsidR="005C6BFD" w:rsidRDefault="001B0237">
      <w:pPr>
        <w:pStyle w:val="Akapitzlist"/>
        <w:numPr>
          <w:ilvl w:val="1"/>
          <w:numId w:val="38"/>
        </w:numPr>
        <w:tabs>
          <w:tab w:val="left" w:pos="1065"/>
        </w:tabs>
        <w:ind w:left="532" w:hanging="420"/>
        <w:jc w:val="both"/>
      </w:pPr>
      <w:r>
        <w:t>Ogólne zasady obmiaru</w:t>
      </w:r>
      <w:r>
        <w:rPr>
          <w:spacing w:val="-5"/>
        </w:rPr>
        <w:t xml:space="preserve"> </w:t>
      </w:r>
      <w:r>
        <w:t>Robót</w:t>
      </w:r>
    </w:p>
    <w:p w:rsidR="005C6BFD" w:rsidRPr="008355EB" w:rsidRDefault="001B0237">
      <w:pPr>
        <w:pStyle w:val="Textbody"/>
        <w:ind w:right="115"/>
        <w:jc w:val="both"/>
        <w:rPr>
          <w:rFonts w:ascii="Calibri" w:hAnsi="Calibri"/>
          <w:sz w:val="22"/>
          <w:szCs w:val="22"/>
          <w:lang w:val="pl-PL"/>
        </w:rPr>
      </w:pPr>
      <w:r w:rsidRPr="008355EB">
        <w:rPr>
          <w:rFonts w:ascii="Calibri" w:hAnsi="Calibri"/>
          <w:sz w:val="22"/>
          <w:szCs w:val="22"/>
          <w:lang w:val="pl-PL"/>
        </w:rPr>
        <w:t>Obmiar Robót będzie określać faktyczny zakres wykonanych Robót zgodnie z Dokumentacją Projektową i ST w jednostkach ustalonych w</w:t>
      </w:r>
      <w:r w:rsidRPr="008355EB">
        <w:rPr>
          <w:rFonts w:ascii="Calibri" w:hAnsi="Calibri"/>
          <w:spacing w:val="-16"/>
          <w:sz w:val="22"/>
          <w:szCs w:val="22"/>
          <w:lang w:val="pl-PL"/>
        </w:rPr>
        <w:t xml:space="preserve"> </w:t>
      </w:r>
      <w:r w:rsidRPr="008355EB">
        <w:rPr>
          <w:rFonts w:ascii="Calibri" w:hAnsi="Calibri"/>
          <w:sz w:val="22"/>
          <w:szCs w:val="22"/>
          <w:lang w:val="pl-PL"/>
        </w:rPr>
        <w:t>Kosztorysie.</w:t>
      </w:r>
    </w:p>
    <w:p w:rsidR="005C6BFD" w:rsidRPr="008355EB" w:rsidRDefault="001B0237">
      <w:pPr>
        <w:pStyle w:val="Textbody"/>
        <w:ind w:right="119"/>
        <w:jc w:val="both"/>
        <w:rPr>
          <w:rFonts w:ascii="Calibri" w:hAnsi="Calibri"/>
          <w:sz w:val="22"/>
          <w:szCs w:val="22"/>
          <w:lang w:val="pl-PL"/>
        </w:rPr>
      </w:pPr>
      <w:r w:rsidRPr="008355EB">
        <w:rPr>
          <w:rFonts w:ascii="Calibri" w:hAnsi="Calibri"/>
          <w:sz w:val="22"/>
          <w:szCs w:val="22"/>
          <w:lang w:val="pl-PL"/>
        </w:rPr>
        <w:t xml:space="preserve">Obmiaru Robót dokonuje Wykonawca po pisemnym powiadomieniu Inspektora o zakresie obmierzanych Robót i o terminie obmiaru co najmniej 3 dni przed </w:t>
      </w:r>
      <w:r w:rsidRPr="008355EB">
        <w:rPr>
          <w:rFonts w:ascii="Calibri" w:hAnsi="Calibri"/>
          <w:spacing w:val="-2"/>
          <w:sz w:val="22"/>
          <w:szCs w:val="22"/>
          <w:lang w:val="pl-PL"/>
        </w:rPr>
        <w:t>tym</w:t>
      </w:r>
      <w:r w:rsidRPr="008355EB">
        <w:rPr>
          <w:rFonts w:ascii="Calibri" w:hAnsi="Calibri"/>
          <w:spacing w:val="-5"/>
          <w:sz w:val="22"/>
          <w:szCs w:val="22"/>
          <w:lang w:val="pl-PL"/>
        </w:rPr>
        <w:t xml:space="preserve"> </w:t>
      </w:r>
      <w:r w:rsidRPr="008355EB">
        <w:rPr>
          <w:rFonts w:ascii="Calibri" w:hAnsi="Calibri"/>
          <w:sz w:val="22"/>
          <w:szCs w:val="22"/>
          <w:lang w:val="pl-PL"/>
        </w:rPr>
        <w:t>terminem.</w:t>
      </w:r>
    </w:p>
    <w:p w:rsidR="005C6BFD" w:rsidRPr="008355EB" w:rsidRDefault="001B0237">
      <w:pPr>
        <w:pStyle w:val="Textbody"/>
        <w:jc w:val="both"/>
        <w:rPr>
          <w:rFonts w:ascii="Calibri" w:hAnsi="Calibri"/>
          <w:sz w:val="22"/>
          <w:szCs w:val="22"/>
          <w:lang w:val="pl-PL"/>
        </w:rPr>
      </w:pPr>
      <w:r w:rsidRPr="008355EB">
        <w:rPr>
          <w:rFonts w:ascii="Calibri" w:hAnsi="Calibri"/>
          <w:spacing w:val="-4"/>
          <w:sz w:val="22"/>
          <w:szCs w:val="22"/>
          <w:lang w:val="pl-PL"/>
        </w:rPr>
        <w:t xml:space="preserve">Wyniki </w:t>
      </w:r>
      <w:r w:rsidRPr="008355EB">
        <w:rPr>
          <w:rFonts w:ascii="Calibri" w:hAnsi="Calibri"/>
          <w:sz w:val="22"/>
          <w:szCs w:val="22"/>
          <w:lang w:val="pl-PL"/>
        </w:rPr>
        <w:t>obmiaru będą wpisane do Rejestru</w:t>
      </w:r>
      <w:r w:rsidRPr="008355EB">
        <w:rPr>
          <w:rFonts w:ascii="Calibri" w:hAnsi="Calibri"/>
          <w:spacing w:val="-11"/>
          <w:sz w:val="22"/>
          <w:szCs w:val="22"/>
          <w:lang w:val="pl-PL"/>
        </w:rPr>
        <w:t xml:space="preserve"> </w:t>
      </w:r>
      <w:r w:rsidRPr="008355EB">
        <w:rPr>
          <w:rFonts w:ascii="Calibri" w:hAnsi="Calibri"/>
          <w:sz w:val="22"/>
          <w:szCs w:val="22"/>
          <w:lang w:val="pl-PL"/>
        </w:rPr>
        <w:t>Obmiarów.</w:t>
      </w:r>
    </w:p>
    <w:p w:rsidR="005C6BFD" w:rsidRPr="008355EB" w:rsidRDefault="001B0237">
      <w:pPr>
        <w:pStyle w:val="Textbody"/>
        <w:ind w:right="116"/>
        <w:jc w:val="both"/>
        <w:rPr>
          <w:rFonts w:ascii="Calibri" w:hAnsi="Calibri"/>
          <w:sz w:val="22"/>
          <w:szCs w:val="22"/>
          <w:lang w:val="pl-PL"/>
        </w:rPr>
      </w:pPr>
      <w:r w:rsidRPr="008355EB">
        <w:rPr>
          <w:rFonts w:ascii="Calibri" w:hAnsi="Calibri"/>
          <w:sz w:val="22"/>
          <w:szCs w:val="22"/>
          <w:lang w:val="pl-PL"/>
        </w:rPr>
        <w:t xml:space="preserve">Jakikolwiek błąd lub przeoczenie (opuszczenie) w ilościach podanych w Ślepym Kosztorysie lub gdzie indziej w Specyfikacjach Technicznych nie zwalnia Wykonawcy od obowiązku ukończenia wszystkich Robót. Błędne dane zostaną poprawione według instrukcji Inspektora na piśmie.  Obmiar gotowych Robót będzie przeprowadzony z częstością wymaganą do celu miesięcznej płatności na rzecz Wykonawcy lub w innym czasie określonym w umowie lub oczekiwanym przez </w:t>
      </w:r>
      <w:r w:rsidRPr="008355EB">
        <w:rPr>
          <w:rFonts w:ascii="Calibri" w:hAnsi="Calibri"/>
          <w:spacing w:val="-2"/>
          <w:sz w:val="22"/>
          <w:szCs w:val="22"/>
          <w:lang w:val="pl-PL"/>
        </w:rPr>
        <w:t xml:space="preserve">Wykonawcę </w:t>
      </w:r>
      <w:r w:rsidRPr="008355EB">
        <w:rPr>
          <w:rFonts w:ascii="Calibri" w:hAnsi="Calibri"/>
          <w:sz w:val="22"/>
          <w:szCs w:val="22"/>
          <w:lang w:val="pl-PL"/>
        </w:rPr>
        <w:t>i</w:t>
      </w:r>
      <w:r w:rsidRPr="008355EB">
        <w:rPr>
          <w:rFonts w:ascii="Calibri" w:hAnsi="Calibri"/>
          <w:spacing w:val="-4"/>
          <w:sz w:val="22"/>
          <w:szCs w:val="22"/>
          <w:lang w:val="pl-PL"/>
        </w:rPr>
        <w:t xml:space="preserve"> </w:t>
      </w:r>
      <w:r w:rsidRPr="008355EB">
        <w:rPr>
          <w:rFonts w:ascii="Calibri" w:hAnsi="Calibri"/>
          <w:sz w:val="22"/>
          <w:szCs w:val="22"/>
          <w:lang w:val="pl-PL"/>
        </w:rPr>
        <w:t>Inżyniera.</w:t>
      </w:r>
    </w:p>
    <w:p w:rsidR="005C6BFD" w:rsidRPr="008355EB" w:rsidRDefault="005C6BFD">
      <w:pPr>
        <w:pStyle w:val="Standard"/>
        <w:rPr>
          <w:rFonts w:eastAsia="Times New Roman" w:cs="Times New Roman"/>
          <w:lang w:val="pl-PL"/>
        </w:rPr>
      </w:pPr>
    </w:p>
    <w:p w:rsidR="005C6BFD" w:rsidRPr="008355EB" w:rsidRDefault="001B0237">
      <w:pPr>
        <w:pStyle w:val="Akapitzlist"/>
        <w:numPr>
          <w:ilvl w:val="1"/>
          <w:numId w:val="38"/>
        </w:numPr>
        <w:tabs>
          <w:tab w:val="left" w:pos="1067"/>
        </w:tabs>
        <w:ind w:left="533" w:hanging="421"/>
        <w:jc w:val="both"/>
        <w:rPr>
          <w:lang w:val="pl-PL"/>
        </w:rPr>
      </w:pPr>
      <w:r w:rsidRPr="008355EB">
        <w:rPr>
          <w:lang w:val="pl-PL"/>
        </w:rPr>
        <w:t>Zasady określania ilości Robót i</w:t>
      </w:r>
      <w:r w:rsidRPr="008355EB">
        <w:rPr>
          <w:spacing w:val="-8"/>
          <w:lang w:val="pl-PL"/>
        </w:rPr>
        <w:t xml:space="preserve"> </w:t>
      </w:r>
      <w:r w:rsidRPr="008355EB">
        <w:rPr>
          <w:lang w:val="pl-PL"/>
        </w:rPr>
        <w:t>materiałów</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t>Obmiaru należy dokonywać w jednostkach zgodnych z przedmiarem robót, dopuszczonymi do stosowania i atestowanymi w Polsce urządzeniami pomiarowymi wg stanu rzeczywistego na budowie, metodami zalecanymi w Polskich Normach odpowiednich dla danego rodzaju</w:t>
      </w:r>
      <w:r w:rsidRPr="008355EB">
        <w:rPr>
          <w:rFonts w:ascii="Calibri" w:hAnsi="Calibri"/>
          <w:spacing w:val="-11"/>
          <w:sz w:val="22"/>
          <w:szCs w:val="22"/>
          <w:lang w:val="pl-PL"/>
        </w:rPr>
        <w:t xml:space="preserve"> </w:t>
      </w:r>
      <w:r w:rsidRPr="008355EB">
        <w:rPr>
          <w:rFonts w:ascii="Calibri" w:hAnsi="Calibri"/>
          <w:sz w:val="22"/>
          <w:szCs w:val="22"/>
          <w:lang w:val="pl-PL"/>
        </w:rPr>
        <w:t>robót.</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Obmiar powierzchni należy przeprowadzić wg PN-ISO</w:t>
      </w:r>
      <w:r w:rsidRPr="008355EB">
        <w:rPr>
          <w:rFonts w:ascii="Calibri" w:hAnsi="Calibri"/>
          <w:spacing w:val="-12"/>
          <w:sz w:val="22"/>
          <w:szCs w:val="22"/>
          <w:lang w:val="pl-PL"/>
        </w:rPr>
        <w:t xml:space="preserve"> </w:t>
      </w:r>
      <w:r w:rsidRPr="008355EB">
        <w:rPr>
          <w:rFonts w:ascii="Calibri" w:hAnsi="Calibri"/>
          <w:sz w:val="22"/>
          <w:szCs w:val="22"/>
          <w:lang w:val="pl-PL"/>
        </w:rPr>
        <w:t>9836:1997.</w:t>
      </w:r>
    </w:p>
    <w:p w:rsidR="005C6BFD" w:rsidRPr="008355EB" w:rsidRDefault="001B0237">
      <w:pPr>
        <w:pStyle w:val="Textbody"/>
        <w:ind w:right="205"/>
        <w:jc w:val="both"/>
        <w:rPr>
          <w:rFonts w:ascii="Calibri" w:hAnsi="Calibri"/>
          <w:sz w:val="22"/>
          <w:szCs w:val="22"/>
          <w:lang w:val="pl-PL"/>
        </w:rPr>
      </w:pPr>
      <w:r w:rsidRPr="008355EB">
        <w:rPr>
          <w:rFonts w:ascii="Calibri" w:hAnsi="Calibri"/>
          <w:sz w:val="22"/>
          <w:szCs w:val="22"/>
          <w:lang w:val="pl-PL"/>
        </w:rPr>
        <w:t>Ilość robót należy określić zgodnie z katalogami nakładów rzeczowych i kosztorysowymi normami nakładów rzeczowych na podstawie obmiaru</w:t>
      </w:r>
      <w:r w:rsidRPr="008355EB">
        <w:rPr>
          <w:rFonts w:ascii="Calibri" w:hAnsi="Calibri"/>
          <w:spacing w:val="-5"/>
          <w:sz w:val="22"/>
          <w:szCs w:val="22"/>
          <w:lang w:val="pl-PL"/>
        </w:rPr>
        <w:t xml:space="preserve"> </w:t>
      </w:r>
      <w:r w:rsidRPr="008355EB">
        <w:rPr>
          <w:rFonts w:ascii="Calibri" w:hAnsi="Calibri"/>
          <w:sz w:val="22"/>
          <w:szCs w:val="22"/>
          <w:lang w:val="pl-PL"/>
        </w:rPr>
        <w:t>robót.</w:t>
      </w:r>
    </w:p>
    <w:p w:rsidR="005C6BFD" w:rsidRPr="008355EB" w:rsidRDefault="005C6BFD">
      <w:pPr>
        <w:pStyle w:val="Standard"/>
        <w:rPr>
          <w:rFonts w:eastAsia="Times New Roman" w:cs="Times New Roman"/>
          <w:lang w:val="pl-PL"/>
        </w:rPr>
      </w:pPr>
    </w:p>
    <w:p w:rsidR="005C6BFD" w:rsidRDefault="001B0237">
      <w:pPr>
        <w:pStyle w:val="Akapitzlist"/>
        <w:numPr>
          <w:ilvl w:val="1"/>
          <w:numId w:val="38"/>
        </w:numPr>
        <w:tabs>
          <w:tab w:val="left" w:pos="1067"/>
        </w:tabs>
        <w:ind w:left="533" w:hanging="421"/>
        <w:jc w:val="both"/>
      </w:pPr>
      <w:r>
        <w:t>Urządzenia i sprzęt</w:t>
      </w:r>
      <w:r>
        <w:rPr>
          <w:spacing w:val="-1"/>
        </w:rPr>
        <w:t xml:space="preserve"> </w:t>
      </w:r>
      <w:r>
        <w:t>pomiarowy</w:t>
      </w:r>
    </w:p>
    <w:p w:rsidR="005C6BFD" w:rsidRPr="008355EB" w:rsidRDefault="001B0237">
      <w:pPr>
        <w:pStyle w:val="Textbody"/>
        <w:ind w:right="114"/>
        <w:jc w:val="both"/>
        <w:rPr>
          <w:rFonts w:ascii="Calibri" w:hAnsi="Calibri"/>
          <w:sz w:val="22"/>
          <w:szCs w:val="22"/>
          <w:lang w:val="pl-PL"/>
        </w:rPr>
      </w:pPr>
      <w:r w:rsidRPr="008355EB">
        <w:rPr>
          <w:rFonts w:ascii="Calibri" w:hAnsi="Calibri"/>
          <w:sz w:val="22"/>
          <w:szCs w:val="22"/>
          <w:lang w:val="pl-PL"/>
        </w:rPr>
        <w:t xml:space="preserve">Wszystkie urządzenia i sprzęt pomiarowy stosowane w czasie obmiaru Robót będą zaakceptowane przez Inspektora. Urządzenia i sprzęt pomiarowy zostaną dostarczone przez </w:t>
      </w:r>
      <w:r w:rsidRPr="008355EB">
        <w:rPr>
          <w:rFonts w:ascii="Calibri" w:hAnsi="Calibri"/>
          <w:spacing w:val="-3"/>
          <w:sz w:val="22"/>
          <w:szCs w:val="22"/>
          <w:lang w:val="pl-PL"/>
        </w:rPr>
        <w:t xml:space="preserve">Wykonawcę. </w:t>
      </w:r>
      <w:r w:rsidRPr="008355EB">
        <w:rPr>
          <w:rFonts w:ascii="Calibri" w:hAnsi="Calibri"/>
          <w:sz w:val="22"/>
          <w:szCs w:val="22"/>
          <w:lang w:val="pl-PL"/>
        </w:rPr>
        <w:t>Jeżeli urządzenia te lub sprzęt wymagają badań atestujących, to Wykonawca będzie posiadać ważne świadectwa</w:t>
      </w:r>
      <w:r w:rsidRPr="008355EB">
        <w:rPr>
          <w:rFonts w:ascii="Calibri" w:hAnsi="Calibri"/>
          <w:spacing w:val="-6"/>
          <w:sz w:val="22"/>
          <w:szCs w:val="22"/>
          <w:lang w:val="pl-PL"/>
        </w:rPr>
        <w:t xml:space="preserve"> </w:t>
      </w:r>
      <w:r w:rsidRPr="008355EB">
        <w:rPr>
          <w:rFonts w:ascii="Calibri" w:hAnsi="Calibri"/>
          <w:sz w:val="22"/>
          <w:szCs w:val="22"/>
          <w:lang w:val="pl-PL"/>
        </w:rPr>
        <w:t>legalizacji.</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Wszystkie urządzenia pomiarowe będą przez Wykonawcę utrzymywane w dobrym stanie przez</w:t>
      </w:r>
      <w:r w:rsidRPr="008355EB">
        <w:rPr>
          <w:rFonts w:ascii="Calibri" w:hAnsi="Calibri"/>
          <w:spacing w:val="-32"/>
          <w:sz w:val="22"/>
          <w:szCs w:val="22"/>
          <w:lang w:val="pl-PL"/>
        </w:rPr>
        <w:t xml:space="preserve"> </w:t>
      </w:r>
      <w:r w:rsidRPr="008355EB">
        <w:rPr>
          <w:rFonts w:ascii="Calibri" w:hAnsi="Calibri"/>
          <w:sz w:val="22"/>
          <w:szCs w:val="22"/>
          <w:lang w:val="pl-PL"/>
        </w:rPr>
        <w:t>cały okres trwania</w:t>
      </w:r>
      <w:r w:rsidRPr="008355EB">
        <w:rPr>
          <w:rFonts w:ascii="Calibri" w:hAnsi="Calibri"/>
          <w:spacing w:val="-4"/>
          <w:sz w:val="22"/>
          <w:szCs w:val="22"/>
          <w:lang w:val="pl-PL"/>
        </w:rPr>
        <w:t xml:space="preserve"> </w:t>
      </w:r>
      <w:r w:rsidRPr="008355EB">
        <w:rPr>
          <w:rFonts w:ascii="Calibri" w:hAnsi="Calibri"/>
          <w:sz w:val="22"/>
          <w:szCs w:val="22"/>
          <w:lang w:val="pl-PL"/>
        </w:rPr>
        <w:t>Robót.</w:t>
      </w:r>
    </w:p>
    <w:p w:rsidR="005C6BFD" w:rsidRPr="008355EB" w:rsidRDefault="005C6BFD">
      <w:pPr>
        <w:pStyle w:val="Standard"/>
        <w:spacing w:before="1"/>
        <w:rPr>
          <w:rFonts w:eastAsia="Times New Roman" w:cs="Times New Roman"/>
          <w:lang w:val="pl-PL"/>
        </w:rPr>
      </w:pPr>
    </w:p>
    <w:p w:rsidR="005C6BFD" w:rsidRDefault="001B0237">
      <w:pPr>
        <w:pStyle w:val="Akapitzlist"/>
        <w:numPr>
          <w:ilvl w:val="1"/>
          <w:numId w:val="38"/>
        </w:numPr>
        <w:tabs>
          <w:tab w:val="left" w:pos="1065"/>
        </w:tabs>
        <w:ind w:left="532" w:hanging="420"/>
        <w:jc w:val="both"/>
      </w:pPr>
      <w:r>
        <w:t>Czas przeprowadzenia</w:t>
      </w:r>
      <w:r>
        <w:rPr>
          <w:spacing w:val="-7"/>
        </w:rPr>
        <w:t xml:space="preserve"> </w:t>
      </w:r>
      <w:r>
        <w:t>obmiaru</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t>Obmiary będą przeprowadzone przed częściowym lub ostatecznym odbiorem Robót, a także w przypadku występowania dłuższej przerwy w</w:t>
      </w:r>
      <w:r w:rsidRPr="008355EB">
        <w:rPr>
          <w:rFonts w:ascii="Calibri" w:hAnsi="Calibri"/>
          <w:spacing w:val="-13"/>
          <w:sz w:val="22"/>
          <w:szCs w:val="22"/>
          <w:lang w:val="pl-PL"/>
        </w:rPr>
        <w:t xml:space="preserve"> </w:t>
      </w:r>
      <w:r w:rsidRPr="008355EB">
        <w:rPr>
          <w:rFonts w:ascii="Calibri" w:hAnsi="Calibri"/>
          <w:sz w:val="22"/>
          <w:szCs w:val="22"/>
          <w:lang w:val="pl-PL"/>
        </w:rPr>
        <w:t>Robotach.</w:t>
      </w:r>
    </w:p>
    <w:p w:rsidR="005C6BFD" w:rsidRPr="008355EB" w:rsidRDefault="001B0237">
      <w:pPr>
        <w:pStyle w:val="Textbody"/>
        <w:ind w:right="119"/>
        <w:jc w:val="both"/>
        <w:rPr>
          <w:rFonts w:ascii="Calibri" w:hAnsi="Calibri"/>
          <w:sz w:val="22"/>
          <w:szCs w:val="22"/>
          <w:lang w:val="pl-PL"/>
        </w:rPr>
      </w:pPr>
      <w:r w:rsidRPr="008355EB">
        <w:rPr>
          <w:rFonts w:ascii="Calibri" w:hAnsi="Calibri"/>
          <w:sz w:val="22"/>
          <w:szCs w:val="22"/>
          <w:lang w:val="pl-PL"/>
        </w:rPr>
        <w:t>Obmiar Robót zanikających przeprowadza się w czasie ich wykonywania. Obmiar Robót podlegających zakryciu przeprowadza się przed ich</w:t>
      </w:r>
      <w:r w:rsidRPr="008355EB">
        <w:rPr>
          <w:rFonts w:ascii="Calibri" w:hAnsi="Calibri"/>
          <w:spacing w:val="-12"/>
          <w:sz w:val="22"/>
          <w:szCs w:val="22"/>
          <w:lang w:val="pl-PL"/>
        </w:rPr>
        <w:t xml:space="preserve"> </w:t>
      </w:r>
      <w:r w:rsidRPr="008355EB">
        <w:rPr>
          <w:rFonts w:ascii="Calibri" w:hAnsi="Calibri"/>
          <w:sz w:val="22"/>
          <w:szCs w:val="22"/>
          <w:lang w:val="pl-PL"/>
        </w:rPr>
        <w:t>zakryciem.</w:t>
      </w:r>
    </w:p>
    <w:p w:rsidR="005C6BFD" w:rsidRPr="008355EB" w:rsidRDefault="001B0237">
      <w:pPr>
        <w:pStyle w:val="Textbody"/>
        <w:ind w:right="120"/>
        <w:jc w:val="both"/>
        <w:rPr>
          <w:rFonts w:ascii="Calibri" w:hAnsi="Calibri"/>
          <w:sz w:val="22"/>
          <w:szCs w:val="22"/>
          <w:lang w:val="pl-PL"/>
        </w:rPr>
      </w:pPr>
      <w:r w:rsidRPr="008355EB">
        <w:rPr>
          <w:rFonts w:ascii="Calibri" w:hAnsi="Calibri"/>
          <w:sz w:val="22"/>
          <w:szCs w:val="22"/>
          <w:lang w:val="pl-PL"/>
        </w:rPr>
        <w:t>Roboty pomiarowe do obmiaru oraz nieodzowne obliczenia będą wykonywane w sposób zrozumiały i</w:t>
      </w:r>
      <w:r w:rsidRPr="008355EB">
        <w:rPr>
          <w:rFonts w:ascii="Calibri" w:hAnsi="Calibri"/>
          <w:spacing w:val="-25"/>
          <w:sz w:val="22"/>
          <w:szCs w:val="22"/>
          <w:lang w:val="pl-PL"/>
        </w:rPr>
        <w:t xml:space="preserve"> </w:t>
      </w:r>
      <w:r w:rsidRPr="008355EB">
        <w:rPr>
          <w:rFonts w:ascii="Calibri" w:hAnsi="Calibri"/>
          <w:sz w:val="22"/>
          <w:szCs w:val="22"/>
          <w:lang w:val="pl-PL"/>
        </w:rPr>
        <w:t>jednoznaczny.</w:t>
      </w:r>
    </w:p>
    <w:p w:rsidR="005C6BFD" w:rsidRPr="00E0799B" w:rsidRDefault="001B0237" w:rsidP="00E0799B">
      <w:pPr>
        <w:pStyle w:val="Textbody"/>
        <w:ind w:right="115"/>
        <w:jc w:val="both"/>
        <w:rPr>
          <w:rFonts w:ascii="Calibri" w:hAnsi="Calibri"/>
          <w:sz w:val="22"/>
          <w:szCs w:val="22"/>
          <w:lang w:val="pl-PL"/>
        </w:rPr>
      </w:pPr>
      <w:r w:rsidRPr="008355EB">
        <w:rPr>
          <w:rFonts w:ascii="Calibri" w:hAnsi="Calibri"/>
          <w:spacing w:val="-3"/>
          <w:sz w:val="22"/>
          <w:szCs w:val="22"/>
          <w:lang w:val="pl-PL"/>
        </w:rPr>
        <w:t xml:space="preserve">Wymiary </w:t>
      </w:r>
      <w:r w:rsidRPr="008355EB">
        <w:rPr>
          <w:rFonts w:ascii="Calibri" w:hAnsi="Calibri"/>
          <w:sz w:val="22"/>
          <w:szCs w:val="22"/>
          <w:lang w:val="pl-PL"/>
        </w:rPr>
        <w:t>skomplikowanych powierzchni lub objętości będą uzupełnione odpowiednimi szkicami umieszczonymi na karcie Rejestru Obmiarów. W razie braku miejsca szkice mogą być dołączone</w:t>
      </w:r>
      <w:r w:rsidRPr="008355EB">
        <w:rPr>
          <w:rFonts w:ascii="Calibri" w:hAnsi="Calibri"/>
          <w:spacing w:val="40"/>
          <w:sz w:val="22"/>
          <w:szCs w:val="22"/>
          <w:lang w:val="pl-PL"/>
        </w:rPr>
        <w:t xml:space="preserve"> </w:t>
      </w:r>
      <w:r w:rsidRPr="008355EB">
        <w:rPr>
          <w:rFonts w:ascii="Calibri" w:hAnsi="Calibri"/>
          <w:sz w:val="22"/>
          <w:szCs w:val="22"/>
          <w:lang w:val="pl-PL"/>
        </w:rPr>
        <w:t>w formie oddzielnego załącznika do Rejestru Obmiarów, którego wzór zostanie uzgodniony z inspektorem.</w:t>
      </w:r>
    </w:p>
    <w:p w:rsidR="005C6BFD" w:rsidRDefault="001B0237" w:rsidP="005C6BFD">
      <w:pPr>
        <w:pStyle w:val="Heading3"/>
        <w:numPr>
          <w:ilvl w:val="0"/>
          <w:numId w:val="38"/>
        </w:numPr>
        <w:tabs>
          <w:tab w:val="left" w:pos="705"/>
        </w:tabs>
        <w:ind w:left="352" w:hanging="240"/>
        <w:jc w:val="both"/>
        <w:rPr>
          <w:rFonts w:ascii="Calibri" w:hAnsi="Calibri"/>
          <w:sz w:val="22"/>
          <w:szCs w:val="22"/>
        </w:rPr>
      </w:pPr>
      <w:r>
        <w:rPr>
          <w:rFonts w:ascii="Calibri" w:hAnsi="Calibri"/>
          <w:sz w:val="22"/>
          <w:szCs w:val="22"/>
        </w:rPr>
        <w:lastRenderedPageBreak/>
        <w:t>OPIS SPOSOBU ODBIORU ROBÓT</w:t>
      </w:r>
      <w:r>
        <w:rPr>
          <w:rFonts w:ascii="Calibri" w:hAnsi="Calibri"/>
          <w:spacing w:val="-17"/>
          <w:sz w:val="22"/>
          <w:szCs w:val="22"/>
        </w:rPr>
        <w:t xml:space="preserve"> </w:t>
      </w:r>
      <w:r>
        <w:rPr>
          <w:rFonts w:ascii="Calibri" w:hAnsi="Calibri"/>
          <w:sz w:val="22"/>
          <w:szCs w:val="22"/>
        </w:rPr>
        <w:t>BUDOWLANYCH</w:t>
      </w:r>
    </w:p>
    <w:p w:rsidR="005C6BFD" w:rsidRDefault="005C6BFD">
      <w:pPr>
        <w:pStyle w:val="Standard"/>
        <w:spacing w:before="7"/>
        <w:rPr>
          <w:rFonts w:eastAsia="Times New Roman" w:cs="Times New Roman"/>
          <w:b/>
          <w:bCs/>
        </w:rPr>
      </w:pP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W zależności od ustaleń odpowiednich ST Roboty podlegają następującym etapom</w:t>
      </w:r>
      <w:r w:rsidRPr="008355EB">
        <w:rPr>
          <w:rFonts w:ascii="Calibri" w:hAnsi="Calibri"/>
          <w:spacing w:val="-19"/>
          <w:sz w:val="22"/>
          <w:szCs w:val="22"/>
          <w:lang w:val="pl-PL"/>
        </w:rPr>
        <w:t xml:space="preserve"> </w:t>
      </w:r>
      <w:r w:rsidRPr="008355EB">
        <w:rPr>
          <w:rFonts w:ascii="Calibri" w:hAnsi="Calibri"/>
          <w:sz w:val="22"/>
          <w:szCs w:val="22"/>
          <w:lang w:val="pl-PL"/>
        </w:rPr>
        <w:t>odbioru:</w:t>
      </w:r>
    </w:p>
    <w:p w:rsidR="005C6BFD" w:rsidRPr="008355EB" w:rsidRDefault="001B0237">
      <w:pPr>
        <w:pStyle w:val="Akapitzlist"/>
        <w:numPr>
          <w:ilvl w:val="0"/>
          <w:numId w:val="69"/>
        </w:numPr>
        <w:tabs>
          <w:tab w:val="left" w:pos="717"/>
        </w:tabs>
        <w:ind w:left="358" w:hanging="246"/>
        <w:jc w:val="both"/>
        <w:rPr>
          <w:lang w:val="pl-PL"/>
        </w:rPr>
      </w:pPr>
      <w:r w:rsidRPr="008355EB">
        <w:rPr>
          <w:lang w:val="pl-PL"/>
        </w:rPr>
        <w:t>odbiorowi Robót zanikających i ulegających</w:t>
      </w:r>
      <w:r w:rsidRPr="008355EB">
        <w:rPr>
          <w:spacing w:val="-8"/>
          <w:lang w:val="pl-PL"/>
        </w:rPr>
        <w:t xml:space="preserve"> </w:t>
      </w:r>
      <w:r w:rsidRPr="008355EB">
        <w:rPr>
          <w:lang w:val="pl-PL"/>
        </w:rPr>
        <w:t>zakryciu,</w:t>
      </w:r>
    </w:p>
    <w:p w:rsidR="005C6BFD" w:rsidRDefault="001B0237">
      <w:pPr>
        <w:pStyle w:val="Akapitzlist"/>
        <w:numPr>
          <w:ilvl w:val="0"/>
          <w:numId w:val="36"/>
        </w:numPr>
        <w:tabs>
          <w:tab w:val="left" w:pos="744"/>
        </w:tabs>
        <w:ind w:left="372" w:hanging="260"/>
        <w:jc w:val="both"/>
      </w:pPr>
      <w:r>
        <w:t>odbiorowi</w:t>
      </w:r>
      <w:r>
        <w:rPr>
          <w:spacing w:val="-2"/>
        </w:rPr>
        <w:t xml:space="preserve"> </w:t>
      </w:r>
      <w:r>
        <w:t>częściowemu,</w:t>
      </w:r>
    </w:p>
    <w:p w:rsidR="005C6BFD" w:rsidRDefault="001B0237">
      <w:pPr>
        <w:pStyle w:val="Akapitzlist"/>
        <w:numPr>
          <w:ilvl w:val="0"/>
          <w:numId w:val="36"/>
        </w:numPr>
        <w:tabs>
          <w:tab w:val="left" w:pos="717"/>
        </w:tabs>
        <w:ind w:left="358" w:hanging="246"/>
        <w:jc w:val="both"/>
      </w:pPr>
      <w:r>
        <w:t>odbiorowi</w:t>
      </w:r>
      <w:r>
        <w:rPr>
          <w:spacing w:val="-3"/>
        </w:rPr>
        <w:t xml:space="preserve"> </w:t>
      </w:r>
      <w:r>
        <w:t>ostatecznemu</w:t>
      </w:r>
    </w:p>
    <w:p w:rsidR="005C6BFD" w:rsidRDefault="001B0237">
      <w:pPr>
        <w:pStyle w:val="Akapitzlist"/>
        <w:numPr>
          <w:ilvl w:val="0"/>
          <w:numId w:val="36"/>
        </w:numPr>
        <w:tabs>
          <w:tab w:val="left" w:pos="744"/>
        </w:tabs>
        <w:ind w:left="372" w:hanging="260"/>
        <w:jc w:val="both"/>
      </w:pPr>
      <w:r>
        <w:t>odbiorowi</w:t>
      </w:r>
      <w:r>
        <w:rPr>
          <w:spacing w:val="-6"/>
        </w:rPr>
        <w:t xml:space="preserve"> </w:t>
      </w:r>
      <w:r>
        <w:t>pogwarancyjnemu.</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Kryterium odbioru jest zgodność wykonanych robót z</w:t>
      </w:r>
      <w:r w:rsidRPr="008355EB">
        <w:rPr>
          <w:rFonts w:ascii="Calibri" w:hAnsi="Calibri"/>
          <w:spacing w:val="-6"/>
          <w:sz w:val="22"/>
          <w:szCs w:val="22"/>
          <w:lang w:val="pl-PL"/>
        </w:rPr>
        <w:t xml:space="preserve"> </w:t>
      </w:r>
      <w:r w:rsidRPr="008355EB">
        <w:rPr>
          <w:rFonts w:ascii="Calibri" w:hAnsi="Calibri"/>
          <w:sz w:val="22"/>
          <w:szCs w:val="22"/>
          <w:lang w:val="pl-PL"/>
        </w:rPr>
        <w:t>:</w:t>
      </w:r>
    </w:p>
    <w:p w:rsidR="005C6BFD" w:rsidRDefault="001B0237">
      <w:pPr>
        <w:pStyle w:val="Akapitzlist"/>
        <w:numPr>
          <w:ilvl w:val="1"/>
          <w:numId w:val="36"/>
        </w:numPr>
        <w:tabs>
          <w:tab w:val="left" w:pos="484"/>
        </w:tabs>
        <w:ind w:left="112"/>
        <w:jc w:val="both"/>
      </w:pPr>
      <w:r>
        <w:t>dokumentacją</w:t>
      </w:r>
      <w:r>
        <w:rPr>
          <w:spacing w:val="-1"/>
        </w:rPr>
        <w:t xml:space="preserve"> </w:t>
      </w:r>
      <w:r>
        <w:t>projektową</w:t>
      </w:r>
    </w:p>
    <w:p w:rsidR="005C6BFD" w:rsidRDefault="001B0237">
      <w:pPr>
        <w:pStyle w:val="Akapitzlist"/>
        <w:numPr>
          <w:ilvl w:val="1"/>
          <w:numId w:val="36"/>
        </w:numPr>
        <w:tabs>
          <w:tab w:val="left" w:pos="744"/>
        </w:tabs>
        <w:ind w:left="372" w:hanging="260"/>
        <w:jc w:val="both"/>
      </w:pPr>
      <w:r>
        <w:t>kosztorysem</w:t>
      </w:r>
      <w:r>
        <w:rPr>
          <w:spacing w:val="-5"/>
        </w:rPr>
        <w:t xml:space="preserve"> </w:t>
      </w:r>
      <w:r>
        <w:t>ofertowym</w:t>
      </w:r>
    </w:p>
    <w:p w:rsidR="005C6BFD" w:rsidRDefault="001B0237">
      <w:pPr>
        <w:pStyle w:val="Akapitzlist"/>
        <w:numPr>
          <w:ilvl w:val="1"/>
          <w:numId w:val="36"/>
        </w:numPr>
        <w:tabs>
          <w:tab w:val="left" w:pos="744"/>
        </w:tabs>
        <w:ind w:left="372" w:hanging="260"/>
        <w:jc w:val="both"/>
      </w:pPr>
      <w:r>
        <w:t>ustaleniami z</w:t>
      </w:r>
      <w:r>
        <w:rPr>
          <w:spacing w:val="-4"/>
        </w:rPr>
        <w:t xml:space="preserve"> </w:t>
      </w:r>
      <w:r>
        <w:t>Inwestorem</w:t>
      </w:r>
    </w:p>
    <w:p w:rsidR="005C6BFD" w:rsidRDefault="001B0237">
      <w:pPr>
        <w:pStyle w:val="Akapitzlist"/>
        <w:numPr>
          <w:ilvl w:val="1"/>
          <w:numId w:val="36"/>
        </w:numPr>
        <w:tabs>
          <w:tab w:val="left" w:pos="744"/>
        </w:tabs>
        <w:ind w:left="372" w:hanging="260"/>
        <w:jc w:val="both"/>
      </w:pPr>
      <w:r>
        <w:t>ustaleniami z</w:t>
      </w:r>
      <w:r>
        <w:rPr>
          <w:spacing w:val="-5"/>
        </w:rPr>
        <w:t xml:space="preserve"> </w:t>
      </w:r>
      <w:r>
        <w:t>Projektantem</w:t>
      </w:r>
    </w:p>
    <w:p w:rsidR="005C6BFD" w:rsidRDefault="001B0237">
      <w:pPr>
        <w:pStyle w:val="Akapitzlist"/>
        <w:numPr>
          <w:ilvl w:val="1"/>
          <w:numId w:val="36"/>
        </w:numPr>
        <w:tabs>
          <w:tab w:val="left" w:pos="744"/>
        </w:tabs>
        <w:ind w:left="372" w:hanging="260"/>
        <w:jc w:val="both"/>
      </w:pPr>
      <w:r>
        <w:t>wiedzą i sztuką</w:t>
      </w:r>
      <w:r>
        <w:rPr>
          <w:spacing w:val="-1"/>
        </w:rPr>
        <w:t xml:space="preserve"> </w:t>
      </w:r>
      <w:r>
        <w:t>budowlaną</w:t>
      </w:r>
    </w:p>
    <w:p w:rsidR="005C6BFD" w:rsidRPr="008355EB" w:rsidRDefault="001B0237">
      <w:pPr>
        <w:pStyle w:val="Akapitzlist"/>
        <w:numPr>
          <w:ilvl w:val="1"/>
          <w:numId w:val="36"/>
        </w:numPr>
        <w:tabs>
          <w:tab w:val="left" w:pos="744"/>
        </w:tabs>
        <w:ind w:left="372" w:hanging="260"/>
        <w:jc w:val="both"/>
        <w:rPr>
          <w:lang w:val="pl-PL"/>
        </w:rPr>
      </w:pPr>
      <w:r w:rsidRPr="008355EB">
        <w:rPr>
          <w:lang w:val="pl-PL"/>
        </w:rPr>
        <w:t>Polskimi Normami dotyczącymi danego zakresu</w:t>
      </w:r>
      <w:r w:rsidRPr="008355EB">
        <w:rPr>
          <w:spacing w:val="-12"/>
          <w:lang w:val="pl-PL"/>
        </w:rPr>
        <w:t xml:space="preserve"> </w:t>
      </w:r>
      <w:r w:rsidRPr="008355EB">
        <w:rPr>
          <w:lang w:val="pl-PL"/>
        </w:rPr>
        <w:t>robót</w:t>
      </w:r>
    </w:p>
    <w:p w:rsidR="005C6BFD" w:rsidRPr="008355EB" w:rsidRDefault="001B0237">
      <w:pPr>
        <w:pStyle w:val="Akapitzlist"/>
        <w:numPr>
          <w:ilvl w:val="1"/>
          <w:numId w:val="36"/>
        </w:numPr>
        <w:tabs>
          <w:tab w:val="left" w:pos="520"/>
        </w:tabs>
        <w:ind w:left="112" w:right="120"/>
        <w:rPr>
          <w:lang w:val="pl-PL"/>
        </w:rPr>
      </w:pPr>
      <w:r w:rsidRPr="008355EB">
        <w:rPr>
          <w:lang w:val="pl-PL"/>
        </w:rPr>
        <w:t>wszystkimi innymi obowiązującymi przepisami prawa polskiego dotyczącymi danego zakresu robót</w:t>
      </w:r>
    </w:p>
    <w:p w:rsidR="005C6BFD" w:rsidRPr="008355EB" w:rsidRDefault="005C6BFD">
      <w:pPr>
        <w:pStyle w:val="Standard"/>
        <w:rPr>
          <w:rFonts w:eastAsia="Times New Roman" w:cs="Times New Roman"/>
          <w:lang w:val="pl-PL"/>
        </w:rPr>
      </w:pPr>
    </w:p>
    <w:p w:rsidR="005C6BFD" w:rsidRPr="008355EB" w:rsidRDefault="001B0237">
      <w:pPr>
        <w:pStyle w:val="Akapitzlist"/>
        <w:numPr>
          <w:ilvl w:val="1"/>
          <w:numId w:val="35"/>
        </w:numPr>
        <w:tabs>
          <w:tab w:val="left" w:pos="1065"/>
        </w:tabs>
        <w:ind w:left="532" w:hanging="420"/>
        <w:jc w:val="both"/>
        <w:rPr>
          <w:lang w:val="pl-PL"/>
        </w:rPr>
      </w:pPr>
      <w:r w:rsidRPr="008355EB">
        <w:rPr>
          <w:lang w:val="pl-PL"/>
        </w:rPr>
        <w:t>Odbiór Robót zanikających i ulegających</w:t>
      </w:r>
      <w:r w:rsidRPr="008355EB">
        <w:rPr>
          <w:spacing w:val="-11"/>
          <w:lang w:val="pl-PL"/>
        </w:rPr>
        <w:t xml:space="preserve"> </w:t>
      </w:r>
      <w:r w:rsidRPr="008355EB">
        <w:rPr>
          <w:lang w:val="pl-PL"/>
        </w:rPr>
        <w:t>zakryciu</w:t>
      </w:r>
    </w:p>
    <w:p w:rsidR="005C6BFD" w:rsidRPr="008355EB" w:rsidRDefault="001B0237">
      <w:pPr>
        <w:pStyle w:val="Textbody"/>
        <w:ind w:right="836"/>
        <w:rPr>
          <w:rFonts w:ascii="Calibri" w:hAnsi="Calibri"/>
          <w:sz w:val="22"/>
          <w:szCs w:val="22"/>
          <w:lang w:val="pl-PL"/>
        </w:rPr>
      </w:pPr>
      <w:r w:rsidRPr="008355EB">
        <w:rPr>
          <w:rFonts w:ascii="Calibri" w:hAnsi="Calibri"/>
          <w:sz w:val="22"/>
          <w:szCs w:val="22"/>
          <w:lang w:val="pl-PL"/>
        </w:rPr>
        <w:t>Odbiór Robót zanikających i ulegających zakryciu polega na finalnej ocenie ilości i jakości wykonywanych Robót, które w dalszym procesie realizacji ulegną</w:t>
      </w:r>
      <w:r w:rsidRPr="008355EB">
        <w:rPr>
          <w:rFonts w:ascii="Calibri" w:hAnsi="Calibri"/>
          <w:spacing w:val="-18"/>
          <w:sz w:val="22"/>
          <w:szCs w:val="22"/>
          <w:lang w:val="pl-PL"/>
        </w:rPr>
        <w:t xml:space="preserve"> </w:t>
      </w:r>
      <w:r w:rsidRPr="008355EB">
        <w:rPr>
          <w:rFonts w:ascii="Calibri" w:hAnsi="Calibri"/>
          <w:sz w:val="22"/>
          <w:szCs w:val="22"/>
          <w:lang w:val="pl-PL"/>
        </w:rPr>
        <w:t>zakryciu.</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Odbiór Robót zanikających i ulegających zakryciu będzie dokonany w czasie umożliwiającym wykonanie ewentualnych korekt i poprawek bez hamowania ogólnego postępu</w:t>
      </w:r>
      <w:r w:rsidRPr="008355EB">
        <w:rPr>
          <w:rFonts w:ascii="Calibri" w:hAnsi="Calibri"/>
          <w:spacing w:val="-14"/>
          <w:sz w:val="22"/>
          <w:szCs w:val="22"/>
          <w:lang w:val="pl-PL"/>
        </w:rPr>
        <w:t xml:space="preserve"> </w:t>
      </w:r>
      <w:r w:rsidRPr="008355EB">
        <w:rPr>
          <w:rFonts w:ascii="Calibri" w:hAnsi="Calibri"/>
          <w:sz w:val="22"/>
          <w:szCs w:val="22"/>
          <w:lang w:val="pl-PL"/>
        </w:rPr>
        <w:t>Robót.</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Odbioru Robót dokonuje</w:t>
      </w:r>
      <w:r w:rsidRPr="008355EB">
        <w:rPr>
          <w:rFonts w:ascii="Calibri" w:hAnsi="Calibri"/>
          <w:spacing w:val="-20"/>
          <w:sz w:val="22"/>
          <w:szCs w:val="22"/>
          <w:lang w:val="pl-PL"/>
        </w:rPr>
        <w:t xml:space="preserve"> </w:t>
      </w:r>
      <w:r w:rsidRPr="008355EB">
        <w:rPr>
          <w:rFonts w:ascii="Calibri" w:hAnsi="Calibri"/>
          <w:sz w:val="22"/>
          <w:szCs w:val="22"/>
          <w:lang w:val="pl-PL"/>
        </w:rPr>
        <w:t>Inspektor.</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xml:space="preserve">Gotowość danej części Robót do odbioru zgłasza </w:t>
      </w:r>
      <w:r w:rsidRPr="008355EB">
        <w:rPr>
          <w:rFonts w:ascii="Calibri" w:hAnsi="Calibri"/>
          <w:spacing w:val="-2"/>
          <w:sz w:val="22"/>
          <w:szCs w:val="22"/>
          <w:lang w:val="pl-PL"/>
        </w:rPr>
        <w:t xml:space="preserve">Wykonawca </w:t>
      </w:r>
      <w:r w:rsidRPr="008355EB">
        <w:rPr>
          <w:rFonts w:ascii="Calibri" w:hAnsi="Calibri"/>
          <w:sz w:val="22"/>
          <w:szCs w:val="22"/>
          <w:lang w:val="pl-PL"/>
        </w:rPr>
        <w:t>wpisem do Dziennika</w:t>
      </w:r>
      <w:r w:rsidRPr="008355EB">
        <w:rPr>
          <w:rFonts w:ascii="Calibri" w:hAnsi="Calibri"/>
          <w:spacing w:val="-10"/>
          <w:sz w:val="22"/>
          <w:szCs w:val="22"/>
          <w:lang w:val="pl-PL"/>
        </w:rPr>
        <w:t xml:space="preserve"> </w:t>
      </w:r>
      <w:r w:rsidRPr="008355EB">
        <w:rPr>
          <w:rFonts w:ascii="Calibri" w:hAnsi="Calibri"/>
          <w:sz w:val="22"/>
          <w:szCs w:val="22"/>
          <w:lang w:val="pl-PL"/>
        </w:rPr>
        <w:t>Budowy</w:t>
      </w:r>
    </w:p>
    <w:p w:rsidR="005C6BFD" w:rsidRPr="008355EB" w:rsidRDefault="001B0237">
      <w:pPr>
        <w:pStyle w:val="Textbody"/>
        <w:ind w:right="112"/>
        <w:jc w:val="both"/>
        <w:rPr>
          <w:rFonts w:ascii="Calibri" w:hAnsi="Calibri"/>
          <w:sz w:val="22"/>
          <w:szCs w:val="22"/>
          <w:lang w:val="pl-PL"/>
        </w:rPr>
      </w:pPr>
      <w:r w:rsidRPr="008355EB">
        <w:rPr>
          <w:rFonts w:ascii="Calibri" w:hAnsi="Calibri"/>
          <w:sz w:val="22"/>
          <w:szCs w:val="22"/>
          <w:lang w:val="pl-PL"/>
        </w:rPr>
        <w:t>i jednoczesnym powiadomieniem Inspektora. Odbiór będzie przeprowadzony niezwłocznie, jednak nie później niż w ciągu 3 dni od daty zgłoszenia wpisem do Dziennika Budowy i powiadomienia o tym fakcie</w:t>
      </w:r>
      <w:r w:rsidRPr="008355EB">
        <w:rPr>
          <w:rFonts w:ascii="Calibri" w:hAnsi="Calibri"/>
          <w:spacing w:val="-8"/>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ind w:right="115"/>
        <w:jc w:val="both"/>
        <w:rPr>
          <w:rFonts w:ascii="Calibri" w:hAnsi="Calibri"/>
          <w:sz w:val="22"/>
          <w:szCs w:val="22"/>
          <w:lang w:val="pl-PL"/>
        </w:rPr>
      </w:pPr>
      <w:r w:rsidRPr="008355EB">
        <w:rPr>
          <w:rFonts w:ascii="Calibri" w:hAnsi="Calibri"/>
          <w:sz w:val="22"/>
          <w:szCs w:val="22"/>
          <w:lang w:val="pl-PL"/>
        </w:rPr>
        <w:t xml:space="preserve">Jakość i ilość Robót ulegających zakryciu ocenia Inspektor na podstawie dokumentów zawierających komplet wyników badań laboratoryjnych i w oparciu o przeprowadzone </w:t>
      </w:r>
      <w:r w:rsidRPr="008355EB">
        <w:rPr>
          <w:rFonts w:ascii="Calibri" w:hAnsi="Calibri"/>
          <w:spacing w:val="-3"/>
          <w:sz w:val="22"/>
          <w:szCs w:val="22"/>
          <w:lang w:val="pl-PL"/>
        </w:rPr>
        <w:t xml:space="preserve">pomiary, </w:t>
      </w:r>
      <w:r w:rsidRPr="008355EB">
        <w:rPr>
          <w:rFonts w:ascii="Calibri" w:hAnsi="Calibri"/>
          <w:sz w:val="22"/>
          <w:szCs w:val="22"/>
          <w:lang w:val="pl-PL"/>
        </w:rPr>
        <w:t>w konfrontacji z Dokumentacją Projektową, ST i uprzednimi</w:t>
      </w:r>
      <w:r w:rsidRPr="008355EB">
        <w:rPr>
          <w:rFonts w:ascii="Calibri" w:hAnsi="Calibri"/>
          <w:spacing w:val="-14"/>
          <w:sz w:val="22"/>
          <w:szCs w:val="22"/>
          <w:lang w:val="pl-PL"/>
        </w:rPr>
        <w:t xml:space="preserve"> </w:t>
      </w:r>
      <w:r w:rsidRPr="008355EB">
        <w:rPr>
          <w:rFonts w:ascii="Calibri" w:hAnsi="Calibri"/>
          <w:sz w:val="22"/>
          <w:szCs w:val="22"/>
          <w:lang w:val="pl-PL"/>
        </w:rPr>
        <w:t>ustaleniami.</w:t>
      </w:r>
    </w:p>
    <w:p w:rsidR="005C6BFD" w:rsidRPr="008355EB" w:rsidRDefault="005C6BFD">
      <w:pPr>
        <w:pStyle w:val="Standard"/>
        <w:rPr>
          <w:rFonts w:eastAsia="Times New Roman" w:cs="Times New Roman"/>
          <w:lang w:val="pl-PL"/>
        </w:rPr>
      </w:pPr>
    </w:p>
    <w:p w:rsidR="005C6BFD" w:rsidRDefault="001B0237">
      <w:pPr>
        <w:pStyle w:val="Akapitzlist"/>
        <w:numPr>
          <w:ilvl w:val="1"/>
          <w:numId w:val="35"/>
        </w:numPr>
        <w:tabs>
          <w:tab w:val="left" w:pos="1065"/>
        </w:tabs>
        <w:ind w:left="532" w:hanging="420"/>
        <w:jc w:val="both"/>
      </w:pPr>
      <w:r>
        <w:t>Odbiór</w:t>
      </w:r>
      <w:r>
        <w:rPr>
          <w:spacing w:val="1"/>
        </w:rPr>
        <w:t xml:space="preserve"> </w:t>
      </w:r>
      <w:r>
        <w:t>częściowy</w:t>
      </w:r>
    </w:p>
    <w:p w:rsidR="005C6BFD" w:rsidRDefault="001B0237">
      <w:pPr>
        <w:pStyle w:val="Textbody"/>
        <w:ind w:right="108"/>
        <w:jc w:val="both"/>
        <w:rPr>
          <w:rFonts w:ascii="Calibri" w:hAnsi="Calibri"/>
          <w:sz w:val="22"/>
          <w:szCs w:val="22"/>
        </w:rPr>
      </w:pPr>
      <w:r w:rsidRPr="008355EB">
        <w:rPr>
          <w:rFonts w:ascii="Calibri" w:hAnsi="Calibri"/>
          <w:sz w:val="22"/>
          <w:szCs w:val="22"/>
          <w:lang w:val="pl-PL"/>
        </w:rPr>
        <w:t xml:space="preserve">Odbiór częściowy polega na ocenie ilości i jakości wykonanych części Robót.  Odbioru częściowego Robót dokonuje się wg zasad jak przy odbiorze ostatecznym Robót. </w:t>
      </w:r>
      <w:r>
        <w:rPr>
          <w:rFonts w:ascii="Calibri" w:hAnsi="Calibri"/>
          <w:sz w:val="22"/>
          <w:szCs w:val="22"/>
        </w:rPr>
        <w:t>Odbioru Robót dokonuje</w:t>
      </w:r>
      <w:r>
        <w:rPr>
          <w:rFonts w:ascii="Calibri" w:hAnsi="Calibri"/>
          <w:spacing w:val="-19"/>
          <w:sz w:val="22"/>
          <w:szCs w:val="22"/>
        </w:rPr>
        <w:t xml:space="preserve"> </w:t>
      </w:r>
      <w:r>
        <w:rPr>
          <w:rFonts w:ascii="Calibri" w:hAnsi="Calibri"/>
          <w:sz w:val="22"/>
          <w:szCs w:val="22"/>
        </w:rPr>
        <w:t>Inspektor.</w:t>
      </w:r>
    </w:p>
    <w:p w:rsidR="005C6BFD" w:rsidRDefault="005C6BFD">
      <w:pPr>
        <w:pStyle w:val="Standard"/>
        <w:rPr>
          <w:rFonts w:eastAsia="Times New Roman" w:cs="Times New Roman"/>
        </w:rPr>
      </w:pPr>
    </w:p>
    <w:p w:rsidR="005C6BFD" w:rsidRDefault="001B0237">
      <w:pPr>
        <w:pStyle w:val="Akapitzlist"/>
        <w:numPr>
          <w:ilvl w:val="1"/>
          <w:numId w:val="35"/>
        </w:numPr>
        <w:tabs>
          <w:tab w:val="left" w:pos="1065"/>
        </w:tabs>
        <w:ind w:left="532" w:hanging="420"/>
        <w:jc w:val="both"/>
      </w:pPr>
      <w:r>
        <w:t>Odbiór ostateczny</w:t>
      </w:r>
      <w:r>
        <w:rPr>
          <w:spacing w:val="-4"/>
        </w:rPr>
        <w:t xml:space="preserve"> </w:t>
      </w:r>
      <w:r>
        <w:t>Robót</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Odbiór ostateczny polega na finalnej ocenie rzeczywistego wykonania Robót w odniesieniu do ich ilości, jakości i</w:t>
      </w:r>
      <w:r w:rsidRPr="008355EB">
        <w:rPr>
          <w:rFonts w:ascii="Calibri" w:hAnsi="Calibri"/>
          <w:spacing w:val="-4"/>
          <w:sz w:val="22"/>
          <w:szCs w:val="22"/>
          <w:lang w:val="pl-PL"/>
        </w:rPr>
        <w:t xml:space="preserve"> </w:t>
      </w:r>
      <w:r w:rsidRPr="008355EB">
        <w:rPr>
          <w:rFonts w:ascii="Calibri" w:hAnsi="Calibri"/>
          <w:sz w:val="22"/>
          <w:szCs w:val="22"/>
          <w:lang w:val="pl-PL"/>
        </w:rPr>
        <w:t>wartości.</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 xml:space="preserve">Całkowite zakończenie Robót oraz gotowość do odbioru ostatecznego będzie stwierdzona przez </w:t>
      </w:r>
      <w:r w:rsidRPr="008355EB">
        <w:rPr>
          <w:rFonts w:ascii="Calibri" w:hAnsi="Calibri"/>
          <w:spacing w:val="-2"/>
          <w:sz w:val="22"/>
          <w:szCs w:val="22"/>
          <w:lang w:val="pl-PL"/>
        </w:rPr>
        <w:t xml:space="preserve">Wykonawcę </w:t>
      </w:r>
      <w:r w:rsidRPr="008355EB">
        <w:rPr>
          <w:rFonts w:ascii="Calibri" w:hAnsi="Calibri"/>
          <w:sz w:val="22"/>
          <w:szCs w:val="22"/>
          <w:lang w:val="pl-PL"/>
        </w:rPr>
        <w:t>wpisem do Dziennika Budowy z bezzwłocznym powiadomieniem na piśmie o tym fakcie</w:t>
      </w:r>
      <w:r w:rsidRPr="008355EB">
        <w:rPr>
          <w:rFonts w:ascii="Calibri" w:hAnsi="Calibri"/>
          <w:spacing w:val="-6"/>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ind w:right="112"/>
        <w:jc w:val="both"/>
        <w:rPr>
          <w:rFonts w:ascii="Calibri" w:hAnsi="Calibri"/>
          <w:sz w:val="22"/>
          <w:szCs w:val="22"/>
          <w:lang w:val="pl-PL"/>
        </w:rPr>
      </w:pPr>
      <w:r w:rsidRPr="008355EB">
        <w:rPr>
          <w:rFonts w:ascii="Calibri" w:hAnsi="Calibri"/>
          <w:sz w:val="22"/>
          <w:szCs w:val="22"/>
          <w:lang w:val="pl-PL"/>
        </w:rPr>
        <w:t xml:space="preserve">Odbioru ostatecznego Robót dokona komisja wyznaczona przez Zamawiającego w obecności Inspektora i </w:t>
      </w:r>
      <w:r w:rsidRPr="008355EB">
        <w:rPr>
          <w:rFonts w:ascii="Calibri" w:hAnsi="Calibri"/>
          <w:spacing w:val="-3"/>
          <w:sz w:val="22"/>
          <w:szCs w:val="22"/>
          <w:lang w:val="pl-PL"/>
        </w:rPr>
        <w:t xml:space="preserve">Wykonawcy. </w:t>
      </w:r>
      <w:r w:rsidRPr="008355EB">
        <w:rPr>
          <w:rFonts w:ascii="Calibri" w:hAnsi="Calibri"/>
          <w:sz w:val="22"/>
          <w:szCs w:val="22"/>
          <w:lang w:val="pl-PL"/>
        </w:rPr>
        <w:t>Komisja odbierająca Roboty dokona ich oceny jakościowej na podstawie przedłożonych dokumentów, wyników badań i pomiarów, oceny wizualnej oraz zgodności wykonania Robót z Dokumentacją Projektową i ST</w:t>
      </w:r>
      <w:r w:rsidRPr="008355EB">
        <w:rPr>
          <w:rFonts w:ascii="Calibri" w:hAnsi="Calibri"/>
          <w:spacing w:val="-8"/>
          <w:sz w:val="22"/>
          <w:szCs w:val="22"/>
          <w:lang w:val="pl-PL"/>
        </w:rPr>
        <w:t xml:space="preserve"> </w:t>
      </w:r>
      <w:r w:rsidRPr="008355EB">
        <w:rPr>
          <w:rFonts w:ascii="Calibri" w:hAnsi="Calibri"/>
          <w:sz w:val="22"/>
          <w:szCs w:val="22"/>
          <w:lang w:val="pl-PL"/>
        </w:rPr>
        <w:t>.</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t>W toku odbioru ostatecznego Robót komisja zapozna się z realizacją ustaleń przyjętych w trakcie odbiorów robót zanikających i ulegających zakryciu, zwłaszcza w zakresie wykonania Robót uzupełniających i Robót</w:t>
      </w:r>
      <w:r w:rsidRPr="008355EB">
        <w:rPr>
          <w:rFonts w:ascii="Calibri" w:hAnsi="Calibri"/>
          <w:spacing w:val="-8"/>
          <w:sz w:val="22"/>
          <w:szCs w:val="22"/>
          <w:lang w:val="pl-PL"/>
        </w:rPr>
        <w:t xml:space="preserve"> </w:t>
      </w:r>
      <w:r w:rsidRPr="008355EB">
        <w:rPr>
          <w:rFonts w:ascii="Calibri" w:hAnsi="Calibri"/>
          <w:sz w:val="22"/>
          <w:szCs w:val="22"/>
          <w:lang w:val="pl-PL"/>
        </w:rPr>
        <w:t>poprawkowych. W przypadkach niewykonania wyznaczonych Robót poprawkowych lub Robót uzupełniających w warstwie ścieralnej lub Robotach wykończeniowych, komisja przerwie swoje czynności i ustala nowy termin odbioru</w:t>
      </w:r>
      <w:r w:rsidRPr="008355EB">
        <w:rPr>
          <w:rFonts w:ascii="Calibri" w:hAnsi="Calibri"/>
          <w:spacing w:val="-9"/>
          <w:sz w:val="22"/>
          <w:szCs w:val="22"/>
          <w:lang w:val="pl-PL"/>
        </w:rPr>
        <w:t xml:space="preserve"> </w:t>
      </w:r>
      <w:r w:rsidRPr="008355EB">
        <w:rPr>
          <w:rFonts w:ascii="Calibri" w:hAnsi="Calibri"/>
          <w:sz w:val="22"/>
          <w:szCs w:val="22"/>
          <w:lang w:val="pl-PL"/>
        </w:rPr>
        <w:t>ostatecznego.</w:t>
      </w:r>
    </w:p>
    <w:p w:rsidR="005C6BFD" w:rsidRPr="008355EB" w:rsidRDefault="001B0237">
      <w:pPr>
        <w:pStyle w:val="Textbody"/>
        <w:ind w:right="112"/>
        <w:jc w:val="both"/>
        <w:rPr>
          <w:rFonts w:ascii="Calibri" w:hAnsi="Calibri"/>
          <w:sz w:val="22"/>
          <w:szCs w:val="22"/>
          <w:lang w:val="pl-PL"/>
        </w:rPr>
      </w:pPr>
      <w:r w:rsidRPr="008355EB">
        <w:rPr>
          <w:rFonts w:ascii="Calibri" w:hAnsi="Calibri"/>
          <w:sz w:val="22"/>
          <w:szCs w:val="22"/>
          <w:lang w:val="pl-PL"/>
        </w:rPr>
        <w:t xml:space="preserve">W przypadku stwierdzenia przez komisję, że jakość wykonywanych Robót w poszczególnych asortymentach nieznacznie odbiega od wymaganej Dokumentacją Projektową i ST z uwzględnieniem tolerancji i nie ma większego wpływu na cechy eksploatacyjne obiektu oraz bezpieczeństwo ruchu, komisja dokona potrąceń, </w:t>
      </w:r>
      <w:r w:rsidRPr="008355EB">
        <w:rPr>
          <w:rFonts w:ascii="Calibri" w:hAnsi="Calibri"/>
          <w:sz w:val="22"/>
          <w:szCs w:val="22"/>
          <w:lang w:val="pl-PL"/>
        </w:rPr>
        <w:lastRenderedPageBreak/>
        <w:t>oceniając pomniejszoną wartość wykonywanych Robót w stosunku do wymagań przyjętych w Dokumentach</w:t>
      </w:r>
      <w:r w:rsidRPr="008355EB">
        <w:rPr>
          <w:rFonts w:ascii="Calibri" w:hAnsi="Calibri"/>
          <w:spacing w:val="-10"/>
          <w:sz w:val="22"/>
          <w:szCs w:val="22"/>
          <w:lang w:val="pl-PL"/>
        </w:rPr>
        <w:t xml:space="preserve"> </w:t>
      </w:r>
      <w:r w:rsidRPr="008355EB">
        <w:rPr>
          <w:rFonts w:ascii="Calibri" w:hAnsi="Calibri"/>
          <w:sz w:val="22"/>
          <w:szCs w:val="22"/>
          <w:lang w:val="pl-PL"/>
        </w:rPr>
        <w:t>Umownych.</w:t>
      </w:r>
    </w:p>
    <w:p w:rsidR="005C6BFD" w:rsidRDefault="001B0237">
      <w:pPr>
        <w:pStyle w:val="Akapitzlist"/>
        <w:numPr>
          <w:ilvl w:val="2"/>
          <w:numId w:val="35"/>
        </w:numPr>
        <w:tabs>
          <w:tab w:val="left" w:pos="1425"/>
        </w:tabs>
        <w:ind w:left="712" w:hanging="600"/>
        <w:jc w:val="both"/>
      </w:pPr>
      <w:r>
        <w:t>Dokumenty do odbioru</w:t>
      </w:r>
      <w:r>
        <w:rPr>
          <w:spacing w:val="-6"/>
        </w:rPr>
        <w:t xml:space="preserve"> </w:t>
      </w:r>
      <w:r>
        <w:t>ostatecznego</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Podstawowym dokumentem do dokonania odbioru ostatecznego Robót jest protokół odbioru ostatecznego Robót sporządzony wg wzoru ustalonego przez</w:t>
      </w:r>
      <w:r w:rsidRPr="008355EB">
        <w:rPr>
          <w:rFonts w:ascii="Calibri" w:hAnsi="Calibri"/>
          <w:spacing w:val="-15"/>
          <w:sz w:val="22"/>
          <w:szCs w:val="22"/>
          <w:lang w:val="pl-PL"/>
        </w:rPr>
        <w:t xml:space="preserve"> </w:t>
      </w:r>
      <w:r w:rsidRPr="008355EB">
        <w:rPr>
          <w:rFonts w:ascii="Calibri" w:hAnsi="Calibri"/>
          <w:sz w:val="22"/>
          <w:szCs w:val="22"/>
          <w:lang w:val="pl-PL"/>
        </w:rPr>
        <w:t>Zamawiającego.</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xml:space="preserve">Do odbioru ostatecznego </w:t>
      </w:r>
      <w:r w:rsidRPr="008355EB">
        <w:rPr>
          <w:rFonts w:ascii="Calibri" w:hAnsi="Calibri"/>
          <w:spacing w:val="-2"/>
          <w:sz w:val="22"/>
          <w:szCs w:val="22"/>
          <w:lang w:val="pl-PL"/>
        </w:rPr>
        <w:t xml:space="preserve">Wykonawca </w:t>
      </w:r>
      <w:r w:rsidRPr="008355EB">
        <w:rPr>
          <w:rFonts w:ascii="Calibri" w:hAnsi="Calibri"/>
          <w:sz w:val="22"/>
          <w:szCs w:val="22"/>
          <w:lang w:val="pl-PL"/>
        </w:rPr>
        <w:t>jest zobowiązany przygotować następujące</w:t>
      </w:r>
      <w:r w:rsidRPr="008355EB">
        <w:rPr>
          <w:rFonts w:ascii="Calibri" w:hAnsi="Calibri"/>
          <w:spacing w:val="-16"/>
          <w:sz w:val="22"/>
          <w:szCs w:val="22"/>
          <w:lang w:val="pl-PL"/>
        </w:rPr>
        <w:t xml:space="preserve"> </w:t>
      </w:r>
      <w:r w:rsidRPr="008355EB">
        <w:rPr>
          <w:rFonts w:ascii="Calibri" w:hAnsi="Calibri"/>
          <w:sz w:val="22"/>
          <w:szCs w:val="22"/>
          <w:lang w:val="pl-PL"/>
        </w:rPr>
        <w:t>dokumenty:</w:t>
      </w:r>
    </w:p>
    <w:p w:rsidR="005C6BFD" w:rsidRPr="008355EB" w:rsidRDefault="001B0237">
      <w:pPr>
        <w:pStyle w:val="Akapitzlist"/>
        <w:numPr>
          <w:ilvl w:val="0"/>
          <w:numId w:val="70"/>
        </w:numPr>
        <w:tabs>
          <w:tab w:val="left" w:pos="465"/>
        </w:tabs>
        <w:ind w:left="112" w:right="341"/>
        <w:rPr>
          <w:lang w:val="pl-PL"/>
        </w:rPr>
      </w:pPr>
      <w:r w:rsidRPr="008355EB">
        <w:rPr>
          <w:lang w:val="pl-PL"/>
        </w:rPr>
        <w:t>Dokumentację Projektową podstawową z naniesionymi zmianami oraz dodatkową, jeśli została sporządzona w trakcie realizacji</w:t>
      </w:r>
      <w:r w:rsidRPr="008355EB">
        <w:rPr>
          <w:spacing w:val="-2"/>
          <w:lang w:val="pl-PL"/>
        </w:rPr>
        <w:t xml:space="preserve"> </w:t>
      </w:r>
      <w:r w:rsidRPr="008355EB">
        <w:rPr>
          <w:spacing w:val="-4"/>
          <w:lang w:val="pl-PL"/>
        </w:rPr>
        <w:t>Umowy.</w:t>
      </w:r>
    </w:p>
    <w:p w:rsidR="005C6BFD" w:rsidRPr="008355EB" w:rsidRDefault="001B0237">
      <w:pPr>
        <w:pStyle w:val="Akapitzlist"/>
        <w:numPr>
          <w:ilvl w:val="0"/>
          <w:numId w:val="34"/>
        </w:numPr>
        <w:tabs>
          <w:tab w:val="left" w:pos="705"/>
        </w:tabs>
        <w:ind w:left="352" w:hanging="240"/>
        <w:jc w:val="both"/>
        <w:rPr>
          <w:lang w:val="pl-PL"/>
        </w:rPr>
      </w:pPr>
      <w:r w:rsidRPr="008355EB">
        <w:rPr>
          <w:lang w:val="pl-PL"/>
        </w:rPr>
        <w:t xml:space="preserve">Specyfikacje Techniczne (podstawowe z Umowy i </w:t>
      </w:r>
      <w:r w:rsidRPr="008355EB">
        <w:rPr>
          <w:spacing w:val="-6"/>
          <w:lang w:val="pl-PL"/>
        </w:rPr>
        <w:t xml:space="preserve">ew. </w:t>
      </w:r>
      <w:r w:rsidRPr="008355EB">
        <w:rPr>
          <w:lang w:val="pl-PL"/>
        </w:rPr>
        <w:t>uzupełniające lub</w:t>
      </w:r>
      <w:r w:rsidRPr="008355EB">
        <w:rPr>
          <w:spacing w:val="-28"/>
          <w:lang w:val="pl-PL"/>
        </w:rPr>
        <w:t xml:space="preserve"> </w:t>
      </w:r>
      <w:r w:rsidRPr="008355EB">
        <w:rPr>
          <w:lang w:val="pl-PL"/>
        </w:rPr>
        <w:t>zamienne).</w:t>
      </w:r>
    </w:p>
    <w:p w:rsidR="005C6BFD" w:rsidRDefault="001B0237">
      <w:pPr>
        <w:pStyle w:val="Akapitzlist"/>
        <w:numPr>
          <w:ilvl w:val="0"/>
          <w:numId w:val="34"/>
        </w:numPr>
        <w:tabs>
          <w:tab w:val="left" w:pos="705"/>
        </w:tabs>
        <w:ind w:left="352" w:hanging="240"/>
        <w:jc w:val="both"/>
      </w:pPr>
      <w:r>
        <w:t>Recepty i ustalenia</w:t>
      </w:r>
      <w:r>
        <w:rPr>
          <w:spacing w:val="-7"/>
        </w:rPr>
        <w:t xml:space="preserve"> </w:t>
      </w:r>
      <w:r>
        <w:t>technologiczne.</w:t>
      </w:r>
    </w:p>
    <w:p w:rsidR="005C6BFD" w:rsidRDefault="001B0237">
      <w:pPr>
        <w:pStyle w:val="Akapitzlist"/>
        <w:numPr>
          <w:ilvl w:val="0"/>
          <w:numId w:val="34"/>
        </w:numPr>
        <w:tabs>
          <w:tab w:val="left" w:pos="705"/>
        </w:tabs>
        <w:ind w:left="352" w:hanging="240"/>
        <w:jc w:val="both"/>
      </w:pPr>
      <w:r>
        <w:t>Dokumenty zainstalowanego</w:t>
      </w:r>
      <w:r>
        <w:rPr>
          <w:spacing w:val="-7"/>
        </w:rPr>
        <w:t xml:space="preserve"> </w:t>
      </w:r>
      <w:r>
        <w:t>wyposażenia.</w:t>
      </w:r>
    </w:p>
    <w:p w:rsidR="005C6BFD" w:rsidRPr="008355EB" w:rsidRDefault="001B0237">
      <w:pPr>
        <w:pStyle w:val="Akapitzlist"/>
        <w:numPr>
          <w:ilvl w:val="0"/>
          <w:numId w:val="34"/>
        </w:numPr>
        <w:tabs>
          <w:tab w:val="left" w:pos="705"/>
        </w:tabs>
        <w:ind w:left="352" w:hanging="240"/>
        <w:jc w:val="both"/>
        <w:rPr>
          <w:lang w:val="pl-PL"/>
        </w:rPr>
      </w:pPr>
      <w:r w:rsidRPr="008355EB">
        <w:rPr>
          <w:lang w:val="pl-PL"/>
        </w:rPr>
        <w:t>Dzienniki Budowy i Rejestry Obmiarów</w:t>
      </w:r>
      <w:r w:rsidRPr="008355EB">
        <w:rPr>
          <w:spacing w:val="-10"/>
          <w:lang w:val="pl-PL"/>
        </w:rPr>
        <w:t xml:space="preserve"> </w:t>
      </w:r>
      <w:r w:rsidRPr="008355EB">
        <w:rPr>
          <w:lang w:val="pl-PL"/>
        </w:rPr>
        <w:t>(oryginały).</w:t>
      </w:r>
    </w:p>
    <w:p w:rsidR="005C6BFD" w:rsidRDefault="001B0237">
      <w:pPr>
        <w:pStyle w:val="Akapitzlist"/>
        <w:numPr>
          <w:ilvl w:val="0"/>
          <w:numId w:val="34"/>
        </w:numPr>
        <w:tabs>
          <w:tab w:val="left" w:pos="696"/>
        </w:tabs>
        <w:ind w:left="348" w:hanging="236"/>
        <w:jc w:val="both"/>
      </w:pPr>
      <w:r w:rsidRPr="008355EB">
        <w:rPr>
          <w:spacing w:val="-3"/>
          <w:lang w:val="pl-PL"/>
        </w:rPr>
        <w:t xml:space="preserve">Wyniki </w:t>
      </w:r>
      <w:r w:rsidRPr="008355EB">
        <w:rPr>
          <w:lang w:val="pl-PL"/>
        </w:rPr>
        <w:t xml:space="preserve">pomiarów kontrolnych oraz badań i oznaczeń laboratoryjnych, zgodnie z ST i </w:t>
      </w:r>
      <w:r w:rsidRPr="008355EB">
        <w:rPr>
          <w:spacing w:val="-6"/>
          <w:lang w:val="pl-PL"/>
        </w:rPr>
        <w:t>ew.</w:t>
      </w:r>
      <w:r w:rsidRPr="008355EB">
        <w:rPr>
          <w:spacing w:val="-10"/>
          <w:lang w:val="pl-PL"/>
        </w:rPr>
        <w:t xml:space="preserve"> </w:t>
      </w:r>
      <w:r>
        <w:t>PZJ.</w:t>
      </w:r>
    </w:p>
    <w:p w:rsidR="005C6BFD" w:rsidRDefault="001B0237">
      <w:pPr>
        <w:pStyle w:val="Akapitzlist"/>
        <w:numPr>
          <w:ilvl w:val="0"/>
          <w:numId w:val="34"/>
        </w:numPr>
        <w:tabs>
          <w:tab w:val="left" w:pos="499"/>
        </w:tabs>
        <w:ind w:left="112" w:right="119"/>
      </w:pPr>
      <w:r w:rsidRPr="008355EB">
        <w:rPr>
          <w:lang w:val="pl-PL"/>
        </w:rPr>
        <w:t xml:space="preserve">Deklaracje zgodności lub certyfikaty zgodności wbudowanych materiałów zgodnie z ST i </w:t>
      </w:r>
      <w:r w:rsidRPr="008355EB">
        <w:rPr>
          <w:spacing w:val="-7"/>
          <w:lang w:val="pl-PL"/>
        </w:rPr>
        <w:t xml:space="preserve">ew. </w:t>
      </w:r>
      <w:r>
        <w:t>PZJ.</w:t>
      </w:r>
    </w:p>
    <w:p w:rsidR="005C6BFD" w:rsidRPr="008355EB" w:rsidRDefault="001B0237">
      <w:pPr>
        <w:pStyle w:val="Akapitzlist"/>
        <w:numPr>
          <w:ilvl w:val="0"/>
          <w:numId w:val="34"/>
        </w:numPr>
        <w:tabs>
          <w:tab w:val="left" w:pos="465"/>
        </w:tabs>
        <w:ind w:left="112" w:right="895"/>
        <w:rPr>
          <w:lang w:val="pl-PL"/>
        </w:rPr>
      </w:pPr>
      <w:r w:rsidRPr="008355EB">
        <w:rPr>
          <w:lang w:val="pl-PL"/>
        </w:rPr>
        <w:t>Opinię technologiczną sporządzoną na podstawie wszystkich wyników badań i pomiarów załączonych do dokumentów odbioru, wykonanych zgodnie z ST i PZJ</w:t>
      </w:r>
      <w:r w:rsidRPr="008355EB">
        <w:rPr>
          <w:spacing w:val="-13"/>
          <w:lang w:val="pl-PL"/>
        </w:rPr>
        <w:t xml:space="preserve"> </w:t>
      </w:r>
      <w:r w:rsidRPr="008355EB">
        <w:rPr>
          <w:lang w:val="pl-PL"/>
        </w:rPr>
        <w:t>.</w:t>
      </w:r>
    </w:p>
    <w:p w:rsidR="005C6BFD" w:rsidRPr="008355EB" w:rsidRDefault="001B0237">
      <w:pPr>
        <w:pStyle w:val="Akapitzlist"/>
        <w:numPr>
          <w:ilvl w:val="0"/>
          <w:numId w:val="34"/>
        </w:numPr>
        <w:tabs>
          <w:tab w:val="left" w:pos="580"/>
        </w:tabs>
        <w:ind w:left="112" w:right="117"/>
        <w:jc w:val="both"/>
        <w:rPr>
          <w:lang w:val="pl-PL"/>
        </w:rPr>
      </w:pPr>
      <w:r w:rsidRPr="008355EB">
        <w:rPr>
          <w:spacing w:val="-3"/>
          <w:lang w:val="pl-PL"/>
        </w:rPr>
        <w:t xml:space="preserve">Rysunki </w:t>
      </w:r>
      <w:r w:rsidRPr="008355EB">
        <w:rPr>
          <w:lang w:val="pl-PL"/>
        </w:rPr>
        <w:t>(dokumentacje) na wykonanie robót towarzyszących (np. na przełożenie linii telefonicznej, energetycznej, gazowej, oświetlenia itp.) oraz protokoły odbioru i przekazania tych robót właścicielom</w:t>
      </w:r>
      <w:r w:rsidRPr="008355EB">
        <w:rPr>
          <w:spacing w:val="-3"/>
          <w:lang w:val="pl-PL"/>
        </w:rPr>
        <w:t xml:space="preserve"> </w:t>
      </w:r>
      <w:r w:rsidRPr="008355EB">
        <w:rPr>
          <w:lang w:val="pl-PL"/>
        </w:rPr>
        <w:t>urządzeń.</w:t>
      </w:r>
    </w:p>
    <w:p w:rsidR="005C6BFD" w:rsidRPr="008355EB" w:rsidRDefault="001B0237">
      <w:pPr>
        <w:pStyle w:val="Akapitzlist"/>
        <w:numPr>
          <w:ilvl w:val="0"/>
          <w:numId w:val="34"/>
        </w:numPr>
        <w:tabs>
          <w:tab w:val="left" w:pos="949"/>
        </w:tabs>
        <w:ind w:left="474" w:hanging="362"/>
        <w:jc w:val="both"/>
        <w:rPr>
          <w:lang w:val="pl-PL"/>
        </w:rPr>
      </w:pPr>
      <w:r w:rsidRPr="008355EB">
        <w:rPr>
          <w:lang w:val="pl-PL"/>
        </w:rPr>
        <w:t>Instrukcje obsługi i eksploatacji: obiektu, instalacji i urządzeń związanych z tym</w:t>
      </w:r>
      <w:r w:rsidRPr="008355EB">
        <w:rPr>
          <w:spacing w:val="-18"/>
          <w:lang w:val="pl-PL"/>
        </w:rPr>
        <w:t xml:space="preserve"> </w:t>
      </w:r>
      <w:r w:rsidRPr="008355EB">
        <w:rPr>
          <w:lang w:val="pl-PL"/>
        </w:rPr>
        <w:t>obiektem.</w:t>
      </w:r>
    </w:p>
    <w:p w:rsidR="005C6BFD" w:rsidRDefault="001B0237">
      <w:pPr>
        <w:pStyle w:val="Akapitzlist"/>
        <w:numPr>
          <w:ilvl w:val="0"/>
          <w:numId w:val="34"/>
        </w:numPr>
        <w:tabs>
          <w:tab w:val="left" w:pos="927"/>
        </w:tabs>
        <w:ind w:left="463" w:hanging="351"/>
        <w:jc w:val="both"/>
      </w:pPr>
      <w:r>
        <w:t>Oświadczenie kierownika</w:t>
      </w:r>
      <w:r>
        <w:rPr>
          <w:spacing w:val="-6"/>
        </w:rPr>
        <w:t xml:space="preserve"> </w:t>
      </w:r>
      <w:r>
        <w:t>budowy:</w:t>
      </w:r>
    </w:p>
    <w:p w:rsidR="005C6BFD" w:rsidRPr="008355EB" w:rsidRDefault="001B0237">
      <w:pPr>
        <w:pStyle w:val="Akapitzlist"/>
        <w:numPr>
          <w:ilvl w:val="0"/>
          <w:numId w:val="71"/>
        </w:numPr>
        <w:tabs>
          <w:tab w:val="left" w:pos="379"/>
        </w:tabs>
        <w:ind w:left="112" w:right="118"/>
        <w:rPr>
          <w:lang w:val="pl-PL"/>
        </w:rPr>
      </w:pPr>
      <w:r w:rsidRPr="008355EB">
        <w:rPr>
          <w:lang w:val="pl-PL"/>
        </w:rPr>
        <w:t>o zgodności wykonania obiektu budowlanego z projektem budowlanym i warunkami pozwolenia na budowę oraz</w:t>
      </w:r>
      <w:r w:rsidRPr="008355EB">
        <w:rPr>
          <w:spacing w:val="-3"/>
          <w:lang w:val="pl-PL"/>
        </w:rPr>
        <w:t xml:space="preserve"> </w:t>
      </w:r>
      <w:r w:rsidRPr="008355EB">
        <w:rPr>
          <w:lang w:val="pl-PL"/>
        </w:rPr>
        <w:t>przepisami,</w:t>
      </w:r>
    </w:p>
    <w:p w:rsidR="005C6BFD" w:rsidRPr="008355EB" w:rsidRDefault="001B0237">
      <w:pPr>
        <w:pStyle w:val="Akapitzlist"/>
        <w:numPr>
          <w:ilvl w:val="0"/>
          <w:numId w:val="49"/>
        </w:numPr>
        <w:tabs>
          <w:tab w:val="left" w:pos="379"/>
        </w:tabs>
        <w:ind w:left="112" w:right="113"/>
        <w:rPr>
          <w:lang w:val="pl-PL"/>
        </w:rPr>
      </w:pPr>
      <w:r w:rsidRPr="008355EB">
        <w:rPr>
          <w:rFonts w:eastAsia="Times New Roman" w:cs="Times New Roman"/>
          <w:lang w:val="pl-PL"/>
        </w:rPr>
        <w:t xml:space="preserve">o doprowadzeniu do należytego stanu i porządku terenu </w:t>
      </w:r>
      <w:r w:rsidRPr="008355EB">
        <w:rPr>
          <w:rFonts w:eastAsia="Times New Roman" w:cs="Times New Roman"/>
          <w:spacing w:val="-3"/>
          <w:lang w:val="pl-PL"/>
        </w:rPr>
        <w:t xml:space="preserve">budowy, </w:t>
      </w:r>
      <w:r w:rsidRPr="008355EB">
        <w:rPr>
          <w:rFonts w:eastAsia="Times New Roman" w:cs="Times New Roman"/>
          <w:lang w:val="pl-PL"/>
        </w:rPr>
        <w:t xml:space="preserve">a także – w razie korzystania – </w:t>
      </w:r>
      <w:r w:rsidRPr="008355EB">
        <w:rPr>
          <w:rFonts w:eastAsia="Times New Roman" w:cs="Times New Roman"/>
          <w:spacing w:val="-4"/>
          <w:lang w:val="pl-PL"/>
        </w:rPr>
        <w:t xml:space="preserve">ulicy, </w:t>
      </w:r>
      <w:r w:rsidRPr="008355EB">
        <w:rPr>
          <w:rFonts w:eastAsia="Times New Roman" w:cs="Times New Roman"/>
          <w:lang w:val="pl-PL"/>
        </w:rPr>
        <w:t>sąsiedniej nieruchomości, budynku lub</w:t>
      </w:r>
      <w:r w:rsidRPr="008355EB">
        <w:rPr>
          <w:rFonts w:eastAsia="Times New Roman" w:cs="Times New Roman"/>
          <w:spacing w:val="7"/>
          <w:lang w:val="pl-PL"/>
        </w:rPr>
        <w:t xml:space="preserve"> </w:t>
      </w:r>
      <w:r w:rsidRPr="008355EB">
        <w:rPr>
          <w:rFonts w:eastAsia="Times New Roman" w:cs="Times New Roman"/>
          <w:lang w:val="pl-PL"/>
        </w:rPr>
        <w:t>lokalu.</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 xml:space="preserve">W przypadku gdy według komisji Roboty pod względem przygotowania dokumentacyjnego nie będą gotowe do odbioru ostatecznego, komisja w porozumieniu z </w:t>
      </w:r>
      <w:r w:rsidRPr="008355EB">
        <w:rPr>
          <w:rFonts w:ascii="Calibri" w:hAnsi="Calibri"/>
          <w:spacing w:val="-3"/>
          <w:sz w:val="22"/>
          <w:szCs w:val="22"/>
          <w:lang w:val="pl-PL"/>
        </w:rPr>
        <w:t xml:space="preserve">Wykonawcą </w:t>
      </w:r>
      <w:r w:rsidRPr="008355EB">
        <w:rPr>
          <w:rFonts w:ascii="Calibri" w:hAnsi="Calibri"/>
          <w:sz w:val="22"/>
          <w:szCs w:val="22"/>
          <w:lang w:val="pl-PL"/>
        </w:rPr>
        <w:t>wyznaczy ponowny termin odbioru ostatecznego</w:t>
      </w:r>
      <w:r w:rsidRPr="008355EB">
        <w:rPr>
          <w:rFonts w:ascii="Calibri" w:hAnsi="Calibri"/>
          <w:spacing w:val="-7"/>
          <w:sz w:val="22"/>
          <w:szCs w:val="22"/>
          <w:lang w:val="pl-PL"/>
        </w:rPr>
        <w:t xml:space="preserve"> </w:t>
      </w:r>
      <w:r w:rsidRPr="008355EB">
        <w:rPr>
          <w:rFonts w:ascii="Calibri" w:hAnsi="Calibri"/>
          <w:sz w:val="22"/>
          <w:szCs w:val="22"/>
          <w:lang w:val="pl-PL"/>
        </w:rPr>
        <w:t>Robót.</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Wszystkie zarządzone przez komisję Roboty poprawkowe lub uzupełniające będą zestawione według wzoru ustalonego przez</w:t>
      </w:r>
      <w:r w:rsidRPr="008355EB">
        <w:rPr>
          <w:rFonts w:ascii="Calibri" w:hAnsi="Calibri"/>
          <w:spacing w:val="-11"/>
          <w:sz w:val="22"/>
          <w:szCs w:val="22"/>
          <w:lang w:val="pl-PL"/>
        </w:rPr>
        <w:t xml:space="preserve"> </w:t>
      </w:r>
      <w:r w:rsidRPr="008355EB">
        <w:rPr>
          <w:rFonts w:ascii="Calibri" w:hAnsi="Calibri"/>
          <w:sz w:val="22"/>
          <w:szCs w:val="22"/>
          <w:lang w:val="pl-PL"/>
        </w:rPr>
        <w:t>Zamawiającego.</w:t>
      </w:r>
    </w:p>
    <w:p w:rsidR="005C6BFD" w:rsidRPr="008355EB" w:rsidRDefault="001B0237">
      <w:pPr>
        <w:pStyle w:val="Textbody"/>
        <w:jc w:val="both"/>
        <w:rPr>
          <w:rFonts w:ascii="Calibri" w:hAnsi="Calibri"/>
          <w:sz w:val="22"/>
          <w:szCs w:val="22"/>
          <w:lang w:val="pl-PL"/>
        </w:rPr>
      </w:pPr>
      <w:r w:rsidRPr="008355EB">
        <w:rPr>
          <w:rFonts w:ascii="Calibri" w:hAnsi="Calibri"/>
          <w:spacing w:val="-4"/>
          <w:sz w:val="22"/>
          <w:szCs w:val="22"/>
          <w:lang w:val="pl-PL"/>
        </w:rPr>
        <w:t xml:space="preserve">Termin </w:t>
      </w:r>
      <w:r w:rsidRPr="008355EB">
        <w:rPr>
          <w:rFonts w:ascii="Calibri" w:hAnsi="Calibri"/>
          <w:sz w:val="22"/>
          <w:szCs w:val="22"/>
          <w:lang w:val="pl-PL"/>
        </w:rPr>
        <w:t>wykonania Robót poprawkowych i Robót uzupełniających wyznaczy</w:t>
      </w:r>
      <w:r w:rsidRPr="008355EB">
        <w:rPr>
          <w:rFonts w:ascii="Calibri" w:hAnsi="Calibri"/>
          <w:spacing w:val="-3"/>
          <w:sz w:val="22"/>
          <w:szCs w:val="22"/>
          <w:lang w:val="pl-PL"/>
        </w:rPr>
        <w:t xml:space="preserve"> </w:t>
      </w:r>
      <w:r w:rsidRPr="008355EB">
        <w:rPr>
          <w:rFonts w:ascii="Calibri" w:hAnsi="Calibri"/>
          <w:sz w:val="22"/>
          <w:szCs w:val="22"/>
          <w:lang w:val="pl-PL"/>
        </w:rPr>
        <w:t>komisja.</w:t>
      </w:r>
    </w:p>
    <w:p w:rsidR="005C6BFD" w:rsidRPr="008355EB" w:rsidRDefault="005C6BFD">
      <w:pPr>
        <w:pStyle w:val="Standard"/>
        <w:rPr>
          <w:rFonts w:eastAsia="Times New Roman" w:cs="Times New Roman"/>
          <w:lang w:val="pl-PL"/>
        </w:rPr>
      </w:pP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8.4. Odbiór</w:t>
      </w:r>
      <w:r w:rsidRPr="008355EB">
        <w:rPr>
          <w:rFonts w:ascii="Calibri" w:hAnsi="Calibri"/>
          <w:spacing w:val="-1"/>
          <w:sz w:val="22"/>
          <w:szCs w:val="22"/>
          <w:lang w:val="pl-PL"/>
        </w:rPr>
        <w:t xml:space="preserve"> </w:t>
      </w:r>
      <w:r w:rsidRPr="008355EB">
        <w:rPr>
          <w:rFonts w:ascii="Calibri" w:hAnsi="Calibri"/>
          <w:sz w:val="22"/>
          <w:szCs w:val="22"/>
          <w:lang w:val="pl-PL"/>
        </w:rPr>
        <w:t>pogwarancyjny</w:t>
      </w:r>
    </w:p>
    <w:p w:rsidR="005C6BFD" w:rsidRPr="008355EB" w:rsidRDefault="001B0237">
      <w:pPr>
        <w:pStyle w:val="Textbody"/>
        <w:ind w:right="836"/>
        <w:rPr>
          <w:rFonts w:ascii="Calibri" w:hAnsi="Calibri"/>
          <w:sz w:val="22"/>
          <w:szCs w:val="22"/>
          <w:lang w:val="pl-PL"/>
        </w:rPr>
      </w:pPr>
      <w:r w:rsidRPr="008355EB">
        <w:rPr>
          <w:rFonts w:ascii="Calibri" w:hAnsi="Calibri"/>
          <w:sz w:val="22"/>
          <w:szCs w:val="22"/>
          <w:lang w:val="pl-PL"/>
        </w:rPr>
        <w:t>Odbiór pogwarancyjny polega na ocenie wykonanych Robót związanych z usunięciem wad stwierdzonych przy odbiorze ostatecznym i zaistniałych w okresie</w:t>
      </w:r>
      <w:r w:rsidRPr="008355EB">
        <w:rPr>
          <w:rFonts w:ascii="Calibri" w:hAnsi="Calibri"/>
          <w:spacing w:val="-19"/>
          <w:sz w:val="22"/>
          <w:szCs w:val="22"/>
          <w:lang w:val="pl-PL"/>
        </w:rPr>
        <w:t xml:space="preserve"> </w:t>
      </w:r>
      <w:r w:rsidRPr="008355EB">
        <w:rPr>
          <w:rFonts w:ascii="Calibri" w:hAnsi="Calibri"/>
          <w:sz w:val="22"/>
          <w:szCs w:val="22"/>
          <w:lang w:val="pl-PL"/>
        </w:rPr>
        <w:t>gwarancyjnym.</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Odbiór pogwarancyjny będzie dokonany na podstawie oceny wizualnej obiektu z uwzględnieniem zasad opisanych w punkcie 8.3. „Odbiór ostateczny</w:t>
      </w:r>
      <w:r w:rsidRPr="008355EB">
        <w:rPr>
          <w:rFonts w:ascii="Calibri" w:hAnsi="Calibri"/>
          <w:spacing w:val="-10"/>
          <w:sz w:val="22"/>
          <w:szCs w:val="22"/>
          <w:lang w:val="pl-PL"/>
        </w:rPr>
        <w:t xml:space="preserve"> </w:t>
      </w:r>
      <w:r w:rsidRPr="008355EB">
        <w:rPr>
          <w:rFonts w:ascii="Calibri" w:hAnsi="Calibri"/>
          <w:sz w:val="22"/>
          <w:szCs w:val="22"/>
          <w:lang w:val="pl-PL"/>
        </w:rPr>
        <w:t>Robót”.</w:t>
      </w:r>
    </w:p>
    <w:p w:rsidR="005C6BFD" w:rsidRPr="008355EB" w:rsidRDefault="005C6BFD">
      <w:pPr>
        <w:pStyle w:val="Standard"/>
        <w:spacing w:before="5"/>
        <w:rPr>
          <w:rFonts w:eastAsia="Times New Roman" w:cs="Times New Roman"/>
          <w:lang w:val="pl-PL"/>
        </w:rPr>
      </w:pPr>
    </w:p>
    <w:p w:rsidR="005C6BFD" w:rsidRPr="008355EB" w:rsidRDefault="001B0237">
      <w:pPr>
        <w:pStyle w:val="Heading3"/>
        <w:tabs>
          <w:tab w:val="left" w:pos="889"/>
          <w:tab w:val="left" w:pos="1752"/>
          <w:tab w:val="left" w:pos="3175"/>
          <w:tab w:val="left" w:pos="5171"/>
          <w:tab w:val="left" w:pos="6332"/>
          <w:tab w:val="left" w:pos="8796"/>
          <w:tab w:val="left" w:pos="9194"/>
        </w:tabs>
        <w:ind w:right="118"/>
        <w:rPr>
          <w:rFonts w:ascii="Calibri" w:hAnsi="Calibri"/>
          <w:sz w:val="22"/>
          <w:szCs w:val="22"/>
          <w:lang w:val="pl-PL"/>
        </w:rPr>
      </w:pPr>
      <w:r w:rsidRPr="008355EB">
        <w:rPr>
          <w:rFonts w:ascii="Calibri" w:hAnsi="Calibri"/>
          <w:sz w:val="22"/>
          <w:szCs w:val="22"/>
          <w:lang w:val="pl-PL"/>
        </w:rPr>
        <w:t>9.0.</w:t>
      </w:r>
      <w:r w:rsidRPr="008355EB">
        <w:rPr>
          <w:rFonts w:ascii="Calibri" w:hAnsi="Calibri"/>
          <w:sz w:val="22"/>
          <w:szCs w:val="22"/>
          <w:lang w:val="pl-PL"/>
        </w:rPr>
        <w:tab/>
        <w:t xml:space="preserve">OPIS SPOSOBU ROZLICZENIA ROBÓT TYMCZASOWYCH I PRAC </w:t>
      </w:r>
      <w:r w:rsidRPr="008355EB">
        <w:rPr>
          <w:rFonts w:ascii="Calibri" w:hAnsi="Calibri"/>
          <w:spacing w:val="-3"/>
          <w:sz w:val="22"/>
          <w:szCs w:val="22"/>
          <w:lang w:val="pl-PL"/>
        </w:rPr>
        <w:t>TOWARZYSZĄCYCH</w:t>
      </w:r>
    </w:p>
    <w:p w:rsidR="005C6BFD" w:rsidRPr="008355EB" w:rsidRDefault="005C6BFD">
      <w:pPr>
        <w:pStyle w:val="Standard"/>
        <w:spacing w:before="7"/>
        <w:rPr>
          <w:rFonts w:eastAsia="Times New Roman" w:cs="Times New Roman"/>
          <w:b/>
          <w:bCs/>
          <w:lang w:val="pl-PL"/>
        </w:rPr>
      </w:pP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9.1. Ustalenia</w:t>
      </w:r>
      <w:r w:rsidRPr="008355EB">
        <w:rPr>
          <w:rFonts w:ascii="Calibri" w:hAnsi="Calibri"/>
          <w:spacing w:val="-4"/>
          <w:sz w:val="22"/>
          <w:szCs w:val="22"/>
          <w:lang w:val="pl-PL"/>
        </w:rPr>
        <w:t xml:space="preserve"> </w:t>
      </w:r>
      <w:r w:rsidRPr="008355EB">
        <w:rPr>
          <w:rFonts w:ascii="Calibri" w:hAnsi="Calibri"/>
          <w:sz w:val="22"/>
          <w:szCs w:val="22"/>
          <w:lang w:val="pl-PL"/>
        </w:rPr>
        <w:t>Ogólne</w:t>
      </w:r>
    </w:p>
    <w:p w:rsidR="005C6BFD" w:rsidRPr="008355EB" w:rsidRDefault="001B0237">
      <w:pPr>
        <w:pStyle w:val="Textbody"/>
        <w:ind w:right="146"/>
        <w:rPr>
          <w:rFonts w:ascii="Calibri" w:hAnsi="Calibri"/>
          <w:sz w:val="22"/>
          <w:szCs w:val="22"/>
          <w:lang w:val="pl-PL"/>
        </w:rPr>
      </w:pPr>
      <w:r w:rsidRPr="008355EB">
        <w:rPr>
          <w:rFonts w:ascii="Calibri" w:hAnsi="Calibri"/>
          <w:sz w:val="22"/>
          <w:szCs w:val="22"/>
          <w:lang w:val="pl-PL"/>
        </w:rPr>
        <w:t>Podstawą płatności jest cena jednostkowa skalkulowana przez Wykonawcę za jednostkę</w:t>
      </w:r>
      <w:r w:rsidRPr="008355EB">
        <w:rPr>
          <w:rFonts w:ascii="Calibri" w:hAnsi="Calibri"/>
          <w:spacing w:val="-32"/>
          <w:sz w:val="22"/>
          <w:szCs w:val="22"/>
          <w:lang w:val="pl-PL"/>
        </w:rPr>
        <w:t xml:space="preserve"> </w:t>
      </w:r>
      <w:r w:rsidRPr="008355EB">
        <w:rPr>
          <w:rFonts w:ascii="Calibri" w:hAnsi="Calibri"/>
          <w:sz w:val="22"/>
          <w:szCs w:val="22"/>
          <w:lang w:val="pl-PL"/>
        </w:rPr>
        <w:t>obmiarową ustaloną dla danej pozycji</w:t>
      </w:r>
      <w:r w:rsidRPr="008355EB">
        <w:rPr>
          <w:rFonts w:ascii="Calibri" w:hAnsi="Calibri"/>
          <w:spacing w:val="-8"/>
          <w:sz w:val="22"/>
          <w:szCs w:val="22"/>
          <w:lang w:val="pl-PL"/>
        </w:rPr>
        <w:t xml:space="preserve"> </w:t>
      </w:r>
      <w:r w:rsidRPr="008355EB">
        <w:rPr>
          <w:rFonts w:ascii="Calibri" w:hAnsi="Calibri"/>
          <w:sz w:val="22"/>
          <w:szCs w:val="22"/>
          <w:lang w:val="pl-PL"/>
        </w:rPr>
        <w:t>kosztorysu.</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Dla  pozycji  kosztorysowych  wycenionych  ryczałtowo  podstawą  płatności  jest  wartość</w:t>
      </w:r>
      <w:r w:rsidRPr="008355EB">
        <w:rPr>
          <w:rFonts w:ascii="Calibri" w:hAnsi="Calibri"/>
          <w:spacing w:val="38"/>
          <w:sz w:val="22"/>
          <w:szCs w:val="22"/>
          <w:lang w:val="pl-PL"/>
        </w:rPr>
        <w:t xml:space="preserve"> </w:t>
      </w:r>
      <w:r w:rsidRPr="008355EB">
        <w:rPr>
          <w:rFonts w:ascii="Calibri" w:hAnsi="Calibri"/>
          <w:sz w:val="22"/>
          <w:szCs w:val="22"/>
          <w:lang w:val="pl-PL"/>
        </w:rPr>
        <w:t>(kwota) podana przez Wykonawcę w danej pozycji</w:t>
      </w:r>
      <w:r w:rsidRPr="008355EB">
        <w:rPr>
          <w:rFonts w:ascii="Calibri" w:hAnsi="Calibri"/>
          <w:spacing w:val="-29"/>
          <w:sz w:val="22"/>
          <w:szCs w:val="22"/>
          <w:lang w:val="pl-PL"/>
        </w:rPr>
        <w:t xml:space="preserve"> </w:t>
      </w:r>
      <w:r w:rsidRPr="008355EB">
        <w:rPr>
          <w:rFonts w:ascii="Calibri" w:hAnsi="Calibri"/>
          <w:sz w:val="22"/>
          <w:szCs w:val="22"/>
          <w:lang w:val="pl-PL"/>
        </w:rPr>
        <w:t>kosztorysu.</w:t>
      </w:r>
    </w:p>
    <w:p w:rsidR="005C6BFD" w:rsidRPr="008355EB" w:rsidRDefault="001B0237">
      <w:pPr>
        <w:pStyle w:val="Textbody"/>
        <w:ind w:right="116"/>
        <w:jc w:val="both"/>
        <w:rPr>
          <w:rFonts w:ascii="Calibri" w:hAnsi="Calibri"/>
          <w:sz w:val="22"/>
          <w:szCs w:val="22"/>
          <w:lang w:val="pl-PL"/>
        </w:rPr>
      </w:pPr>
      <w:r w:rsidRPr="008355EB">
        <w:rPr>
          <w:rFonts w:ascii="Calibri" w:hAnsi="Calibri"/>
          <w:sz w:val="22"/>
          <w:szCs w:val="22"/>
          <w:lang w:val="pl-PL"/>
        </w:rPr>
        <w:t>Cena jednostkowa lub kwota ryczałtowa pozycji kosztorysowej będzie uwzględniać wszystkie czynności, wymagania i badania składające się na jej wykonanie, określone dla tej Roboty w Specyfikacji Technicznej i w Dokumentacji</w:t>
      </w:r>
      <w:r w:rsidRPr="008355EB">
        <w:rPr>
          <w:rFonts w:ascii="Calibri" w:hAnsi="Calibri"/>
          <w:spacing w:val="-30"/>
          <w:sz w:val="22"/>
          <w:szCs w:val="22"/>
          <w:lang w:val="pl-PL"/>
        </w:rPr>
        <w:t xml:space="preserve"> </w:t>
      </w:r>
      <w:r w:rsidRPr="008355EB">
        <w:rPr>
          <w:rFonts w:ascii="Calibri" w:hAnsi="Calibri"/>
          <w:sz w:val="22"/>
          <w:szCs w:val="22"/>
          <w:lang w:val="pl-PL"/>
        </w:rPr>
        <w:t>Projektowej.</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Ceny jednostkowe lub kwoty ryczałtowe będą</w:t>
      </w:r>
      <w:r w:rsidRPr="008355EB">
        <w:rPr>
          <w:rFonts w:ascii="Calibri" w:hAnsi="Calibri"/>
          <w:spacing w:val="-12"/>
          <w:sz w:val="22"/>
          <w:szCs w:val="22"/>
          <w:lang w:val="pl-PL"/>
        </w:rPr>
        <w:t xml:space="preserve"> </w:t>
      </w:r>
      <w:r w:rsidRPr="008355EB">
        <w:rPr>
          <w:rFonts w:ascii="Calibri" w:hAnsi="Calibri"/>
          <w:sz w:val="22"/>
          <w:szCs w:val="22"/>
          <w:lang w:val="pl-PL"/>
        </w:rPr>
        <w:t>obejmować:</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robociznę bezpośrednią wraz z</w:t>
      </w:r>
      <w:r w:rsidRPr="008355EB">
        <w:rPr>
          <w:rFonts w:ascii="Calibri" w:hAnsi="Calibri"/>
          <w:spacing w:val="-3"/>
          <w:sz w:val="22"/>
          <w:szCs w:val="22"/>
          <w:lang w:val="pl-PL"/>
        </w:rPr>
        <w:t xml:space="preserve"> </w:t>
      </w:r>
      <w:r w:rsidRPr="008355EB">
        <w:rPr>
          <w:rFonts w:ascii="Calibri" w:hAnsi="Calibri"/>
          <w:sz w:val="22"/>
          <w:szCs w:val="22"/>
          <w:lang w:val="pl-PL"/>
        </w:rPr>
        <w:t>kosztami,</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lastRenderedPageBreak/>
        <w:t># wartość zużytych materiałów wraz z kosztami zakupu, magazynowania, ewentualnymi kosztami ubytków i transportu na plac</w:t>
      </w:r>
      <w:r w:rsidRPr="008355EB">
        <w:rPr>
          <w:rFonts w:ascii="Calibri" w:hAnsi="Calibri"/>
          <w:spacing w:val="-3"/>
          <w:sz w:val="22"/>
          <w:szCs w:val="22"/>
          <w:lang w:val="pl-PL"/>
        </w:rPr>
        <w:t xml:space="preserve"> budowy,</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wartość pracy sprzętu wraz z</w:t>
      </w:r>
      <w:r w:rsidRPr="008355EB">
        <w:rPr>
          <w:rFonts w:ascii="Calibri" w:hAnsi="Calibri"/>
          <w:spacing w:val="-4"/>
          <w:sz w:val="22"/>
          <w:szCs w:val="22"/>
          <w:lang w:val="pl-PL"/>
        </w:rPr>
        <w:t xml:space="preserve"> </w:t>
      </w:r>
      <w:r w:rsidRPr="008355EB">
        <w:rPr>
          <w:rFonts w:ascii="Calibri" w:hAnsi="Calibri"/>
          <w:sz w:val="22"/>
          <w:szCs w:val="22"/>
          <w:lang w:val="pl-PL"/>
        </w:rPr>
        <w:t>kosztami,</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koszty pośrednie, zysk kalkulacyjny i</w:t>
      </w:r>
      <w:r w:rsidRPr="008355EB">
        <w:rPr>
          <w:rFonts w:ascii="Calibri" w:hAnsi="Calibri"/>
          <w:spacing w:val="-9"/>
          <w:sz w:val="22"/>
          <w:szCs w:val="22"/>
          <w:lang w:val="pl-PL"/>
        </w:rPr>
        <w:t xml:space="preserve"> </w:t>
      </w:r>
      <w:r w:rsidRPr="008355EB">
        <w:rPr>
          <w:rFonts w:ascii="Calibri" w:hAnsi="Calibri"/>
          <w:sz w:val="22"/>
          <w:szCs w:val="22"/>
          <w:lang w:val="pl-PL"/>
        </w:rPr>
        <w:t>ryzyko,</w:t>
      </w:r>
    </w:p>
    <w:p w:rsidR="005C6BFD" w:rsidRPr="008355EB" w:rsidRDefault="001B0237">
      <w:pPr>
        <w:pStyle w:val="Textbody"/>
        <w:ind w:right="4053"/>
        <w:rPr>
          <w:rFonts w:ascii="Calibri" w:hAnsi="Calibri"/>
          <w:sz w:val="22"/>
          <w:szCs w:val="22"/>
          <w:lang w:val="pl-PL"/>
        </w:rPr>
      </w:pPr>
      <w:r w:rsidRPr="008355EB">
        <w:rPr>
          <w:rFonts w:ascii="Calibri" w:hAnsi="Calibri"/>
          <w:sz w:val="22"/>
          <w:szCs w:val="22"/>
          <w:lang w:val="pl-PL"/>
        </w:rPr>
        <w:t># podatki obliczane zgodnie z obowiązującymi przepisami. Do cen jednostkowych nie należy wliczać podatku</w:t>
      </w:r>
      <w:r w:rsidRPr="008355EB">
        <w:rPr>
          <w:rFonts w:ascii="Calibri" w:hAnsi="Calibri"/>
          <w:spacing w:val="-8"/>
          <w:sz w:val="22"/>
          <w:szCs w:val="22"/>
          <w:lang w:val="pl-PL"/>
        </w:rPr>
        <w:t xml:space="preserve"> </w:t>
      </w:r>
      <w:r w:rsidRPr="008355EB">
        <w:rPr>
          <w:rFonts w:ascii="Calibri" w:hAnsi="Calibri"/>
          <w:spacing w:val="-20"/>
          <w:sz w:val="22"/>
          <w:szCs w:val="22"/>
          <w:lang w:val="pl-PL"/>
        </w:rPr>
        <w:t>VAT.</w:t>
      </w:r>
    </w:p>
    <w:p w:rsidR="005C6BFD" w:rsidRPr="008355EB" w:rsidRDefault="005C6BFD">
      <w:pPr>
        <w:pStyle w:val="Standard"/>
        <w:rPr>
          <w:rFonts w:eastAsia="Times New Roman" w:cs="Times New Roman"/>
          <w:lang w:val="pl-PL"/>
        </w:rPr>
      </w:pPr>
    </w:p>
    <w:p w:rsidR="005C6BFD" w:rsidRPr="008355EB" w:rsidRDefault="005C6BFD">
      <w:pPr>
        <w:pStyle w:val="Standard"/>
        <w:rPr>
          <w:rFonts w:eastAsia="Times New Roman" w:cs="Times New Roman"/>
          <w:lang w:val="pl-PL"/>
        </w:rPr>
      </w:pPr>
    </w:p>
    <w:p w:rsidR="005C6BFD" w:rsidRPr="000F21C1" w:rsidRDefault="001B0237">
      <w:pPr>
        <w:pStyle w:val="Textbody"/>
        <w:jc w:val="both"/>
        <w:rPr>
          <w:rFonts w:ascii="Calibri" w:hAnsi="Calibri"/>
          <w:sz w:val="22"/>
          <w:szCs w:val="22"/>
          <w:lang w:val="pl-PL"/>
        </w:rPr>
      </w:pPr>
      <w:r w:rsidRPr="000F21C1">
        <w:rPr>
          <w:rFonts w:ascii="Calibri" w:hAnsi="Calibri"/>
          <w:sz w:val="22"/>
          <w:szCs w:val="22"/>
          <w:lang w:val="pl-PL"/>
        </w:rPr>
        <w:t>10.0. DOKUMENTY</w:t>
      </w:r>
      <w:r w:rsidRPr="000F21C1">
        <w:rPr>
          <w:rFonts w:ascii="Calibri" w:hAnsi="Calibri"/>
          <w:spacing w:val="-20"/>
          <w:sz w:val="22"/>
          <w:szCs w:val="22"/>
          <w:lang w:val="pl-PL"/>
        </w:rPr>
        <w:t xml:space="preserve"> </w:t>
      </w:r>
      <w:r w:rsidRPr="000F21C1">
        <w:rPr>
          <w:rFonts w:ascii="Calibri" w:hAnsi="Calibri"/>
          <w:sz w:val="22"/>
          <w:szCs w:val="22"/>
          <w:lang w:val="pl-PL"/>
        </w:rPr>
        <w:t>ODNIESIENIA</w:t>
      </w:r>
    </w:p>
    <w:p w:rsidR="000F21C1" w:rsidRPr="00A8065F" w:rsidRDefault="000F21C1" w:rsidP="000F21C1">
      <w:pPr>
        <w:jc w:val="both"/>
        <w:rPr>
          <w:lang w:val="pl-PL"/>
        </w:rPr>
      </w:pPr>
      <w:r w:rsidRPr="00A8065F">
        <w:rPr>
          <w:lang w:val="pl-PL"/>
        </w:rPr>
        <w:t>1. Ustawa Prawo Budowlane z</w:t>
      </w:r>
      <w:r>
        <w:rPr>
          <w:lang w:val="pl-PL"/>
        </w:rPr>
        <w:t xml:space="preserve"> dn. 7 lipca 1994 r. (Dz.U. 2017</w:t>
      </w:r>
      <w:r w:rsidRPr="00A8065F">
        <w:rPr>
          <w:lang w:val="pl-PL"/>
        </w:rPr>
        <w:t xml:space="preserve">, poz. </w:t>
      </w:r>
      <w:r>
        <w:rPr>
          <w:lang w:val="pl-PL"/>
        </w:rPr>
        <w:t>1332</w:t>
      </w:r>
      <w:r w:rsidRPr="00A8065F">
        <w:rPr>
          <w:lang w:val="pl-PL"/>
        </w:rPr>
        <w:t>)</w:t>
      </w:r>
    </w:p>
    <w:p w:rsidR="000F21C1" w:rsidRPr="00A8065F" w:rsidRDefault="000F21C1" w:rsidP="000F21C1">
      <w:pPr>
        <w:jc w:val="both"/>
        <w:rPr>
          <w:lang w:val="pl-PL"/>
        </w:rPr>
      </w:pPr>
      <w:r w:rsidRPr="00A8065F">
        <w:rPr>
          <w:lang w:val="pl-PL"/>
        </w:rPr>
        <w:t>2. Rozporządzenie Ministra Infrastruktury z dnia 12.04.2002 r. (Dz. U. nr. 75, poz. 690) w sprawie warunków technicznych, jakim powinny odpowiadać budynki i ich usytuowanie (Dz. U. z dn. 18 września 2015r., poz. 1422) z późniejszymi zmianami,</w:t>
      </w:r>
    </w:p>
    <w:p w:rsidR="000F21C1" w:rsidRPr="00A8065F" w:rsidRDefault="000F21C1" w:rsidP="000F21C1">
      <w:pPr>
        <w:jc w:val="both"/>
        <w:rPr>
          <w:lang w:val="pl-PL"/>
        </w:rPr>
      </w:pPr>
      <w:r w:rsidRPr="00A8065F">
        <w:rPr>
          <w:lang w:val="pl-PL"/>
        </w:rPr>
        <w:t>3.Rozporządzenie Ministra Infrastruktury z dnia 26.06.2002 r. w sprawie dziennika budowy, montażu i rozbiórki, tablicy informacyjnej, oraz ogłoszenia zawierającego dane dotyczące bezpieczeństwa pracy i ochrony zdrowia (Dz. U. Nr 108, poz 953, zm.: z 2004r. Nr 198, poz 2042 z 2015r., poz. 1775).</w:t>
      </w:r>
    </w:p>
    <w:p w:rsidR="000F21C1" w:rsidRPr="00A8065F" w:rsidRDefault="000F21C1" w:rsidP="000F21C1">
      <w:pPr>
        <w:jc w:val="both"/>
        <w:rPr>
          <w:lang w:val="pl-PL"/>
        </w:rPr>
      </w:pPr>
      <w:r w:rsidRPr="00A8065F">
        <w:rPr>
          <w:lang w:val="pl-PL"/>
        </w:rPr>
        <w:t>4.Rozporządzenie Ministra Infrastruktury z dnia 6 lutego 2003r. w sprawie bezpieczeństwa i higieny pracy podczas wykonywania robót budowlanych (Dz. U. Nr 47, poz. 401).</w:t>
      </w:r>
    </w:p>
    <w:p w:rsidR="000F21C1" w:rsidRPr="00A8065F" w:rsidRDefault="000F21C1" w:rsidP="000F21C1">
      <w:pPr>
        <w:jc w:val="both"/>
        <w:rPr>
          <w:lang w:val="pl-PL"/>
        </w:rPr>
      </w:pPr>
      <w:r w:rsidRPr="00A8065F">
        <w:rPr>
          <w:lang w:val="pl-PL"/>
        </w:rPr>
        <w:t>5. Wymogi normy PN-EN 1176 - wyposażenie placów zabaw i nawierzchni</w:t>
      </w:r>
    </w:p>
    <w:p w:rsidR="000F21C1" w:rsidRPr="00A8065F" w:rsidRDefault="000F21C1" w:rsidP="000F21C1">
      <w:pPr>
        <w:jc w:val="both"/>
        <w:rPr>
          <w:lang w:val="pl-PL"/>
        </w:rPr>
      </w:pPr>
      <w:r w:rsidRPr="00A8065F">
        <w:rPr>
          <w:lang w:val="pl-PL"/>
        </w:rPr>
        <w:t>6. Wymogi normy PN-EN 1177 - nawierzchnie placów zabaw amortyzujących upadki</w:t>
      </w:r>
    </w:p>
    <w:p w:rsidR="000F21C1" w:rsidRPr="00A8065F" w:rsidRDefault="000F21C1" w:rsidP="000F21C1">
      <w:pPr>
        <w:jc w:val="both"/>
        <w:rPr>
          <w:lang w:val="pl-PL"/>
        </w:rPr>
      </w:pPr>
      <w:r w:rsidRPr="00A8065F">
        <w:rPr>
          <w:lang w:val="pl-PL"/>
        </w:rPr>
        <w:t xml:space="preserve">7. PN-B-06050:1999 Geotechnika. Roboty ziemne. Wymagania ogólne. </w:t>
      </w:r>
    </w:p>
    <w:p w:rsidR="000F21C1" w:rsidRPr="00A8065F" w:rsidRDefault="000F21C1" w:rsidP="000F21C1">
      <w:pPr>
        <w:jc w:val="both"/>
        <w:rPr>
          <w:lang w:val="pl-PL"/>
        </w:rPr>
      </w:pPr>
      <w:r w:rsidRPr="00A8065F">
        <w:rPr>
          <w:lang w:val="pl-PL"/>
        </w:rPr>
        <w:t xml:space="preserve">8. PN-86/B-02480 Grunty budowlane. Określenia. Symbole. Podział i opis gruntów. </w:t>
      </w:r>
    </w:p>
    <w:p w:rsidR="000F21C1" w:rsidRPr="00A8065F" w:rsidRDefault="000F21C1" w:rsidP="000F21C1">
      <w:pPr>
        <w:jc w:val="both"/>
        <w:rPr>
          <w:lang w:val="pl-PL"/>
        </w:rPr>
      </w:pPr>
      <w:r w:rsidRPr="00A8065F">
        <w:rPr>
          <w:lang w:val="pl-PL"/>
        </w:rPr>
        <w:t xml:space="preserve">9. PN-B-10736:1999 Przewody podziemne. Roboty ziemne. </w:t>
      </w:r>
    </w:p>
    <w:p w:rsidR="000F21C1" w:rsidRPr="00161AD0" w:rsidRDefault="000F21C1" w:rsidP="00161AD0">
      <w:pPr>
        <w:rPr>
          <w:rFonts w:eastAsiaTheme="majorEastAsia" w:cstheme="majorBidi"/>
          <w:b/>
          <w:iCs/>
          <w:spacing w:val="15"/>
          <w:sz w:val="24"/>
          <w:szCs w:val="24"/>
          <w:lang w:val="pl-PL"/>
        </w:rPr>
      </w:pPr>
      <w:r w:rsidRPr="0085119A">
        <w:rPr>
          <w:rFonts w:ascii="Arial" w:hAnsi="Arial" w:cs="Arial"/>
          <w:spacing w:val="-3"/>
          <w:lang w:val="pl-PL"/>
        </w:rPr>
        <w:br w:type="page"/>
      </w:r>
    </w:p>
    <w:p w:rsidR="005C6BFD" w:rsidRPr="00F04CCE" w:rsidRDefault="005C6BFD" w:rsidP="005C6BFD">
      <w:pPr>
        <w:pStyle w:val="Heading1"/>
        <w:numPr>
          <w:ilvl w:val="0"/>
          <w:numId w:val="114"/>
        </w:numPr>
        <w:spacing w:before="0"/>
        <w:ind w:right="301"/>
        <w:jc w:val="center"/>
        <w:rPr>
          <w:rFonts w:ascii="Calibri" w:hAnsi="Calibri"/>
          <w:sz w:val="30"/>
          <w:szCs w:val="30"/>
          <w:lang w:val="pl-PL"/>
        </w:rPr>
      </w:pPr>
    </w:p>
    <w:p w:rsidR="005C6BFD" w:rsidRPr="00F04CCE" w:rsidRDefault="001B0237">
      <w:pPr>
        <w:pStyle w:val="Heading1"/>
        <w:spacing w:before="0"/>
        <w:ind w:right="301"/>
        <w:jc w:val="center"/>
        <w:rPr>
          <w:rFonts w:ascii="Calibri" w:hAnsi="Calibri"/>
          <w:sz w:val="30"/>
          <w:szCs w:val="30"/>
          <w:lang w:val="pl-PL"/>
        </w:rPr>
      </w:pPr>
      <w:r w:rsidRPr="00F04CCE">
        <w:rPr>
          <w:rFonts w:ascii="Calibri" w:hAnsi="Calibri"/>
          <w:sz w:val="30"/>
          <w:szCs w:val="30"/>
          <w:lang w:val="pl-PL"/>
        </w:rPr>
        <w:t>SPECYFIKACJA</w:t>
      </w:r>
      <w:r w:rsidRPr="00F04CCE">
        <w:rPr>
          <w:rFonts w:ascii="Calibri" w:hAnsi="Calibri"/>
          <w:spacing w:val="-24"/>
          <w:sz w:val="30"/>
          <w:szCs w:val="30"/>
          <w:lang w:val="pl-PL"/>
        </w:rPr>
        <w:t xml:space="preserve"> </w:t>
      </w:r>
      <w:r w:rsidRPr="00F04CCE">
        <w:rPr>
          <w:rFonts w:ascii="Calibri" w:hAnsi="Calibri"/>
          <w:sz w:val="30"/>
          <w:szCs w:val="30"/>
          <w:lang w:val="pl-PL"/>
        </w:rPr>
        <w:t>TECHNICZNA</w:t>
      </w:r>
      <w:r w:rsidRPr="00F04CCE">
        <w:rPr>
          <w:rFonts w:ascii="Calibri" w:hAnsi="Calibri"/>
          <w:spacing w:val="-24"/>
          <w:sz w:val="30"/>
          <w:szCs w:val="30"/>
          <w:lang w:val="pl-PL"/>
        </w:rPr>
        <w:t xml:space="preserve"> </w:t>
      </w:r>
      <w:r w:rsidRPr="00F04CCE">
        <w:rPr>
          <w:rFonts w:ascii="Calibri" w:hAnsi="Calibri"/>
          <w:sz w:val="30"/>
          <w:szCs w:val="30"/>
          <w:lang w:val="pl-PL"/>
        </w:rPr>
        <w:t>WYKONANIA</w:t>
      </w:r>
    </w:p>
    <w:p w:rsidR="005C6BFD" w:rsidRPr="00F04CCE" w:rsidRDefault="001B0237">
      <w:pPr>
        <w:pStyle w:val="Heading1"/>
        <w:spacing w:before="0"/>
        <w:ind w:right="301"/>
        <w:jc w:val="center"/>
        <w:rPr>
          <w:rFonts w:ascii="Calibri" w:hAnsi="Calibri"/>
          <w:sz w:val="30"/>
          <w:szCs w:val="30"/>
          <w:lang w:val="pl-PL"/>
        </w:rPr>
      </w:pPr>
      <w:r w:rsidRPr="00F04CCE">
        <w:rPr>
          <w:rFonts w:ascii="Calibri" w:hAnsi="Calibri"/>
          <w:sz w:val="30"/>
          <w:szCs w:val="30"/>
          <w:lang w:val="pl-PL"/>
        </w:rPr>
        <w:t>I</w:t>
      </w:r>
      <w:r w:rsidRPr="00F04CCE">
        <w:rPr>
          <w:rFonts w:ascii="Calibri" w:hAnsi="Calibri"/>
          <w:spacing w:val="-4"/>
          <w:sz w:val="30"/>
          <w:szCs w:val="30"/>
          <w:lang w:val="pl-PL"/>
        </w:rPr>
        <w:t xml:space="preserve"> </w:t>
      </w:r>
      <w:r w:rsidRPr="00F04CCE">
        <w:rPr>
          <w:rFonts w:ascii="Calibri" w:hAnsi="Calibri"/>
          <w:sz w:val="30"/>
          <w:szCs w:val="30"/>
          <w:lang w:val="pl-PL"/>
        </w:rPr>
        <w:t>ODBIORU ROBÓT</w:t>
      </w:r>
      <w:r w:rsidRPr="00F04CCE">
        <w:rPr>
          <w:rFonts w:ascii="Calibri" w:hAnsi="Calibri"/>
          <w:spacing w:val="-13"/>
          <w:sz w:val="30"/>
          <w:szCs w:val="30"/>
          <w:lang w:val="pl-PL"/>
        </w:rPr>
        <w:t xml:space="preserve"> </w:t>
      </w:r>
      <w:r w:rsidRPr="00F04CCE">
        <w:rPr>
          <w:rFonts w:ascii="Calibri" w:hAnsi="Calibri"/>
          <w:sz w:val="30"/>
          <w:szCs w:val="30"/>
          <w:lang w:val="pl-PL"/>
        </w:rPr>
        <w:t>BUDOWLANYCH</w:t>
      </w:r>
    </w:p>
    <w:p w:rsidR="005C6BFD" w:rsidRPr="00F04CCE" w:rsidRDefault="005C6BFD">
      <w:pPr>
        <w:pStyle w:val="Standard"/>
        <w:spacing w:before="1"/>
        <w:rPr>
          <w:rFonts w:eastAsia="Times New Roman" w:cs="Times New Roman"/>
          <w:b/>
          <w:bCs/>
          <w:sz w:val="28"/>
          <w:szCs w:val="28"/>
          <w:lang w:val="pl-PL"/>
        </w:rPr>
      </w:pPr>
    </w:p>
    <w:p w:rsidR="00B211C0" w:rsidRPr="00D461EF" w:rsidRDefault="00B211C0" w:rsidP="00B211C0">
      <w:pPr>
        <w:pStyle w:val="Standard"/>
        <w:spacing w:before="1"/>
        <w:jc w:val="center"/>
        <w:rPr>
          <w:rFonts w:eastAsia="Times New Roman" w:cs="Times New Roman"/>
          <w:b/>
          <w:bCs/>
          <w:sz w:val="28"/>
          <w:szCs w:val="28"/>
          <w:lang w:val="pl-PL"/>
        </w:rPr>
      </w:pPr>
    </w:p>
    <w:p w:rsidR="002671C5" w:rsidRPr="002671C5" w:rsidRDefault="002671C5" w:rsidP="002671C5">
      <w:pPr>
        <w:suppressAutoHyphens w:val="0"/>
        <w:autoSpaceDE w:val="0"/>
        <w:adjustRightInd w:val="0"/>
        <w:jc w:val="center"/>
        <w:rPr>
          <w:rFonts w:cs="Calibri"/>
          <w:lang w:val="pl-PL"/>
        </w:rPr>
      </w:pPr>
      <w:r w:rsidRPr="002671C5">
        <w:rPr>
          <w:rFonts w:cs="Calibri"/>
          <w:lang w:val="pl-PL"/>
        </w:rPr>
        <w:t>Wymiana stolarki drzwiowej w budynku świetlicy wiejskiej w ramach zadania:</w:t>
      </w:r>
    </w:p>
    <w:p w:rsidR="009C79D4" w:rsidRDefault="002671C5" w:rsidP="002671C5">
      <w:pPr>
        <w:pStyle w:val="Standard"/>
        <w:spacing w:line="317" w:lineRule="exact"/>
        <w:ind w:right="301"/>
        <w:jc w:val="center"/>
        <w:rPr>
          <w:rFonts w:cs="Calibri"/>
          <w:lang w:val="pl-PL"/>
        </w:rPr>
      </w:pPr>
      <w:r w:rsidRPr="002671C5">
        <w:rPr>
          <w:rFonts w:cs="Calibri"/>
          <w:lang w:val="pl-PL"/>
        </w:rPr>
        <w:t>"Modernizacja energetyczna budynków użyteczności publicznej w Gminie Banie wraz z instalacjami OZE"</w:t>
      </w:r>
    </w:p>
    <w:p w:rsidR="002671C5" w:rsidRDefault="002671C5" w:rsidP="002671C5">
      <w:pPr>
        <w:pStyle w:val="Standard"/>
        <w:spacing w:line="317" w:lineRule="exact"/>
        <w:ind w:right="301"/>
        <w:jc w:val="center"/>
        <w:rPr>
          <w:rFonts w:cs="Calibri"/>
          <w:lang w:val="pl-PL"/>
        </w:rPr>
      </w:pPr>
    </w:p>
    <w:p w:rsidR="005C6BFD" w:rsidRPr="00F04CCE" w:rsidRDefault="001B0237">
      <w:pPr>
        <w:pStyle w:val="Standard"/>
        <w:spacing w:line="317" w:lineRule="exact"/>
        <w:ind w:right="301"/>
        <w:rPr>
          <w:lang w:val="pl-PL"/>
        </w:rPr>
      </w:pPr>
      <w:r w:rsidRPr="00F04CCE">
        <w:rPr>
          <w:lang w:val="pl-PL"/>
        </w:rPr>
        <w:t xml:space="preserve">– </w:t>
      </w:r>
      <w:r w:rsidRPr="00F04CCE">
        <w:rPr>
          <w:spacing w:val="-4"/>
          <w:lang w:val="pl-PL"/>
        </w:rPr>
        <w:t xml:space="preserve">WARUNKI </w:t>
      </w:r>
      <w:r w:rsidRPr="00F04CCE">
        <w:rPr>
          <w:lang w:val="pl-PL"/>
        </w:rPr>
        <w:t>WYKONANIA I ODBIORU ROBÓT BUDOWLANYCH</w:t>
      </w:r>
      <w:r w:rsidRPr="00F04CCE">
        <w:rPr>
          <w:spacing w:val="-28"/>
          <w:lang w:val="pl-PL"/>
        </w:rPr>
        <w:t xml:space="preserve"> </w:t>
      </w:r>
      <w:r w:rsidRPr="00F04CCE">
        <w:rPr>
          <w:lang w:val="pl-PL"/>
        </w:rPr>
        <w:t>–</w:t>
      </w:r>
    </w:p>
    <w:p w:rsidR="005C6BFD" w:rsidRPr="00F04CCE" w:rsidRDefault="001B0237">
      <w:pPr>
        <w:pStyle w:val="Textbody"/>
        <w:jc w:val="both"/>
        <w:rPr>
          <w:rFonts w:ascii="Calibri" w:hAnsi="Calibri"/>
          <w:sz w:val="22"/>
          <w:szCs w:val="22"/>
          <w:lang w:val="pl-PL"/>
        </w:rPr>
      </w:pPr>
      <w:r w:rsidRPr="00F04CCE">
        <w:rPr>
          <w:rFonts w:ascii="Calibri" w:hAnsi="Calibri" w:cs="Times New Roman"/>
          <w:sz w:val="22"/>
          <w:szCs w:val="22"/>
          <w:lang w:val="pl-PL"/>
        </w:rPr>
        <w:t>ST</w:t>
      </w:r>
      <w:r w:rsidRPr="00F04CCE">
        <w:rPr>
          <w:rFonts w:ascii="Calibri" w:hAnsi="Calibri" w:cs="Times New Roman"/>
          <w:spacing w:val="-6"/>
          <w:sz w:val="22"/>
          <w:szCs w:val="22"/>
          <w:lang w:val="pl-PL"/>
        </w:rPr>
        <w:t xml:space="preserve"> </w:t>
      </w:r>
      <w:r w:rsidRPr="00F04CCE">
        <w:rPr>
          <w:rFonts w:ascii="Calibri" w:hAnsi="Calibri"/>
          <w:sz w:val="22"/>
          <w:szCs w:val="22"/>
          <w:lang w:val="pl-PL"/>
        </w:rPr>
        <w:t>–</w:t>
      </w:r>
      <w:r w:rsidRPr="00F04CCE">
        <w:rPr>
          <w:rFonts w:ascii="Calibri" w:hAnsi="Calibri"/>
          <w:spacing w:val="-1"/>
          <w:sz w:val="22"/>
          <w:szCs w:val="22"/>
          <w:lang w:val="pl-PL"/>
        </w:rPr>
        <w:t xml:space="preserve"> </w:t>
      </w:r>
      <w:r w:rsidRPr="00F04CCE">
        <w:rPr>
          <w:rFonts w:ascii="Calibri" w:hAnsi="Calibri"/>
          <w:sz w:val="22"/>
          <w:szCs w:val="22"/>
          <w:lang w:val="pl-PL"/>
        </w:rPr>
        <w:t>01.</w:t>
      </w:r>
      <w:r w:rsidRPr="00F04CCE">
        <w:rPr>
          <w:rFonts w:ascii="Calibri" w:hAnsi="Calibri"/>
          <w:spacing w:val="-1"/>
          <w:sz w:val="22"/>
          <w:szCs w:val="22"/>
          <w:lang w:val="pl-PL"/>
        </w:rPr>
        <w:t xml:space="preserve"> </w:t>
      </w:r>
      <w:r w:rsidRPr="00F04CCE">
        <w:rPr>
          <w:rFonts w:ascii="Calibri" w:hAnsi="Calibri"/>
          <w:sz w:val="22"/>
          <w:szCs w:val="22"/>
          <w:lang w:val="pl-PL"/>
        </w:rPr>
        <w:t>00.00</w:t>
      </w:r>
      <w:r w:rsidRPr="00F04CCE">
        <w:rPr>
          <w:rFonts w:ascii="Calibri" w:hAnsi="Calibri"/>
          <w:spacing w:val="-6"/>
          <w:sz w:val="22"/>
          <w:szCs w:val="22"/>
          <w:lang w:val="pl-PL"/>
        </w:rPr>
        <w:t xml:space="preserve"> </w:t>
      </w:r>
      <w:r w:rsidRPr="00F04CCE">
        <w:rPr>
          <w:rFonts w:ascii="Calibri" w:hAnsi="Calibri"/>
          <w:sz w:val="22"/>
          <w:szCs w:val="22"/>
          <w:lang w:val="pl-PL"/>
        </w:rPr>
        <w:t>WYMAGANIA</w:t>
      </w:r>
      <w:r w:rsidRPr="00F04CCE">
        <w:rPr>
          <w:rFonts w:ascii="Calibri" w:hAnsi="Calibri"/>
          <w:spacing w:val="-19"/>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ZAKRESIE</w:t>
      </w:r>
      <w:r w:rsidRPr="00F04CCE">
        <w:rPr>
          <w:rFonts w:ascii="Calibri" w:hAnsi="Calibri"/>
          <w:spacing w:val="-1"/>
          <w:sz w:val="22"/>
          <w:szCs w:val="22"/>
          <w:lang w:val="pl-PL"/>
        </w:rPr>
        <w:t xml:space="preserve"> </w:t>
      </w:r>
      <w:r w:rsidRPr="00F04CCE">
        <w:rPr>
          <w:rFonts w:ascii="Calibri" w:hAnsi="Calibri"/>
          <w:spacing w:val="-3"/>
          <w:sz w:val="22"/>
          <w:szCs w:val="22"/>
          <w:lang w:val="pl-PL"/>
        </w:rPr>
        <w:t>PRZYGOTOWANIA</w:t>
      </w:r>
      <w:r w:rsidRPr="00F04CCE">
        <w:rPr>
          <w:rFonts w:ascii="Calibri" w:hAnsi="Calibri"/>
          <w:spacing w:val="-19"/>
          <w:sz w:val="22"/>
          <w:szCs w:val="22"/>
          <w:lang w:val="pl-PL"/>
        </w:rPr>
        <w:t xml:space="preserve"> </w:t>
      </w:r>
      <w:r w:rsidRPr="00F04CCE">
        <w:rPr>
          <w:rFonts w:ascii="Calibri" w:hAnsi="Calibri"/>
          <w:sz w:val="22"/>
          <w:szCs w:val="22"/>
          <w:lang w:val="pl-PL"/>
        </w:rPr>
        <w:t>TERENU</w:t>
      </w:r>
      <w:r w:rsidRPr="00F04CCE">
        <w:rPr>
          <w:rFonts w:ascii="Calibri" w:hAnsi="Calibri"/>
          <w:spacing w:val="-2"/>
          <w:sz w:val="22"/>
          <w:szCs w:val="22"/>
          <w:lang w:val="pl-PL"/>
        </w:rPr>
        <w:t xml:space="preserve"> </w:t>
      </w:r>
      <w:r w:rsidRPr="00F04CCE">
        <w:rPr>
          <w:rFonts w:ascii="Calibri" w:hAnsi="Calibri"/>
          <w:sz w:val="22"/>
          <w:szCs w:val="22"/>
          <w:lang w:val="pl-PL"/>
        </w:rPr>
        <w:t>POD</w:t>
      </w:r>
      <w:r w:rsidRPr="00F04CCE">
        <w:rPr>
          <w:rFonts w:ascii="Calibri" w:hAnsi="Calibri"/>
          <w:spacing w:val="-2"/>
          <w:sz w:val="22"/>
          <w:szCs w:val="22"/>
          <w:lang w:val="pl-PL"/>
        </w:rPr>
        <w:t xml:space="preserve"> </w:t>
      </w:r>
      <w:r w:rsidRPr="00F04CCE">
        <w:rPr>
          <w:rFonts w:ascii="Calibri" w:hAnsi="Calibri"/>
          <w:sz w:val="22"/>
          <w:szCs w:val="22"/>
          <w:lang w:val="pl-PL"/>
        </w:rPr>
        <w:t>BUDOWĘ</w:t>
      </w:r>
    </w:p>
    <w:p w:rsidR="005C6BFD" w:rsidRPr="00F04CCE" w:rsidRDefault="005C6BFD">
      <w:pPr>
        <w:pStyle w:val="Standard"/>
        <w:rPr>
          <w:rFonts w:eastAsia="Times New Roman" w:cs="Times New Roman"/>
          <w:lang w:val="pl-PL"/>
        </w:rPr>
      </w:pPr>
    </w:p>
    <w:p w:rsidR="005C6BFD" w:rsidRPr="00F04CCE" w:rsidRDefault="005C6BFD">
      <w:pPr>
        <w:pStyle w:val="Standard"/>
        <w:rPr>
          <w:rFonts w:eastAsia="Times New Roman" w:cs="Times New Roman"/>
          <w:lang w:val="pl-PL"/>
        </w:rPr>
      </w:pPr>
    </w:p>
    <w:p w:rsidR="00B211C0" w:rsidRPr="00F92D56" w:rsidRDefault="003B50A1" w:rsidP="00B211C0">
      <w:pPr>
        <w:pStyle w:val="Standard"/>
        <w:rPr>
          <w:sz w:val="24"/>
          <w:szCs w:val="24"/>
          <w:lang w:val="pl-PL"/>
        </w:rPr>
      </w:pPr>
      <w:r w:rsidRPr="00F92D56">
        <w:rPr>
          <w:sz w:val="24"/>
          <w:szCs w:val="24"/>
          <w:lang w:val="pl-PL"/>
        </w:rPr>
        <w:tab/>
      </w:r>
    </w:p>
    <w:tbl>
      <w:tblPr>
        <w:tblW w:w="919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92"/>
      </w:tblGrid>
      <w:tr w:rsidR="00B211C0" w:rsidRPr="00383649" w:rsidTr="00213A92">
        <w:trPr>
          <w:trHeight w:val="988"/>
        </w:trPr>
        <w:tc>
          <w:tcPr>
            <w:tcW w:w="7365" w:type="dxa"/>
            <w:tcBorders>
              <w:left w:val="single" w:sz="4" w:space="0" w:color="auto"/>
            </w:tcBorders>
            <w:shd w:val="clear" w:color="auto" w:fill="auto"/>
            <w:vAlign w:val="center"/>
          </w:tcPr>
          <w:p w:rsidR="00383649" w:rsidRPr="00437A49" w:rsidRDefault="00407AA8" w:rsidP="00383649">
            <w:pPr>
              <w:jc w:val="both"/>
              <w:rPr>
                <w:rFonts w:asciiTheme="minorHAnsi" w:hAnsiTheme="minorHAnsi"/>
                <w:sz w:val="28"/>
                <w:szCs w:val="28"/>
                <w:lang w:val="pl-PL"/>
              </w:rPr>
            </w:pPr>
            <w:r>
              <w:rPr>
                <w:rFonts w:asciiTheme="minorHAnsi" w:hAnsiTheme="minorHAnsi"/>
                <w:sz w:val="28"/>
                <w:szCs w:val="28"/>
                <w:lang w:val="pl-PL"/>
              </w:rPr>
              <w:t>INW</w:t>
            </w:r>
            <w:r w:rsidR="00383649" w:rsidRPr="00437A49">
              <w:rPr>
                <w:rFonts w:asciiTheme="minorHAnsi" w:hAnsiTheme="minorHAnsi"/>
                <w:sz w:val="28"/>
                <w:szCs w:val="28"/>
                <w:lang w:val="pl-PL"/>
              </w:rPr>
              <w:t>EST</w:t>
            </w:r>
            <w:r w:rsidR="00383649">
              <w:rPr>
                <w:rFonts w:asciiTheme="minorHAnsi" w:hAnsiTheme="minorHAnsi"/>
                <w:sz w:val="28"/>
                <w:szCs w:val="28"/>
                <w:lang w:val="pl-PL"/>
              </w:rPr>
              <w:t>PROJEKT POZNAŃ</w:t>
            </w:r>
            <w:r w:rsidR="00383649" w:rsidRPr="00437A49">
              <w:rPr>
                <w:rFonts w:asciiTheme="minorHAnsi" w:hAnsiTheme="minorHAnsi"/>
                <w:sz w:val="28"/>
                <w:szCs w:val="28"/>
                <w:lang w:val="pl-PL"/>
              </w:rPr>
              <w:t xml:space="preserve"> Sp. z o.o.</w:t>
            </w:r>
          </w:p>
          <w:p w:rsidR="00437A49" w:rsidRPr="00383649" w:rsidRDefault="00437A49" w:rsidP="00437A49">
            <w:pPr>
              <w:jc w:val="both"/>
              <w:rPr>
                <w:rFonts w:asciiTheme="minorHAnsi" w:hAnsiTheme="minorHAnsi"/>
                <w:sz w:val="28"/>
                <w:szCs w:val="28"/>
                <w:lang w:val="pl-PL"/>
              </w:rPr>
            </w:pPr>
            <w:r w:rsidRPr="00383649">
              <w:rPr>
                <w:rFonts w:asciiTheme="minorHAnsi" w:hAnsiTheme="minorHAnsi"/>
                <w:sz w:val="28"/>
                <w:szCs w:val="28"/>
                <w:lang w:val="pl-PL"/>
              </w:rPr>
              <w:t xml:space="preserve">ul. Klemensa Janickiego 20b, </w:t>
            </w:r>
          </w:p>
          <w:p w:rsidR="00437A49" w:rsidRPr="00383649" w:rsidRDefault="00437A49" w:rsidP="00437A49">
            <w:pPr>
              <w:jc w:val="both"/>
              <w:rPr>
                <w:rFonts w:asciiTheme="minorHAnsi" w:hAnsiTheme="minorHAnsi"/>
                <w:color w:val="000000"/>
                <w:sz w:val="10"/>
                <w:szCs w:val="28"/>
                <w:shd w:val="clear" w:color="auto" w:fill="FFFFFF"/>
                <w:lang w:val="pl-PL"/>
              </w:rPr>
            </w:pPr>
            <w:r w:rsidRPr="00383649">
              <w:rPr>
                <w:rFonts w:asciiTheme="minorHAnsi" w:hAnsiTheme="minorHAnsi"/>
                <w:sz w:val="28"/>
                <w:szCs w:val="28"/>
                <w:lang w:val="pl-PL"/>
              </w:rPr>
              <w:t>60-542 Poznań</w:t>
            </w:r>
          </w:p>
          <w:p w:rsidR="00B211C0" w:rsidRPr="00383649" w:rsidRDefault="00B211C0" w:rsidP="00213A92">
            <w:pPr>
              <w:rPr>
                <w:rFonts w:asciiTheme="minorHAnsi" w:hAnsiTheme="minorHAnsi"/>
                <w:color w:val="000000"/>
                <w:shd w:val="clear" w:color="auto" w:fill="FFFFFF"/>
                <w:lang w:val="pl-PL"/>
              </w:rPr>
            </w:pPr>
          </w:p>
        </w:tc>
      </w:tr>
    </w:tbl>
    <w:p w:rsidR="003B50A1" w:rsidRPr="00F92D56" w:rsidRDefault="003B50A1" w:rsidP="00B211C0">
      <w:pPr>
        <w:pStyle w:val="Standard"/>
        <w:rPr>
          <w:sz w:val="24"/>
          <w:szCs w:val="24"/>
          <w:lang w:val="pl-PL"/>
        </w:rPr>
      </w:pPr>
    </w:p>
    <w:p w:rsidR="005C6BFD" w:rsidRPr="00F04CCE" w:rsidRDefault="001B0237">
      <w:pPr>
        <w:pStyle w:val="Textbody"/>
        <w:ind w:right="2779"/>
        <w:rPr>
          <w:rFonts w:ascii="Calibri" w:hAnsi="Calibri"/>
          <w:sz w:val="22"/>
          <w:szCs w:val="22"/>
          <w:lang w:val="pl-PL"/>
        </w:rPr>
      </w:pPr>
      <w:r w:rsidRPr="00F04CCE">
        <w:rPr>
          <w:rFonts w:ascii="Calibri" w:hAnsi="Calibri"/>
          <w:sz w:val="22"/>
          <w:szCs w:val="22"/>
          <w:lang w:val="pl-PL"/>
        </w:rPr>
        <w:t>Klasyfikacja wg WSZ: 45100000-8 - Przygotowanie terenu pod budowę</w:t>
      </w:r>
    </w:p>
    <w:p w:rsidR="005C6BFD" w:rsidRPr="00F04CCE" w:rsidRDefault="001B0237">
      <w:pPr>
        <w:pStyle w:val="Textbody"/>
        <w:ind w:right="2779"/>
        <w:rPr>
          <w:rFonts w:ascii="Calibri" w:hAnsi="Calibri"/>
          <w:sz w:val="22"/>
          <w:szCs w:val="22"/>
          <w:lang w:val="pl-PL"/>
        </w:rPr>
      </w:pPr>
      <w:r w:rsidRPr="00F04CCE">
        <w:rPr>
          <w:rFonts w:ascii="Calibri" w:hAnsi="Calibri"/>
          <w:sz w:val="22"/>
          <w:szCs w:val="22"/>
          <w:lang w:val="pl-PL"/>
        </w:rPr>
        <w:t xml:space="preserve">Data : </w:t>
      </w:r>
      <w:r w:rsidR="001F565A">
        <w:rPr>
          <w:rFonts w:ascii="Calibri" w:hAnsi="Calibri"/>
          <w:sz w:val="22"/>
          <w:szCs w:val="22"/>
          <w:lang w:val="pl-PL"/>
        </w:rPr>
        <w:t>CZERWIEC 2018</w:t>
      </w:r>
    </w:p>
    <w:p w:rsidR="005C6BFD" w:rsidRPr="00F04CCE" w:rsidRDefault="005C6BFD">
      <w:pPr>
        <w:pStyle w:val="Standard"/>
        <w:rPr>
          <w:rFonts w:eastAsia="Times New Roman" w:cs="Times New Roman"/>
          <w:lang w:val="pl-PL"/>
        </w:rPr>
      </w:pP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Specyfikacja techniczna wykonania i odbioru robót</w:t>
      </w:r>
      <w:r w:rsidRPr="00F04CCE">
        <w:rPr>
          <w:rFonts w:ascii="Calibri" w:hAnsi="Calibri"/>
          <w:spacing w:val="-10"/>
          <w:sz w:val="22"/>
          <w:szCs w:val="22"/>
          <w:lang w:val="pl-PL"/>
        </w:rPr>
        <w:t xml:space="preserve"> </w:t>
      </w:r>
      <w:r w:rsidRPr="00F04CCE">
        <w:rPr>
          <w:rFonts w:ascii="Calibri" w:hAnsi="Calibri"/>
          <w:sz w:val="22"/>
          <w:szCs w:val="22"/>
          <w:lang w:val="pl-PL"/>
        </w:rPr>
        <w:t>budowlanych</w:t>
      </w:r>
    </w:p>
    <w:p w:rsidR="005C6BFD" w:rsidRPr="00F04CCE" w:rsidRDefault="001B0237">
      <w:pPr>
        <w:pStyle w:val="Textbody"/>
        <w:jc w:val="both"/>
        <w:rPr>
          <w:rFonts w:ascii="Calibri" w:hAnsi="Calibri"/>
          <w:sz w:val="22"/>
          <w:szCs w:val="22"/>
          <w:lang w:val="pl-PL"/>
        </w:rPr>
      </w:pPr>
      <w:r w:rsidRPr="00F04CCE">
        <w:rPr>
          <w:rFonts w:ascii="Calibri" w:hAnsi="Calibri" w:cs="Times New Roman"/>
          <w:sz w:val="22"/>
          <w:szCs w:val="22"/>
          <w:lang w:val="pl-PL"/>
        </w:rPr>
        <w:t>ST</w:t>
      </w:r>
      <w:r w:rsidRPr="00F04CCE">
        <w:rPr>
          <w:rFonts w:ascii="Calibri" w:hAnsi="Calibri" w:cs="Times New Roman"/>
          <w:spacing w:val="-6"/>
          <w:sz w:val="22"/>
          <w:szCs w:val="22"/>
          <w:lang w:val="pl-PL"/>
        </w:rPr>
        <w:t xml:space="preserve"> </w:t>
      </w:r>
      <w:r w:rsidRPr="00F04CCE">
        <w:rPr>
          <w:rFonts w:ascii="Calibri" w:hAnsi="Calibri"/>
          <w:sz w:val="22"/>
          <w:szCs w:val="22"/>
          <w:lang w:val="pl-PL"/>
        </w:rPr>
        <w:t>–</w:t>
      </w:r>
      <w:r w:rsidRPr="00F04CCE">
        <w:rPr>
          <w:rFonts w:ascii="Calibri" w:hAnsi="Calibri"/>
          <w:spacing w:val="-1"/>
          <w:sz w:val="22"/>
          <w:szCs w:val="22"/>
          <w:lang w:val="pl-PL"/>
        </w:rPr>
        <w:t xml:space="preserve"> </w:t>
      </w:r>
      <w:r w:rsidRPr="00F04CCE">
        <w:rPr>
          <w:rFonts w:ascii="Calibri" w:hAnsi="Calibri"/>
          <w:sz w:val="22"/>
          <w:szCs w:val="22"/>
          <w:lang w:val="pl-PL"/>
        </w:rPr>
        <w:t>01.</w:t>
      </w:r>
      <w:r w:rsidRPr="00F04CCE">
        <w:rPr>
          <w:rFonts w:ascii="Calibri" w:hAnsi="Calibri"/>
          <w:spacing w:val="-1"/>
          <w:sz w:val="22"/>
          <w:szCs w:val="22"/>
          <w:lang w:val="pl-PL"/>
        </w:rPr>
        <w:t xml:space="preserve"> </w:t>
      </w:r>
      <w:r w:rsidRPr="00F04CCE">
        <w:rPr>
          <w:rFonts w:ascii="Calibri" w:hAnsi="Calibri"/>
          <w:sz w:val="22"/>
          <w:szCs w:val="22"/>
          <w:lang w:val="pl-PL"/>
        </w:rPr>
        <w:t>00.00</w:t>
      </w:r>
      <w:r w:rsidRPr="00F04CCE">
        <w:rPr>
          <w:rFonts w:ascii="Calibri" w:hAnsi="Calibri"/>
          <w:spacing w:val="-6"/>
          <w:sz w:val="22"/>
          <w:szCs w:val="22"/>
          <w:lang w:val="pl-PL"/>
        </w:rPr>
        <w:t xml:space="preserve"> </w:t>
      </w:r>
      <w:r w:rsidRPr="00F04CCE">
        <w:rPr>
          <w:rFonts w:ascii="Calibri" w:hAnsi="Calibri"/>
          <w:sz w:val="22"/>
          <w:szCs w:val="22"/>
          <w:lang w:val="pl-PL"/>
        </w:rPr>
        <w:t>WYMAGANIA</w:t>
      </w:r>
      <w:r w:rsidRPr="00F04CCE">
        <w:rPr>
          <w:rFonts w:ascii="Calibri" w:hAnsi="Calibri"/>
          <w:spacing w:val="-19"/>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ZAKRESIE</w:t>
      </w:r>
      <w:r w:rsidRPr="00F04CCE">
        <w:rPr>
          <w:rFonts w:ascii="Calibri" w:hAnsi="Calibri"/>
          <w:spacing w:val="-1"/>
          <w:sz w:val="22"/>
          <w:szCs w:val="22"/>
          <w:lang w:val="pl-PL"/>
        </w:rPr>
        <w:t xml:space="preserve"> </w:t>
      </w:r>
      <w:r w:rsidRPr="00F04CCE">
        <w:rPr>
          <w:rFonts w:ascii="Calibri" w:hAnsi="Calibri"/>
          <w:spacing w:val="-3"/>
          <w:sz w:val="22"/>
          <w:szCs w:val="22"/>
          <w:lang w:val="pl-PL"/>
        </w:rPr>
        <w:t>PRZYGOTOWANIA</w:t>
      </w:r>
      <w:r w:rsidRPr="00F04CCE">
        <w:rPr>
          <w:rFonts w:ascii="Calibri" w:hAnsi="Calibri"/>
          <w:spacing w:val="-19"/>
          <w:sz w:val="22"/>
          <w:szCs w:val="22"/>
          <w:lang w:val="pl-PL"/>
        </w:rPr>
        <w:t xml:space="preserve"> </w:t>
      </w:r>
      <w:r w:rsidRPr="00F04CCE">
        <w:rPr>
          <w:rFonts w:ascii="Calibri" w:hAnsi="Calibri"/>
          <w:sz w:val="22"/>
          <w:szCs w:val="22"/>
          <w:lang w:val="pl-PL"/>
        </w:rPr>
        <w:t>TERENU</w:t>
      </w:r>
      <w:r w:rsidRPr="00F04CCE">
        <w:rPr>
          <w:rFonts w:ascii="Calibri" w:hAnsi="Calibri"/>
          <w:spacing w:val="-2"/>
          <w:sz w:val="22"/>
          <w:szCs w:val="22"/>
          <w:lang w:val="pl-PL"/>
        </w:rPr>
        <w:t xml:space="preserve"> </w:t>
      </w:r>
      <w:r w:rsidRPr="00F04CCE">
        <w:rPr>
          <w:rFonts w:ascii="Calibri" w:hAnsi="Calibri"/>
          <w:sz w:val="22"/>
          <w:szCs w:val="22"/>
          <w:lang w:val="pl-PL"/>
        </w:rPr>
        <w:t>POD</w:t>
      </w:r>
      <w:r w:rsidRPr="00F04CCE">
        <w:rPr>
          <w:rFonts w:ascii="Calibri" w:hAnsi="Calibri"/>
          <w:spacing w:val="-2"/>
          <w:sz w:val="22"/>
          <w:szCs w:val="22"/>
          <w:lang w:val="pl-PL"/>
        </w:rPr>
        <w:t xml:space="preserve"> </w:t>
      </w:r>
      <w:r w:rsidRPr="00F04CCE">
        <w:rPr>
          <w:rFonts w:ascii="Calibri" w:hAnsi="Calibri"/>
          <w:sz w:val="22"/>
          <w:szCs w:val="22"/>
          <w:lang w:val="pl-PL"/>
        </w:rPr>
        <w:t>BUDOWĘ</w:t>
      </w:r>
    </w:p>
    <w:p w:rsidR="005C6BFD" w:rsidRDefault="001B0237">
      <w:pPr>
        <w:pStyle w:val="Akapitzlist"/>
        <w:numPr>
          <w:ilvl w:val="1"/>
          <w:numId w:val="33"/>
        </w:numPr>
        <w:tabs>
          <w:tab w:val="left" w:pos="1065"/>
        </w:tabs>
        <w:ind w:left="532" w:hanging="420"/>
        <w:jc w:val="both"/>
      </w:pPr>
      <w:r>
        <w:t>CZĘŚĆ</w:t>
      </w:r>
      <w:r>
        <w:rPr>
          <w:spacing w:val="-6"/>
        </w:rPr>
        <w:t xml:space="preserve"> </w:t>
      </w:r>
      <w:r>
        <w:t>OGÓLNA</w:t>
      </w:r>
    </w:p>
    <w:p w:rsidR="005C6BFD" w:rsidRDefault="005C6BFD">
      <w:pPr>
        <w:pStyle w:val="Standard"/>
        <w:rPr>
          <w:rFonts w:eastAsia="Times New Roman" w:cs="Times New Roman"/>
        </w:rPr>
      </w:pPr>
    </w:p>
    <w:p w:rsidR="005C6BFD" w:rsidRDefault="001B0237">
      <w:pPr>
        <w:pStyle w:val="Akapitzlist"/>
        <w:numPr>
          <w:ilvl w:val="1"/>
          <w:numId w:val="33"/>
        </w:numPr>
        <w:tabs>
          <w:tab w:val="left" w:pos="1065"/>
        </w:tabs>
        <w:ind w:left="532" w:hanging="420"/>
        <w:jc w:val="both"/>
      </w:pPr>
      <w:r>
        <w:t>Nazwa nadana zamówieniu przez</w:t>
      </w:r>
      <w:r>
        <w:rPr>
          <w:spacing w:val="-10"/>
        </w:rPr>
        <w:t xml:space="preserve"> </w:t>
      </w:r>
      <w:r>
        <w:t>Zamawiającego</w:t>
      </w:r>
    </w:p>
    <w:p w:rsidR="005C6BFD" w:rsidRPr="003B50A1" w:rsidRDefault="001B0237" w:rsidP="003B50A1">
      <w:pPr>
        <w:pStyle w:val="Textbody"/>
        <w:ind w:right="113"/>
        <w:jc w:val="both"/>
        <w:rPr>
          <w:rFonts w:ascii="Calibri" w:hAnsi="Calibri"/>
          <w:sz w:val="22"/>
          <w:szCs w:val="22"/>
          <w:lang w:val="pl-PL"/>
        </w:rPr>
      </w:pPr>
      <w:r w:rsidRPr="00F04CCE">
        <w:rPr>
          <w:rFonts w:ascii="Calibri" w:hAnsi="Calibri" w:cs="Times New Roman"/>
          <w:sz w:val="22"/>
          <w:szCs w:val="22"/>
          <w:lang w:val="pl-PL"/>
        </w:rPr>
        <w:t>Specyfikac</w:t>
      </w:r>
      <w:r w:rsidRPr="00F04CCE">
        <w:rPr>
          <w:rFonts w:ascii="Calibri" w:hAnsi="Calibri"/>
          <w:sz w:val="22"/>
          <w:szCs w:val="22"/>
          <w:lang w:val="pl-PL"/>
        </w:rPr>
        <w:t xml:space="preserve">ja Techniczna </w:t>
      </w:r>
      <w:r w:rsidRPr="00F04CCE">
        <w:rPr>
          <w:rFonts w:ascii="Calibri" w:hAnsi="Calibri"/>
          <w:spacing w:val="-3"/>
          <w:sz w:val="22"/>
          <w:szCs w:val="22"/>
          <w:lang w:val="pl-PL"/>
        </w:rPr>
        <w:t xml:space="preserve">Warunków </w:t>
      </w:r>
      <w:r w:rsidRPr="00F04CCE">
        <w:rPr>
          <w:rFonts w:ascii="Calibri" w:hAnsi="Calibri"/>
          <w:sz w:val="22"/>
          <w:szCs w:val="22"/>
          <w:lang w:val="pl-PL"/>
        </w:rPr>
        <w:t>Wykonania i Odbioru Robot Budowlanych ST</w:t>
      </w:r>
      <w:r w:rsidRPr="00F04CCE">
        <w:rPr>
          <w:rFonts w:ascii="Calibri" w:hAnsi="Calibri" w:cs="Times New Roman"/>
          <w:sz w:val="22"/>
          <w:szCs w:val="22"/>
          <w:lang w:val="pl-PL"/>
        </w:rPr>
        <w:t xml:space="preserve">-01.00.00 </w:t>
      </w:r>
      <w:r w:rsidRPr="00F04CCE">
        <w:rPr>
          <w:rFonts w:ascii="Calibri" w:hAnsi="Calibri"/>
          <w:sz w:val="22"/>
          <w:szCs w:val="22"/>
          <w:lang w:val="pl-PL"/>
        </w:rPr>
        <w:t xml:space="preserve">– "Wymagania w zakresie przygotowania terenu pod budowę" odnosi się do wymagań technicznych dotyczących wykonania i odbioru Robot w zakresie przygotowania terenu pod budowę, które </w:t>
      </w:r>
      <w:r w:rsidRPr="00F04CCE">
        <w:rPr>
          <w:rFonts w:ascii="Calibri" w:hAnsi="Calibri" w:cs="Times New Roman"/>
          <w:sz w:val="22"/>
          <w:szCs w:val="22"/>
          <w:lang w:val="pl-PL"/>
        </w:rPr>
        <w:t>zos</w:t>
      </w:r>
      <w:r w:rsidRPr="00F04CCE">
        <w:rPr>
          <w:rFonts w:ascii="Calibri" w:hAnsi="Calibri"/>
          <w:sz w:val="22"/>
          <w:szCs w:val="22"/>
          <w:lang w:val="pl-PL"/>
        </w:rPr>
        <w:t>taną wykonane w ramach inwestycji</w:t>
      </w:r>
      <w:r w:rsidRPr="00F04CCE">
        <w:rPr>
          <w:rFonts w:ascii="Calibri" w:hAnsi="Calibri"/>
          <w:spacing w:val="-8"/>
          <w:sz w:val="22"/>
          <w:szCs w:val="22"/>
          <w:lang w:val="pl-PL"/>
        </w:rPr>
        <w:t xml:space="preserve"> </w:t>
      </w:r>
      <w:r w:rsidRPr="00F04CCE">
        <w:rPr>
          <w:rFonts w:ascii="Calibri" w:hAnsi="Calibri"/>
          <w:sz w:val="22"/>
          <w:szCs w:val="22"/>
          <w:lang w:val="pl-PL"/>
        </w:rPr>
        <w:t>pt.:</w:t>
      </w:r>
    </w:p>
    <w:p w:rsidR="00B211C0" w:rsidRPr="00D461EF" w:rsidRDefault="00B211C0" w:rsidP="00437A49">
      <w:pPr>
        <w:pStyle w:val="Standard"/>
        <w:spacing w:before="1"/>
        <w:rPr>
          <w:rFonts w:eastAsia="Times New Roman" w:cs="Times New Roman"/>
          <w:b/>
          <w:bCs/>
          <w:sz w:val="28"/>
          <w:szCs w:val="28"/>
          <w:lang w:val="pl-PL"/>
        </w:rPr>
      </w:pPr>
    </w:p>
    <w:p w:rsidR="002671C5" w:rsidRPr="002671C5" w:rsidRDefault="002671C5" w:rsidP="002671C5">
      <w:pPr>
        <w:suppressAutoHyphens w:val="0"/>
        <w:autoSpaceDE w:val="0"/>
        <w:adjustRightInd w:val="0"/>
        <w:jc w:val="center"/>
        <w:rPr>
          <w:rFonts w:cs="Calibri"/>
          <w:lang w:val="pl-PL"/>
        </w:rPr>
      </w:pPr>
      <w:r w:rsidRPr="002671C5">
        <w:rPr>
          <w:rFonts w:cs="Calibri"/>
          <w:lang w:val="pl-PL"/>
        </w:rPr>
        <w:t>Wymiana stolarki drzwiowej w budynku świetlicy wiejskiej w ramach zadania:</w:t>
      </w:r>
    </w:p>
    <w:p w:rsidR="009C79D4" w:rsidRDefault="002671C5" w:rsidP="002671C5">
      <w:pPr>
        <w:pStyle w:val="Standard"/>
        <w:spacing w:before="11"/>
        <w:rPr>
          <w:rFonts w:cs="Calibri"/>
          <w:lang w:val="pl-PL"/>
        </w:rPr>
      </w:pPr>
      <w:r w:rsidRPr="002671C5">
        <w:rPr>
          <w:rFonts w:cs="Calibri"/>
          <w:lang w:val="pl-PL"/>
        </w:rPr>
        <w:t>"Modernizacja energetyczna budynków użyteczności publicznej w Gminie Banie wraz z instalacjami OZE"</w:t>
      </w:r>
    </w:p>
    <w:p w:rsidR="002671C5" w:rsidRDefault="002671C5" w:rsidP="002671C5">
      <w:pPr>
        <w:pStyle w:val="Standard"/>
        <w:spacing w:before="11"/>
        <w:rPr>
          <w:rFonts w:cs="Calibri"/>
          <w:lang w:val="pl-PL"/>
        </w:rPr>
      </w:pPr>
    </w:p>
    <w:p w:rsidR="002671C5" w:rsidRPr="002671C5" w:rsidRDefault="002671C5" w:rsidP="002671C5">
      <w:pPr>
        <w:pStyle w:val="Standard"/>
        <w:spacing w:before="11"/>
        <w:rPr>
          <w:rFonts w:eastAsia="Calibri" w:cs="Calibri"/>
          <w:lang w:val="pl-PL"/>
        </w:rPr>
      </w:pP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Przedmiot i Zakres Robót objętych</w:t>
      </w:r>
      <w:r w:rsidRPr="00F04CCE">
        <w:rPr>
          <w:rFonts w:ascii="Calibri" w:hAnsi="Calibri"/>
          <w:spacing w:val="-10"/>
          <w:sz w:val="22"/>
          <w:szCs w:val="22"/>
          <w:lang w:val="pl-PL"/>
        </w:rPr>
        <w:t xml:space="preserve"> </w:t>
      </w:r>
      <w:r w:rsidRPr="00F04CCE">
        <w:rPr>
          <w:rFonts w:ascii="Calibri" w:hAnsi="Calibri"/>
          <w:sz w:val="22"/>
          <w:szCs w:val="22"/>
          <w:lang w:val="pl-PL"/>
        </w:rPr>
        <w:t>ST</w:t>
      </w:r>
    </w:p>
    <w:p w:rsidR="005C6BFD" w:rsidRDefault="001B0237">
      <w:pPr>
        <w:pStyle w:val="Akapitzlist"/>
        <w:numPr>
          <w:ilvl w:val="2"/>
          <w:numId w:val="32"/>
        </w:numPr>
        <w:tabs>
          <w:tab w:val="left" w:pos="825"/>
        </w:tabs>
        <w:ind w:left="112"/>
        <w:jc w:val="both"/>
      </w:pPr>
      <w:r>
        <w:t>Przedmiot</w:t>
      </w:r>
      <w:r>
        <w:rPr>
          <w:spacing w:val="-2"/>
        </w:rPr>
        <w:t xml:space="preserve"> </w:t>
      </w:r>
      <w:r>
        <w:t>Robot</w:t>
      </w:r>
    </w:p>
    <w:p w:rsidR="005C6BFD" w:rsidRDefault="001B0237" w:rsidP="003B50A1">
      <w:pPr>
        <w:pStyle w:val="Textbody"/>
        <w:ind w:left="300" w:right="303"/>
        <w:jc w:val="center"/>
        <w:rPr>
          <w:rFonts w:ascii="Calibri" w:hAnsi="Calibri"/>
          <w:sz w:val="22"/>
          <w:szCs w:val="22"/>
          <w:lang w:val="pl-PL"/>
        </w:rPr>
      </w:pPr>
      <w:r w:rsidRPr="00F04CCE">
        <w:rPr>
          <w:rFonts w:ascii="Calibri" w:hAnsi="Calibri"/>
          <w:sz w:val="22"/>
          <w:szCs w:val="22"/>
          <w:lang w:val="pl-PL"/>
        </w:rPr>
        <w:t>Przedmiotem Robot będących tematem niniejszego opracowania są elementy</w:t>
      </w:r>
      <w:r w:rsidRPr="00F04CCE">
        <w:rPr>
          <w:rFonts w:ascii="Calibri" w:hAnsi="Calibri"/>
          <w:spacing w:val="-14"/>
          <w:sz w:val="22"/>
          <w:szCs w:val="22"/>
          <w:lang w:val="pl-PL"/>
        </w:rPr>
        <w:t xml:space="preserve"> </w:t>
      </w:r>
      <w:r w:rsidRPr="00F04CCE">
        <w:rPr>
          <w:rFonts w:ascii="Calibri" w:hAnsi="Calibri"/>
          <w:sz w:val="22"/>
          <w:szCs w:val="22"/>
          <w:lang w:val="pl-PL"/>
        </w:rPr>
        <w:t>zagospodarowania terenu oraz urządzenia zaplecza technicznego na</w:t>
      </w:r>
      <w:r w:rsidRPr="00F04CCE">
        <w:rPr>
          <w:rFonts w:ascii="Calibri" w:hAnsi="Calibri"/>
          <w:spacing w:val="-15"/>
          <w:sz w:val="22"/>
          <w:szCs w:val="22"/>
          <w:lang w:val="pl-PL"/>
        </w:rPr>
        <w:t xml:space="preserve"> </w:t>
      </w:r>
      <w:r w:rsidRPr="00F04CCE">
        <w:rPr>
          <w:rFonts w:ascii="Calibri" w:hAnsi="Calibri"/>
          <w:sz w:val="22"/>
          <w:szCs w:val="22"/>
          <w:lang w:val="pl-PL"/>
        </w:rPr>
        <w:t>potrzeby:</w:t>
      </w:r>
    </w:p>
    <w:p w:rsidR="005D4E47" w:rsidRPr="003B50A1" w:rsidRDefault="005D4E47" w:rsidP="003B50A1">
      <w:pPr>
        <w:pStyle w:val="Textbody"/>
        <w:ind w:left="300" w:right="303"/>
        <w:jc w:val="center"/>
        <w:rPr>
          <w:rFonts w:ascii="Calibri" w:hAnsi="Calibri"/>
          <w:sz w:val="22"/>
          <w:szCs w:val="22"/>
          <w:lang w:val="pl-PL"/>
        </w:rPr>
      </w:pPr>
    </w:p>
    <w:p w:rsidR="002671C5" w:rsidRPr="002671C5" w:rsidRDefault="002671C5" w:rsidP="002671C5">
      <w:pPr>
        <w:suppressAutoHyphens w:val="0"/>
        <w:autoSpaceDE w:val="0"/>
        <w:adjustRightInd w:val="0"/>
        <w:jc w:val="center"/>
        <w:rPr>
          <w:rFonts w:cs="Calibri"/>
          <w:lang w:val="pl-PL"/>
        </w:rPr>
      </w:pPr>
      <w:r w:rsidRPr="002671C5">
        <w:rPr>
          <w:rFonts w:cs="Calibri"/>
          <w:lang w:val="pl-PL"/>
        </w:rPr>
        <w:t>Wymiana stolarki drzwiowej w budynku świetlicy wiejskiej w ramach zadania:</w:t>
      </w:r>
    </w:p>
    <w:p w:rsidR="00F02AE8" w:rsidRDefault="002671C5" w:rsidP="002671C5">
      <w:pPr>
        <w:tabs>
          <w:tab w:val="left" w:pos="0"/>
        </w:tabs>
        <w:ind w:right="1058"/>
        <w:jc w:val="center"/>
        <w:rPr>
          <w:rFonts w:cs="Calibri"/>
          <w:lang w:val="pl-PL"/>
        </w:rPr>
      </w:pPr>
      <w:r w:rsidRPr="002671C5">
        <w:rPr>
          <w:rFonts w:cs="Calibri"/>
          <w:lang w:val="pl-PL"/>
        </w:rPr>
        <w:t>"Modernizacja energetyczna budynków użyteczności publicznej w Gminie Banie wraz z instalacjami OZE"</w:t>
      </w:r>
    </w:p>
    <w:p w:rsidR="002671C5" w:rsidRPr="002671C5" w:rsidRDefault="002671C5" w:rsidP="002671C5">
      <w:pPr>
        <w:tabs>
          <w:tab w:val="left" w:pos="0"/>
        </w:tabs>
        <w:ind w:right="1058"/>
        <w:jc w:val="center"/>
        <w:rPr>
          <w:lang w:val="pl-PL"/>
        </w:rPr>
      </w:pPr>
    </w:p>
    <w:p w:rsidR="005C6BFD" w:rsidRDefault="001B0237">
      <w:pPr>
        <w:pStyle w:val="Textbody"/>
        <w:ind w:right="112"/>
        <w:jc w:val="both"/>
        <w:rPr>
          <w:rFonts w:ascii="Calibri" w:hAnsi="Calibri"/>
          <w:sz w:val="22"/>
          <w:szCs w:val="22"/>
          <w:lang w:val="pl-PL"/>
        </w:rPr>
      </w:pPr>
      <w:r w:rsidRPr="00F04CCE">
        <w:rPr>
          <w:rFonts w:ascii="Calibri" w:hAnsi="Calibri"/>
          <w:sz w:val="22"/>
          <w:szCs w:val="22"/>
          <w:lang w:val="pl-PL"/>
        </w:rPr>
        <w:t xml:space="preserve">w zakresie pełnej realizacji budowlanej szkoły i zagospodarowania terenu i oddania go do użytku zgodnie z dokumentacją projektową, Specyfikacją Istotnych </w:t>
      </w:r>
      <w:r w:rsidRPr="00F04CCE">
        <w:rPr>
          <w:rFonts w:ascii="Calibri" w:hAnsi="Calibri"/>
          <w:spacing w:val="-3"/>
          <w:sz w:val="22"/>
          <w:szCs w:val="22"/>
          <w:lang w:val="pl-PL"/>
        </w:rPr>
        <w:t xml:space="preserve">Warunków </w:t>
      </w:r>
      <w:r w:rsidRPr="00F04CCE">
        <w:rPr>
          <w:rFonts w:ascii="Calibri" w:hAnsi="Calibri"/>
          <w:sz w:val="22"/>
          <w:szCs w:val="22"/>
          <w:lang w:val="pl-PL"/>
        </w:rPr>
        <w:t>Zamówienia ogłoszoną przez Inwestora w ramach procedury przetargowej, a także ogólnie obowiązującym prawem polskim  i  europejskim, polskimi  normami  technicznymi  i  branżowymi  oraz  znajomością</w:t>
      </w:r>
      <w:r w:rsidRPr="00F04CCE">
        <w:rPr>
          <w:rFonts w:ascii="Calibri" w:hAnsi="Calibri"/>
          <w:spacing w:val="-3"/>
          <w:sz w:val="22"/>
          <w:szCs w:val="22"/>
          <w:lang w:val="pl-PL"/>
        </w:rPr>
        <w:t xml:space="preserve"> </w:t>
      </w:r>
      <w:r w:rsidRPr="00F04CCE">
        <w:rPr>
          <w:rFonts w:ascii="Calibri" w:hAnsi="Calibri"/>
          <w:sz w:val="22"/>
          <w:szCs w:val="22"/>
          <w:lang w:val="pl-PL"/>
        </w:rPr>
        <w:t>sztuki budowlanej.</w:t>
      </w:r>
    </w:p>
    <w:p w:rsidR="00437A49" w:rsidRPr="00F04CCE" w:rsidRDefault="00437A49">
      <w:pPr>
        <w:pStyle w:val="Textbody"/>
        <w:ind w:right="112"/>
        <w:jc w:val="both"/>
        <w:rPr>
          <w:rFonts w:ascii="Calibri" w:hAnsi="Calibri"/>
          <w:sz w:val="22"/>
          <w:szCs w:val="22"/>
          <w:lang w:val="pl-PL"/>
        </w:rPr>
      </w:pPr>
    </w:p>
    <w:p w:rsidR="005C6BFD" w:rsidRPr="00F04CCE" w:rsidRDefault="001B0237">
      <w:pPr>
        <w:pStyle w:val="Akapitzlist"/>
        <w:numPr>
          <w:ilvl w:val="2"/>
          <w:numId w:val="32"/>
        </w:numPr>
        <w:tabs>
          <w:tab w:val="left" w:pos="825"/>
        </w:tabs>
        <w:ind w:left="112" w:right="3071"/>
        <w:rPr>
          <w:lang w:val="pl-PL"/>
        </w:rPr>
      </w:pPr>
      <w:r w:rsidRPr="00F04CCE">
        <w:rPr>
          <w:lang w:val="pl-PL"/>
        </w:rPr>
        <w:t>Zakres Robot oraz nazwy i kody grup, klas oraz kategorii robot Roboty budowlane podstawowe w szczególności obejmują: 45100000-8 - Przygotowanie terenu pod</w:t>
      </w:r>
      <w:r w:rsidRPr="00F04CCE">
        <w:rPr>
          <w:spacing w:val="-5"/>
          <w:lang w:val="pl-PL"/>
        </w:rPr>
        <w:t xml:space="preserve"> </w:t>
      </w:r>
      <w:r w:rsidRPr="00F04CCE">
        <w:rPr>
          <w:lang w:val="pl-PL"/>
        </w:rPr>
        <w:t>budowę</w:t>
      </w:r>
    </w:p>
    <w:p w:rsidR="005C6BFD" w:rsidRDefault="001B0237">
      <w:pPr>
        <w:pStyle w:val="Textbody"/>
        <w:ind w:right="851"/>
        <w:rPr>
          <w:rFonts w:ascii="Calibri" w:hAnsi="Calibri"/>
          <w:sz w:val="22"/>
          <w:szCs w:val="22"/>
          <w:lang w:val="pl-PL"/>
        </w:rPr>
      </w:pPr>
      <w:r w:rsidRPr="00F04CCE">
        <w:rPr>
          <w:rFonts w:ascii="Calibri" w:hAnsi="Calibri"/>
          <w:sz w:val="22"/>
          <w:szCs w:val="22"/>
          <w:lang w:val="pl-PL"/>
        </w:rPr>
        <w:t>45110000-1 - Roboty w zakresie burzenia i rozbiórki obiektów budowlanych; roboty</w:t>
      </w:r>
      <w:r w:rsidRPr="00F04CCE">
        <w:rPr>
          <w:rFonts w:ascii="Calibri" w:hAnsi="Calibri"/>
          <w:spacing w:val="-18"/>
          <w:sz w:val="22"/>
          <w:szCs w:val="22"/>
          <w:lang w:val="pl-PL"/>
        </w:rPr>
        <w:t xml:space="preserve"> </w:t>
      </w:r>
      <w:r w:rsidRPr="00F04CCE">
        <w:rPr>
          <w:rFonts w:ascii="Calibri" w:hAnsi="Calibri"/>
          <w:sz w:val="22"/>
          <w:szCs w:val="22"/>
          <w:lang w:val="pl-PL"/>
        </w:rPr>
        <w:t xml:space="preserve">ziemne </w:t>
      </w:r>
      <w:r w:rsidRPr="00F04CCE">
        <w:rPr>
          <w:rFonts w:ascii="Calibri" w:hAnsi="Calibri"/>
          <w:spacing w:val="-3"/>
          <w:sz w:val="22"/>
          <w:szCs w:val="22"/>
          <w:lang w:val="pl-PL"/>
        </w:rPr>
        <w:t xml:space="preserve">45111000-8 </w:t>
      </w:r>
      <w:r w:rsidRPr="00F04CCE">
        <w:rPr>
          <w:rFonts w:ascii="Calibri" w:hAnsi="Calibri"/>
          <w:sz w:val="22"/>
          <w:szCs w:val="22"/>
          <w:lang w:val="pl-PL"/>
        </w:rPr>
        <w:t>- Roboty w zakresie burzenia, roboty</w:t>
      </w:r>
      <w:r w:rsidRPr="00F04CCE">
        <w:rPr>
          <w:rFonts w:ascii="Calibri" w:hAnsi="Calibri"/>
          <w:spacing w:val="9"/>
          <w:sz w:val="22"/>
          <w:szCs w:val="22"/>
          <w:lang w:val="pl-PL"/>
        </w:rPr>
        <w:t xml:space="preserve"> </w:t>
      </w:r>
      <w:r w:rsidRPr="00F04CCE">
        <w:rPr>
          <w:rFonts w:ascii="Calibri" w:hAnsi="Calibri"/>
          <w:sz w:val="22"/>
          <w:szCs w:val="22"/>
          <w:lang w:val="pl-PL"/>
        </w:rPr>
        <w:t>ziemne</w:t>
      </w:r>
    </w:p>
    <w:p w:rsidR="000851F3" w:rsidRPr="00F04CCE" w:rsidRDefault="000851F3">
      <w:pPr>
        <w:pStyle w:val="Textbody"/>
        <w:ind w:right="851"/>
        <w:rPr>
          <w:rFonts w:ascii="Calibri" w:hAnsi="Calibri"/>
          <w:sz w:val="22"/>
          <w:szCs w:val="22"/>
          <w:lang w:val="pl-PL"/>
        </w:rPr>
      </w:pPr>
    </w:p>
    <w:p w:rsidR="005C6BFD" w:rsidRPr="00F04CCE" w:rsidRDefault="005C6BFD">
      <w:pPr>
        <w:pStyle w:val="Standard"/>
        <w:rPr>
          <w:rFonts w:eastAsia="Times New Roman" w:cs="Times New Roman"/>
          <w:lang w:val="pl-PL"/>
        </w:rPr>
      </w:pPr>
    </w:p>
    <w:p w:rsidR="005C6BFD" w:rsidRDefault="001B0237">
      <w:pPr>
        <w:pStyle w:val="Akapitzlist"/>
        <w:numPr>
          <w:ilvl w:val="1"/>
          <w:numId w:val="31"/>
        </w:numPr>
        <w:tabs>
          <w:tab w:val="left" w:pos="645"/>
        </w:tabs>
        <w:ind w:left="112"/>
        <w:jc w:val="both"/>
      </w:pPr>
      <w:r>
        <w:t>Zakres stosowania</w:t>
      </w:r>
      <w:r>
        <w:rPr>
          <w:spacing w:val="-6"/>
        </w:rPr>
        <w:t xml:space="preserve"> </w:t>
      </w:r>
      <w:r>
        <w:t>ST</w:t>
      </w:r>
    </w:p>
    <w:p w:rsidR="005C6BFD" w:rsidRPr="00F04CCE" w:rsidRDefault="001B0237">
      <w:pPr>
        <w:pStyle w:val="Akapitzlist"/>
        <w:numPr>
          <w:ilvl w:val="2"/>
          <w:numId w:val="31"/>
        </w:numPr>
        <w:tabs>
          <w:tab w:val="left" w:pos="895"/>
        </w:tabs>
        <w:ind w:left="112" w:right="115"/>
        <w:jc w:val="both"/>
        <w:rPr>
          <w:lang w:val="pl-PL"/>
        </w:rPr>
      </w:pPr>
      <w:r w:rsidRPr="00F04CCE">
        <w:rPr>
          <w:lang w:val="pl-PL"/>
        </w:rPr>
        <w:t xml:space="preserve">ST 01.00.00 należy rozumieć i stosować tylko i wyłącznie w zakresie przewidzianym powyżej dla danego zadania inwestycyjnego. ST 01.00.00. należy rozpatrywać ze Specyfikacją Ogólną </w:t>
      </w:r>
      <w:r w:rsidRPr="00F04CCE">
        <w:rPr>
          <w:spacing w:val="-3"/>
          <w:lang w:val="pl-PL"/>
        </w:rPr>
        <w:t xml:space="preserve">Warunków </w:t>
      </w:r>
      <w:r w:rsidRPr="00F04CCE">
        <w:rPr>
          <w:lang w:val="pl-PL"/>
        </w:rPr>
        <w:t>Wykonania i odbioru robot budowlanych ST-00.00.00. zawierającą wymagania ogólne nadrzędne dla wszystkich specyfikacji</w:t>
      </w:r>
      <w:r w:rsidRPr="00F04CCE">
        <w:rPr>
          <w:spacing w:val="-17"/>
          <w:lang w:val="pl-PL"/>
        </w:rPr>
        <w:t xml:space="preserve"> </w:t>
      </w:r>
      <w:r w:rsidRPr="00F04CCE">
        <w:rPr>
          <w:lang w:val="pl-PL"/>
        </w:rPr>
        <w:t>szczegółowych.</w:t>
      </w:r>
    </w:p>
    <w:p w:rsidR="005C6BFD" w:rsidRPr="00F04CCE" w:rsidRDefault="005C6BFD">
      <w:pPr>
        <w:pStyle w:val="Standard"/>
        <w:rPr>
          <w:rFonts w:eastAsia="Times New Roman" w:cs="Times New Roman"/>
          <w:lang w:val="pl-PL"/>
        </w:rPr>
      </w:pPr>
    </w:p>
    <w:p w:rsidR="005C6BFD" w:rsidRPr="00F04CCE" w:rsidRDefault="001B0237">
      <w:pPr>
        <w:pStyle w:val="Akapitzlist"/>
        <w:numPr>
          <w:ilvl w:val="1"/>
          <w:numId w:val="31"/>
        </w:numPr>
        <w:tabs>
          <w:tab w:val="left" w:pos="640"/>
        </w:tabs>
        <w:ind w:left="112" w:right="2766"/>
        <w:rPr>
          <w:lang w:val="pl-PL"/>
        </w:rPr>
      </w:pPr>
      <w:r w:rsidRPr="00F04CCE">
        <w:rPr>
          <w:lang w:val="pl-PL"/>
        </w:rPr>
        <w:t>Wyszczególnienie i opis prac towarzyszących i robót</w:t>
      </w:r>
      <w:r w:rsidRPr="00F04CCE">
        <w:rPr>
          <w:spacing w:val="-30"/>
          <w:lang w:val="pl-PL"/>
        </w:rPr>
        <w:t xml:space="preserve"> </w:t>
      </w:r>
      <w:r w:rsidRPr="00F04CCE">
        <w:rPr>
          <w:lang w:val="pl-PL"/>
        </w:rPr>
        <w:t>tymczasowych Prace tymczasowe i</w:t>
      </w:r>
      <w:r w:rsidRPr="00F04CCE">
        <w:rPr>
          <w:spacing w:val="-9"/>
          <w:lang w:val="pl-PL"/>
        </w:rPr>
        <w:t xml:space="preserve"> </w:t>
      </w:r>
      <w:r w:rsidRPr="00F04CCE">
        <w:rPr>
          <w:lang w:val="pl-PL"/>
        </w:rPr>
        <w:t>towarzyszące</w:t>
      </w:r>
    </w:p>
    <w:p w:rsidR="005C6BFD" w:rsidRDefault="001B0237">
      <w:pPr>
        <w:pStyle w:val="Akapitzlist"/>
        <w:numPr>
          <w:ilvl w:val="0"/>
          <w:numId w:val="73"/>
        </w:numPr>
        <w:tabs>
          <w:tab w:val="left" w:pos="505"/>
        </w:tabs>
        <w:ind w:left="252" w:hanging="140"/>
        <w:jc w:val="both"/>
      </w:pPr>
      <w:r>
        <w:t>inwentaryzacja</w:t>
      </w:r>
      <w:r>
        <w:rPr>
          <w:spacing w:val="-5"/>
        </w:rPr>
        <w:t xml:space="preserve"> </w:t>
      </w:r>
      <w:r>
        <w:t>powykonawcza</w:t>
      </w:r>
    </w:p>
    <w:p w:rsidR="005C6BFD" w:rsidRPr="00F04CCE" w:rsidRDefault="001B0237">
      <w:pPr>
        <w:pStyle w:val="Akapitzlist"/>
        <w:numPr>
          <w:ilvl w:val="0"/>
          <w:numId w:val="49"/>
        </w:numPr>
        <w:tabs>
          <w:tab w:val="left" w:pos="413"/>
        </w:tabs>
        <w:ind w:left="112" w:right="109"/>
        <w:rPr>
          <w:lang w:val="pl-PL"/>
        </w:rPr>
      </w:pPr>
      <w:r w:rsidRPr="00F04CCE">
        <w:rPr>
          <w:lang w:val="pl-PL"/>
        </w:rPr>
        <w:t xml:space="preserve">wykonanie tymczasowych przyłączy </w:t>
      </w:r>
      <w:r w:rsidRPr="00F04CCE">
        <w:rPr>
          <w:spacing w:val="-4"/>
          <w:lang w:val="pl-PL"/>
        </w:rPr>
        <w:t xml:space="preserve">wody, </w:t>
      </w:r>
      <w:r w:rsidRPr="00F04CCE">
        <w:rPr>
          <w:lang w:val="pl-PL"/>
        </w:rPr>
        <w:t>energii elektrycznej, kanalizacji, telekomunikacji i innych mediów potrzebnych</w:t>
      </w:r>
      <w:r w:rsidRPr="00F04CCE">
        <w:rPr>
          <w:spacing w:val="-22"/>
          <w:lang w:val="pl-PL"/>
        </w:rPr>
        <w:t xml:space="preserve"> </w:t>
      </w:r>
      <w:r w:rsidRPr="00F04CCE">
        <w:rPr>
          <w:lang w:val="pl-PL"/>
        </w:rPr>
        <w:t>Wykonawcy</w:t>
      </w:r>
    </w:p>
    <w:p w:rsidR="005C6BFD" w:rsidRPr="00F04CCE" w:rsidRDefault="001B0237">
      <w:pPr>
        <w:pStyle w:val="Akapitzlist"/>
        <w:numPr>
          <w:ilvl w:val="0"/>
          <w:numId w:val="49"/>
        </w:numPr>
        <w:tabs>
          <w:tab w:val="left" w:pos="408"/>
        </w:tabs>
        <w:ind w:left="112" w:right="117"/>
        <w:rPr>
          <w:lang w:val="pl-PL"/>
        </w:rPr>
      </w:pPr>
      <w:r w:rsidRPr="00F04CCE">
        <w:rPr>
          <w:rFonts w:eastAsia="Times New Roman" w:cs="Times New Roman"/>
          <w:lang w:val="pl-PL"/>
        </w:rPr>
        <w:t xml:space="preserve">wykonanie obiektów zagospodarowania placu </w:t>
      </w:r>
      <w:r w:rsidRPr="00F04CCE">
        <w:rPr>
          <w:rFonts w:eastAsia="Times New Roman" w:cs="Times New Roman"/>
          <w:spacing w:val="-3"/>
          <w:lang w:val="pl-PL"/>
        </w:rPr>
        <w:t xml:space="preserve">budowy, </w:t>
      </w:r>
      <w:r w:rsidRPr="00F04CCE">
        <w:rPr>
          <w:rFonts w:eastAsia="Times New Roman" w:cs="Times New Roman"/>
          <w:lang w:val="pl-PL"/>
        </w:rPr>
        <w:t>a w szczególności: wybudowanie dróg tymczasowych, zaplecza technicznego, zaplecza administracyjno –</w:t>
      </w:r>
      <w:r w:rsidRPr="00F04CCE">
        <w:rPr>
          <w:rFonts w:eastAsia="Times New Roman" w:cs="Times New Roman"/>
          <w:spacing w:val="-16"/>
          <w:lang w:val="pl-PL"/>
        </w:rPr>
        <w:t xml:space="preserve"> </w:t>
      </w:r>
      <w:r w:rsidRPr="00F04CCE">
        <w:rPr>
          <w:rFonts w:eastAsia="Times New Roman" w:cs="Times New Roman"/>
          <w:lang w:val="pl-PL"/>
        </w:rPr>
        <w:t>socjalnego</w:t>
      </w:r>
    </w:p>
    <w:p w:rsidR="005C6BFD" w:rsidRPr="00F04CCE" w:rsidRDefault="001B0237">
      <w:pPr>
        <w:pStyle w:val="Akapitzlist"/>
        <w:numPr>
          <w:ilvl w:val="0"/>
          <w:numId w:val="49"/>
        </w:numPr>
        <w:tabs>
          <w:tab w:val="left" w:pos="454"/>
        </w:tabs>
        <w:ind w:left="112" w:right="114"/>
        <w:rPr>
          <w:lang w:val="pl-PL"/>
        </w:rPr>
      </w:pPr>
      <w:r w:rsidRPr="00F04CCE">
        <w:rPr>
          <w:lang w:val="pl-PL"/>
        </w:rPr>
        <w:t>sprawdzenie zgodności z projektem lokalizacji urządzeń i przebiegu sieci podziemnych i nadziemnych</w:t>
      </w:r>
    </w:p>
    <w:p w:rsidR="005C6BFD" w:rsidRPr="00F04CCE" w:rsidRDefault="001B0237">
      <w:pPr>
        <w:pStyle w:val="Akapitzlist"/>
        <w:numPr>
          <w:ilvl w:val="0"/>
          <w:numId w:val="49"/>
        </w:numPr>
        <w:tabs>
          <w:tab w:val="left" w:pos="505"/>
        </w:tabs>
        <w:ind w:left="252" w:hanging="140"/>
        <w:jc w:val="both"/>
        <w:rPr>
          <w:lang w:val="pl-PL"/>
        </w:rPr>
      </w:pPr>
      <w:r w:rsidRPr="00F04CCE">
        <w:rPr>
          <w:lang w:val="pl-PL"/>
        </w:rPr>
        <w:t>przeniesienie kolidujących z projektem podziemnych sieci i urządzeń stałych lub</w:t>
      </w:r>
      <w:r w:rsidRPr="00F04CCE">
        <w:rPr>
          <w:spacing w:val="-16"/>
          <w:lang w:val="pl-PL"/>
        </w:rPr>
        <w:t xml:space="preserve"> </w:t>
      </w:r>
      <w:r w:rsidRPr="00F04CCE">
        <w:rPr>
          <w:lang w:val="pl-PL"/>
        </w:rPr>
        <w:t>tymczasowych</w:t>
      </w:r>
    </w:p>
    <w:p w:rsidR="005C6BFD" w:rsidRPr="00F04CCE" w:rsidRDefault="005C6BFD">
      <w:pPr>
        <w:pStyle w:val="Standard"/>
        <w:rPr>
          <w:rFonts w:eastAsia="Times New Roman" w:cs="Times New Roman"/>
          <w:lang w:val="pl-PL"/>
        </w:rPr>
      </w:pPr>
    </w:p>
    <w:p w:rsidR="005C6BFD" w:rsidRPr="00F04CCE" w:rsidRDefault="001B0237">
      <w:pPr>
        <w:pStyle w:val="Akapitzlist"/>
        <w:numPr>
          <w:ilvl w:val="1"/>
          <w:numId w:val="31"/>
        </w:numPr>
        <w:tabs>
          <w:tab w:val="left" w:pos="647"/>
        </w:tabs>
        <w:ind w:left="112" w:right="1294"/>
        <w:rPr>
          <w:lang w:val="pl-PL"/>
        </w:rPr>
      </w:pPr>
      <w:r w:rsidRPr="00F04CCE">
        <w:rPr>
          <w:lang w:val="pl-PL"/>
        </w:rPr>
        <w:t>Informacje o terenie budowy zawierające niezbędne dane istotne z punktu widzenia organizacji robót budowlanych i zabezpieczenia interesów osób</w:t>
      </w:r>
      <w:r w:rsidRPr="00F04CCE">
        <w:rPr>
          <w:spacing w:val="-16"/>
          <w:lang w:val="pl-PL"/>
        </w:rPr>
        <w:t xml:space="preserve"> </w:t>
      </w:r>
      <w:r w:rsidRPr="00F04CCE">
        <w:rPr>
          <w:lang w:val="pl-PL"/>
        </w:rPr>
        <w:t>trzecich.</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Zawarto</w:t>
      </w:r>
      <w:r w:rsidRPr="00F04CCE">
        <w:rPr>
          <w:rFonts w:ascii="Calibri" w:hAnsi="Calibri"/>
          <w:spacing w:val="-4"/>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4"/>
          <w:sz w:val="22"/>
          <w:szCs w:val="22"/>
          <w:lang w:val="pl-PL"/>
        </w:rPr>
        <w:t xml:space="preserve"> </w:t>
      </w:r>
      <w:r w:rsidRPr="00F04CCE">
        <w:rPr>
          <w:rFonts w:ascii="Calibri" w:hAnsi="Calibri"/>
          <w:sz w:val="22"/>
          <w:szCs w:val="22"/>
          <w:lang w:val="pl-PL"/>
        </w:rPr>
        <w:t>Ogolnej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Warunkow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4"/>
          <w:sz w:val="22"/>
          <w:szCs w:val="22"/>
          <w:lang w:val="pl-PL"/>
        </w:rPr>
        <w:t xml:space="preserve"> </w:t>
      </w:r>
      <w:r w:rsidRPr="00F04CCE">
        <w:rPr>
          <w:rFonts w:ascii="Calibri" w:hAnsi="Calibri"/>
          <w:sz w:val="22"/>
          <w:szCs w:val="22"/>
          <w:lang w:val="pl-PL"/>
        </w:rPr>
        <w:t>i</w:t>
      </w:r>
      <w:r w:rsidRPr="00F04CCE">
        <w:rPr>
          <w:rFonts w:ascii="Calibri" w:hAnsi="Calibri"/>
          <w:spacing w:val="-4"/>
          <w:sz w:val="22"/>
          <w:szCs w:val="22"/>
          <w:lang w:val="pl-PL"/>
        </w:rPr>
        <w:t xml:space="preserve"> </w:t>
      </w:r>
      <w:r w:rsidRPr="00F04CCE">
        <w:rPr>
          <w:rFonts w:ascii="Calibri" w:hAnsi="Calibri"/>
          <w:sz w:val="22"/>
          <w:szCs w:val="22"/>
          <w:lang w:val="pl-PL"/>
        </w:rPr>
        <w:t>odbioru</w:t>
      </w:r>
      <w:r w:rsidRPr="00F04CCE">
        <w:rPr>
          <w:rFonts w:ascii="Calibri" w:hAnsi="Calibri"/>
          <w:spacing w:val="-4"/>
          <w:sz w:val="22"/>
          <w:szCs w:val="22"/>
          <w:lang w:val="pl-PL"/>
        </w:rPr>
        <w:t xml:space="preserve"> </w:t>
      </w:r>
      <w:r w:rsidRPr="00F04CCE">
        <w:rPr>
          <w:rFonts w:ascii="Calibri" w:hAnsi="Calibri"/>
          <w:sz w:val="22"/>
          <w:szCs w:val="22"/>
          <w:lang w:val="pl-PL"/>
        </w:rPr>
        <w:t>robot</w:t>
      </w:r>
      <w:r w:rsidRPr="00F04CCE">
        <w:rPr>
          <w:rFonts w:ascii="Calibri" w:hAnsi="Calibri"/>
          <w:spacing w:val="-4"/>
          <w:sz w:val="22"/>
          <w:szCs w:val="22"/>
          <w:lang w:val="pl-PL"/>
        </w:rPr>
        <w:t xml:space="preserve"> </w:t>
      </w:r>
      <w:r w:rsidRPr="00F04CCE">
        <w:rPr>
          <w:rFonts w:ascii="Calibri" w:hAnsi="Calibri"/>
          <w:sz w:val="22"/>
          <w:szCs w:val="22"/>
          <w:lang w:val="pl-PL"/>
        </w:rPr>
        <w:t>budowlanych</w:t>
      </w:r>
      <w:r w:rsidRPr="00F04CCE">
        <w:rPr>
          <w:rFonts w:ascii="Calibri" w:hAnsi="Calibri"/>
          <w:spacing w:val="-4"/>
          <w:sz w:val="22"/>
          <w:szCs w:val="22"/>
          <w:lang w:val="pl-PL"/>
        </w:rPr>
        <w:t xml:space="preserve"> </w:t>
      </w:r>
      <w:r w:rsidRPr="00F04CCE">
        <w:rPr>
          <w:rFonts w:ascii="Calibri" w:hAnsi="Calibri"/>
          <w:sz w:val="22"/>
          <w:szCs w:val="22"/>
          <w:lang w:val="pl-PL"/>
        </w:rPr>
        <w:t>ST-00.00.00.</w:t>
      </w:r>
    </w:p>
    <w:p w:rsidR="005C6BFD" w:rsidRPr="00F04CCE" w:rsidRDefault="005C6BFD">
      <w:pPr>
        <w:pStyle w:val="Standard"/>
        <w:rPr>
          <w:rFonts w:eastAsia="Times New Roman" w:cs="Times New Roman"/>
          <w:lang w:val="pl-PL"/>
        </w:rPr>
      </w:pPr>
    </w:p>
    <w:p w:rsidR="005C6BFD" w:rsidRDefault="001B0237">
      <w:pPr>
        <w:pStyle w:val="Akapitzlist"/>
        <w:numPr>
          <w:ilvl w:val="1"/>
          <w:numId w:val="31"/>
        </w:numPr>
        <w:tabs>
          <w:tab w:val="left" w:pos="1065"/>
        </w:tabs>
        <w:ind w:left="532" w:hanging="420"/>
        <w:jc w:val="both"/>
      </w:pPr>
      <w:r>
        <w:t>Określenia</w:t>
      </w:r>
      <w:r>
        <w:rPr>
          <w:spacing w:val="-2"/>
        </w:rPr>
        <w:t xml:space="preserve"> </w:t>
      </w:r>
      <w:r>
        <w:t>podstawowe</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Zawarto</w:t>
      </w:r>
      <w:r w:rsidRPr="00F04CCE">
        <w:rPr>
          <w:rFonts w:ascii="Calibri" w:hAnsi="Calibri"/>
          <w:spacing w:val="-4"/>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4"/>
          <w:sz w:val="22"/>
          <w:szCs w:val="22"/>
          <w:lang w:val="pl-PL"/>
        </w:rPr>
        <w:t xml:space="preserve"> </w:t>
      </w:r>
      <w:r w:rsidRPr="00F04CCE">
        <w:rPr>
          <w:rFonts w:ascii="Calibri" w:hAnsi="Calibri"/>
          <w:sz w:val="22"/>
          <w:szCs w:val="22"/>
          <w:lang w:val="pl-PL"/>
        </w:rPr>
        <w:t>Ogolnej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Warunkow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4"/>
          <w:sz w:val="22"/>
          <w:szCs w:val="22"/>
          <w:lang w:val="pl-PL"/>
        </w:rPr>
        <w:t xml:space="preserve"> </w:t>
      </w:r>
      <w:r w:rsidRPr="00F04CCE">
        <w:rPr>
          <w:rFonts w:ascii="Calibri" w:hAnsi="Calibri"/>
          <w:sz w:val="22"/>
          <w:szCs w:val="22"/>
          <w:lang w:val="pl-PL"/>
        </w:rPr>
        <w:t>i</w:t>
      </w:r>
      <w:r w:rsidRPr="00F04CCE">
        <w:rPr>
          <w:rFonts w:ascii="Calibri" w:hAnsi="Calibri"/>
          <w:spacing w:val="-4"/>
          <w:sz w:val="22"/>
          <w:szCs w:val="22"/>
          <w:lang w:val="pl-PL"/>
        </w:rPr>
        <w:t xml:space="preserve"> </w:t>
      </w:r>
      <w:r w:rsidRPr="00F04CCE">
        <w:rPr>
          <w:rFonts w:ascii="Calibri" w:hAnsi="Calibri"/>
          <w:sz w:val="22"/>
          <w:szCs w:val="22"/>
          <w:lang w:val="pl-PL"/>
        </w:rPr>
        <w:t>odbioru</w:t>
      </w:r>
      <w:r w:rsidRPr="00F04CCE">
        <w:rPr>
          <w:rFonts w:ascii="Calibri" w:hAnsi="Calibri"/>
          <w:spacing w:val="-4"/>
          <w:sz w:val="22"/>
          <w:szCs w:val="22"/>
          <w:lang w:val="pl-PL"/>
        </w:rPr>
        <w:t xml:space="preserve"> </w:t>
      </w:r>
      <w:r w:rsidRPr="00F04CCE">
        <w:rPr>
          <w:rFonts w:ascii="Calibri" w:hAnsi="Calibri"/>
          <w:sz w:val="22"/>
          <w:szCs w:val="22"/>
          <w:lang w:val="pl-PL"/>
        </w:rPr>
        <w:t>robot</w:t>
      </w:r>
      <w:r w:rsidRPr="00F04CCE">
        <w:rPr>
          <w:rFonts w:ascii="Calibri" w:hAnsi="Calibri"/>
          <w:spacing w:val="-4"/>
          <w:sz w:val="22"/>
          <w:szCs w:val="22"/>
          <w:lang w:val="pl-PL"/>
        </w:rPr>
        <w:t xml:space="preserve"> </w:t>
      </w:r>
      <w:r w:rsidRPr="00F04CCE">
        <w:rPr>
          <w:rFonts w:ascii="Calibri" w:hAnsi="Calibri"/>
          <w:sz w:val="22"/>
          <w:szCs w:val="22"/>
          <w:lang w:val="pl-PL"/>
        </w:rPr>
        <w:t>budowlanych</w:t>
      </w:r>
      <w:r w:rsidRPr="00F04CCE">
        <w:rPr>
          <w:rFonts w:ascii="Calibri" w:hAnsi="Calibri"/>
          <w:spacing w:val="-4"/>
          <w:sz w:val="22"/>
          <w:szCs w:val="22"/>
          <w:lang w:val="pl-PL"/>
        </w:rPr>
        <w:t xml:space="preserve"> </w:t>
      </w:r>
      <w:r w:rsidRPr="00F04CCE">
        <w:rPr>
          <w:rFonts w:ascii="Calibri" w:hAnsi="Calibri"/>
          <w:sz w:val="22"/>
          <w:szCs w:val="22"/>
          <w:lang w:val="pl-PL"/>
        </w:rPr>
        <w:t>ST-00.00.00.</w:t>
      </w:r>
    </w:p>
    <w:p w:rsidR="005C6BFD" w:rsidRPr="00F04CCE" w:rsidRDefault="005C6BFD">
      <w:pPr>
        <w:pStyle w:val="Standard"/>
        <w:rPr>
          <w:rFonts w:eastAsia="Times New Roman" w:cs="Times New Roman"/>
          <w:lang w:val="pl-PL"/>
        </w:rPr>
      </w:pP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2.0. WYMAGANIA DOTYCZĄCE WŁAŚCIWOŚCI</w:t>
      </w:r>
      <w:r w:rsidRPr="00F04CCE">
        <w:rPr>
          <w:rFonts w:ascii="Calibri" w:hAnsi="Calibri"/>
          <w:spacing w:val="-44"/>
          <w:sz w:val="22"/>
          <w:szCs w:val="22"/>
          <w:lang w:val="pl-PL"/>
        </w:rPr>
        <w:t xml:space="preserve"> </w:t>
      </w:r>
      <w:r w:rsidRPr="00F04CCE">
        <w:rPr>
          <w:rFonts w:ascii="Calibri" w:hAnsi="Calibri"/>
          <w:sz w:val="22"/>
          <w:szCs w:val="22"/>
          <w:lang w:val="pl-PL"/>
        </w:rPr>
        <w:t>WYROBÓW BUDOWLANYCH</w:t>
      </w:r>
    </w:p>
    <w:p w:rsidR="005C6BFD" w:rsidRPr="00F04CCE" w:rsidRDefault="001B0237">
      <w:pPr>
        <w:pStyle w:val="Textbody"/>
        <w:ind w:right="118"/>
        <w:jc w:val="both"/>
        <w:rPr>
          <w:rFonts w:ascii="Calibri" w:hAnsi="Calibri"/>
          <w:sz w:val="22"/>
          <w:szCs w:val="22"/>
          <w:lang w:val="pl-PL"/>
        </w:rPr>
      </w:pPr>
      <w:r w:rsidRPr="00F04CCE">
        <w:rPr>
          <w:rFonts w:ascii="Calibri" w:hAnsi="Calibri"/>
          <w:sz w:val="22"/>
          <w:szCs w:val="22"/>
          <w:lang w:val="pl-PL"/>
        </w:rPr>
        <w:t>Materiały powinny posiadać świadectwo dopuszczenia do stosowania na obszarze Rzeczypospolitej Polskiej i spełniać wymagania stosownych Norm polskich, branżowych i europejskich zharmonizowanych.</w:t>
      </w:r>
    </w:p>
    <w:p w:rsidR="005C6BFD" w:rsidRPr="00F04CCE" w:rsidRDefault="001B0237">
      <w:pPr>
        <w:pStyle w:val="Textbody"/>
        <w:jc w:val="both"/>
        <w:rPr>
          <w:rFonts w:ascii="Calibri" w:hAnsi="Calibri"/>
          <w:sz w:val="22"/>
          <w:szCs w:val="22"/>
          <w:lang w:val="pl-PL"/>
        </w:rPr>
      </w:pPr>
      <w:r w:rsidRPr="00F04CCE">
        <w:rPr>
          <w:rFonts w:ascii="Calibri" w:hAnsi="Calibri"/>
          <w:spacing w:val="-3"/>
          <w:sz w:val="22"/>
          <w:szCs w:val="22"/>
          <w:lang w:val="pl-PL"/>
        </w:rPr>
        <w:t xml:space="preserve">Warunki </w:t>
      </w:r>
      <w:r w:rsidRPr="00F04CCE">
        <w:rPr>
          <w:rFonts w:ascii="Calibri" w:hAnsi="Calibri"/>
          <w:sz w:val="22"/>
          <w:szCs w:val="22"/>
          <w:lang w:val="pl-PL"/>
        </w:rPr>
        <w:t>składowania powinny być zgodne z instrukcjami producenta i przepisami</w:t>
      </w:r>
      <w:r w:rsidRPr="00F04CCE">
        <w:rPr>
          <w:rFonts w:ascii="Calibri" w:hAnsi="Calibri"/>
          <w:spacing w:val="-5"/>
          <w:sz w:val="22"/>
          <w:szCs w:val="22"/>
          <w:lang w:val="pl-PL"/>
        </w:rPr>
        <w:t xml:space="preserve"> </w:t>
      </w:r>
      <w:r w:rsidRPr="00F04CCE">
        <w:rPr>
          <w:rFonts w:ascii="Calibri" w:hAnsi="Calibri"/>
          <w:spacing w:val="-7"/>
          <w:sz w:val="22"/>
          <w:szCs w:val="22"/>
          <w:lang w:val="pl-PL"/>
        </w:rPr>
        <w:t>BHP.</w:t>
      </w:r>
    </w:p>
    <w:p w:rsidR="005C6BFD" w:rsidRPr="00F04CCE" w:rsidRDefault="001B0237">
      <w:pPr>
        <w:pStyle w:val="Textbody"/>
        <w:ind w:right="109"/>
        <w:jc w:val="both"/>
        <w:rPr>
          <w:rFonts w:ascii="Calibri" w:hAnsi="Calibri"/>
          <w:sz w:val="22"/>
          <w:szCs w:val="22"/>
          <w:lang w:val="pl-PL"/>
        </w:rPr>
      </w:pPr>
      <w:r w:rsidRPr="00F04CCE">
        <w:rPr>
          <w:rFonts w:ascii="Calibri" w:hAnsi="Calibri"/>
          <w:sz w:val="22"/>
          <w:szCs w:val="22"/>
          <w:lang w:val="pl-PL"/>
        </w:rPr>
        <w:t>Nie przewiduje się ponadto żadnych szczególnych wymagań odnośnie materiałów lub wyrobów budowlanych, oprócz zawartych w dokumentacji projektowej i Specyfikacji Ogólnej Wykonania i odbioru robot budowlanych</w:t>
      </w:r>
      <w:r w:rsidRPr="00F04CCE">
        <w:rPr>
          <w:rFonts w:ascii="Calibri" w:hAnsi="Calibri"/>
          <w:spacing w:val="-24"/>
          <w:sz w:val="22"/>
          <w:szCs w:val="22"/>
          <w:lang w:val="pl-PL"/>
        </w:rPr>
        <w:t xml:space="preserve"> </w:t>
      </w:r>
      <w:r w:rsidRPr="00F04CCE">
        <w:rPr>
          <w:rFonts w:ascii="Calibri" w:hAnsi="Calibri"/>
          <w:sz w:val="22"/>
          <w:szCs w:val="22"/>
          <w:lang w:val="pl-PL"/>
        </w:rPr>
        <w:t>ST-00.00.00.</w:t>
      </w:r>
    </w:p>
    <w:p w:rsidR="005C6BFD" w:rsidRPr="00F04CCE" w:rsidRDefault="005C6BFD">
      <w:pPr>
        <w:pStyle w:val="Standard"/>
        <w:rPr>
          <w:rFonts w:eastAsia="Times New Roman" w:cs="Times New Roman"/>
          <w:lang w:val="pl-PL"/>
        </w:rPr>
      </w:pPr>
    </w:p>
    <w:p w:rsidR="005C6BFD" w:rsidRPr="00F04CCE" w:rsidRDefault="001B0237">
      <w:pPr>
        <w:pStyle w:val="Akapitzlist"/>
        <w:numPr>
          <w:ilvl w:val="0"/>
          <w:numId w:val="74"/>
        </w:numPr>
        <w:tabs>
          <w:tab w:val="left" w:pos="496"/>
        </w:tabs>
        <w:ind w:left="112" w:right="103"/>
        <w:rPr>
          <w:lang w:val="pl-PL"/>
        </w:rPr>
      </w:pPr>
      <w:r w:rsidRPr="00F04CCE">
        <w:rPr>
          <w:lang w:val="pl-PL"/>
        </w:rPr>
        <w:t>WYMAGANIA DOTYCZĄCE SPRZĘTU I MASZYN NIEZBĘDNYCH DO WYKONANIA ROBÓT</w:t>
      </w:r>
      <w:r w:rsidRPr="00F04CCE">
        <w:rPr>
          <w:spacing w:val="-10"/>
          <w:lang w:val="pl-PL"/>
        </w:rPr>
        <w:t xml:space="preserve"> </w:t>
      </w:r>
      <w:r w:rsidRPr="00F04CCE">
        <w:rPr>
          <w:lang w:val="pl-PL"/>
        </w:rPr>
        <w:t>BUDOWLANYCH</w:t>
      </w:r>
    </w:p>
    <w:p w:rsidR="005C6BFD" w:rsidRPr="00F04CCE" w:rsidRDefault="001B0237">
      <w:pPr>
        <w:pStyle w:val="Textbody"/>
        <w:ind w:right="222"/>
        <w:rPr>
          <w:rFonts w:ascii="Calibri" w:hAnsi="Calibri"/>
          <w:sz w:val="22"/>
          <w:szCs w:val="22"/>
          <w:lang w:val="pl-PL"/>
        </w:rPr>
      </w:pPr>
      <w:r w:rsidRPr="00F04CCE">
        <w:rPr>
          <w:rFonts w:ascii="Calibri" w:hAnsi="Calibri"/>
          <w:sz w:val="22"/>
          <w:szCs w:val="22"/>
          <w:lang w:val="pl-PL"/>
        </w:rPr>
        <w:t>Zawarto</w:t>
      </w:r>
      <w:r w:rsidRPr="00F04CCE">
        <w:rPr>
          <w:rFonts w:ascii="Calibri" w:hAnsi="Calibri"/>
          <w:spacing w:val="-4"/>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4"/>
          <w:sz w:val="22"/>
          <w:szCs w:val="22"/>
          <w:lang w:val="pl-PL"/>
        </w:rPr>
        <w:t xml:space="preserve"> </w:t>
      </w:r>
      <w:r w:rsidRPr="00F04CCE">
        <w:rPr>
          <w:rFonts w:ascii="Calibri" w:hAnsi="Calibri"/>
          <w:sz w:val="22"/>
          <w:szCs w:val="22"/>
          <w:lang w:val="pl-PL"/>
        </w:rPr>
        <w:t>Ogólnej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Warunków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4"/>
          <w:sz w:val="22"/>
          <w:szCs w:val="22"/>
          <w:lang w:val="pl-PL"/>
        </w:rPr>
        <w:t xml:space="preserve"> </w:t>
      </w:r>
      <w:r w:rsidRPr="00F04CCE">
        <w:rPr>
          <w:rFonts w:ascii="Calibri" w:hAnsi="Calibri"/>
          <w:sz w:val="22"/>
          <w:szCs w:val="22"/>
          <w:lang w:val="pl-PL"/>
        </w:rPr>
        <w:t>i</w:t>
      </w:r>
      <w:r w:rsidRPr="00F04CCE">
        <w:rPr>
          <w:rFonts w:ascii="Calibri" w:hAnsi="Calibri"/>
          <w:spacing w:val="-4"/>
          <w:sz w:val="22"/>
          <w:szCs w:val="22"/>
          <w:lang w:val="pl-PL"/>
        </w:rPr>
        <w:t xml:space="preserve"> </w:t>
      </w:r>
      <w:r w:rsidRPr="00F04CCE">
        <w:rPr>
          <w:rFonts w:ascii="Calibri" w:hAnsi="Calibri"/>
          <w:sz w:val="22"/>
          <w:szCs w:val="22"/>
          <w:lang w:val="pl-PL"/>
        </w:rPr>
        <w:t>odbioru</w:t>
      </w:r>
      <w:r w:rsidRPr="00F04CCE">
        <w:rPr>
          <w:rFonts w:ascii="Calibri" w:hAnsi="Calibri"/>
          <w:spacing w:val="-4"/>
          <w:sz w:val="22"/>
          <w:szCs w:val="22"/>
          <w:lang w:val="pl-PL"/>
        </w:rPr>
        <w:t xml:space="preserve"> </w:t>
      </w:r>
      <w:r w:rsidRPr="00F04CCE">
        <w:rPr>
          <w:rFonts w:ascii="Calibri" w:hAnsi="Calibri"/>
          <w:sz w:val="22"/>
          <w:szCs w:val="22"/>
          <w:lang w:val="pl-PL"/>
        </w:rPr>
        <w:t>robot</w:t>
      </w:r>
      <w:r w:rsidRPr="00F04CCE">
        <w:rPr>
          <w:rFonts w:ascii="Calibri" w:hAnsi="Calibri"/>
          <w:spacing w:val="-4"/>
          <w:sz w:val="22"/>
          <w:szCs w:val="22"/>
          <w:lang w:val="pl-PL"/>
        </w:rPr>
        <w:t xml:space="preserve"> </w:t>
      </w:r>
      <w:r w:rsidRPr="00F04CCE">
        <w:rPr>
          <w:rFonts w:ascii="Calibri" w:hAnsi="Calibri"/>
          <w:sz w:val="22"/>
          <w:szCs w:val="22"/>
          <w:lang w:val="pl-PL"/>
        </w:rPr>
        <w:t>budowlanych</w:t>
      </w:r>
      <w:r w:rsidRPr="00F04CCE">
        <w:rPr>
          <w:rFonts w:ascii="Calibri" w:hAnsi="Calibri"/>
          <w:spacing w:val="-4"/>
          <w:sz w:val="22"/>
          <w:szCs w:val="22"/>
          <w:lang w:val="pl-PL"/>
        </w:rPr>
        <w:t xml:space="preserve"> </w:t>
      </w:r>
      <w:r w:rsidRPr="00F04CCE">
        <w:rPr>
          <w:rFonts w:ascii="Calibri" w:hAnsi="Calibri"/>
          <w:sz w:val="22"/>
          <w:szCs w:val="22"/>
          <w:lang w:val="pl-PL"/>
        </w:rPr>
        <w:t>ST-00.00.00. Zalecany park</w:t>
      </w:r>
      <w:r w:rsidRPr="00F04CCE">
        <w:rPr>
          <w:rFonts w:ascii="Calibri" w:hAnsi="Calibri"/>
          <w:spacing w:val="-11"/>
          <w:sz w:val="22"/>
          <w:szCs w:val="22"/>
          <w:lang w:val="pl-PL"/>
        </w:rPr>
        <w:t xml:space="preserve"> </w:t>
      </w:r>
      <w:r w:rsidRPr="00F04CCE">
        <w:rPr>
          <w:rFonts w:ascii="Calibri" w:hAnsi="Calibri"/>
          <w:sz w:val="22"/>
          <w:szCs w:val="22"/>
          <w:lang w:val="pl-PL"/>
        </w:rPr>
        <w:t>maszynowy:</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-przenośniki taśmowe, żurawie o małym udźwigu (maszyny do pionowego transportu ziemi z wykopów)</w:t>
      </w:r>
    </w:p>
    <w:p w:rsidR="005C6BFD" w:rsidRPr="00F04CCE" w:rsidRDefault="001B0237">
      <w:pPr>
        <w:pStyle w:val="Akapitzlist"/>
        <w:numPr>
          <w:ilvl w:val="0"/>
          <w:numId w:val="75"/>
        </w:numPr>
        <w:tabs>
          <w:tab w:val="left" w:pos="505"/>
        </w:tabs>
        <w:ind w:left="252" w:hanging="140"/>
        <w:jc w:val="both"/>
        <w:rPr>
          <w:lang w:val="pl-PL"/>
        </w:rPr>
      </w:pPr>
      <w:r w:rsidRPr="00F04CCE">
        <w:rPr>
          <w:lang w:val="pl-PL"/>
        </w:rPr>
        <w:t>taczki (maszyny do transportu</w:t>
      </w:r>
      <w:r w:rsidRPr="00F04CCE">
        <w:rPr>
          <w:spacing w:val="-9"/>
          <w:lang w:val="pl-PL"/>
        </w:rPr>
        <w:t xml:space="preserve"> </w:t>
      </w:r>
      <w:r w:rsidRPr="00F04CCE">
        <w:rPr>
          <w:lang w:val="pl-PL"/>
        </w:rPr>
        <w:t>poziomego)</w:t>
      </w:r>
    </w:p>
    <w:p w:rsidR="005C6BFD" w:rsidRPr="00F04CCE" w:rsidRDefault="001B0237">
      <w:pPr>
        <w:pStyle w:val="Akapitzlist"/>
        <w:numPr>
          <w:ilvl w:val="0"/>
          <w:numId w:val="49"/>
        </w:numPr>
        <w:tabs>
          <w:tab w:val="left" w:pos="365"/>
        </w:tabs>
        <w:ind w:left="112" w:right="523"/>
        <w:rPr>
          <w:lang w:val="pl-PL"/>
        </w:rPr>
      </w:pPr>
      <w:r w:rsidRPr="00F04CCE">
        <w:rPr>
          <w:lang w:val="pl-PL"/>
        </w:rPr>
        <w:t>samochody transportowe i samowyładowcze o pojemności ładunkowej 5,10 i 20t (maszyny do transportu</w:t>
      </w:r>
      <w:r w:rsidRPr="00F04CCE">
        <w:rPr>
          <w:spacing w:val="-5"/>
          <w:lang w:val="pl-PL"/>
        </w:rPr>
        <w:t xml:space="preserve"> </w:t>
      </w:r>
      <w:r w:rsidRPr="00F04CCE">
        <w:rPr>
          <w:lang w:val="pl-PL"/>
        </w:rPr>
        <w:t>poziomego)</w:t>
      </w:r>
    </w:p>
    <w:p w:rsidR="005C6BFD" w:rsidRPr="00F04CCE" w:rsidRDefault="001B0237">
      <w:pPr>
        <w:pStyle w:val="Textbody"/>
        <w:tabs>
          <w:tab w:val="left" w:pos="1719"/>
          <w:tab w:val="left" w:pos="2607"/>
          <w:tab w:val="left" w:pos="3514"/>
          <w:tab w:val="left" w:pos="4963"/>
          <w:tab w:val="left" w:pos="5937"/>
          <w:tab w:val="left" w:pos="6410"/>
          <w:tab w:val="left" w:pos="7748"/>
          <w:tab w:val="left" w:pos="9430"/>
        </w:tabs>
        <w:ind w:right="114"/>
        <w:rPr>
          <w:rFonts w:ascii="Calibri" w:hAnsi="Calibri"/>
          <w:sz w:val="22"/>
          <w:szCs w:val="22"/>
          <w:lang w:val="pl-PL"/>
        </w:rPr>
      </w:pPr>
      <w:r w:rsidRPr="00F04CCE">
        <w:rPr>
          <w:rFonts w:ascii="Calibri" w:hAnsi="Calibri"/>
          <w:sz w:val="22"/>
          <w:szCs w:val="22"/>
          <w:lang w:val="pl-PL"/>
        </w:rPr>
        <w:t>Ostatecznego</w:t>
      </w:r>
      <w:r w:rsidRPr="00F04CCE">
        <w:rPr>
          <w:rFonts w:ascii="Calibri" w:hAnsi="Calibri"/>
          <w:sz w:val="22"/>
          <w:szCs w:val="22"/>
          <w:lang w:val="pl-PL"/>
        </w:rPr>
        <w:tab/>
        <w:t>doboru</w:t>
      </w:r>
      <w:r w:rsidRPr="00F04CCE">
        <w:rPr>
          <w:rFonts w:ascii="Calibri" w:hAnsi="Calibri"/>
          <w:sz w:val="22"/>
          <w:szCs w:val="22"/>
          <w:lang w:val="pl-PL"/>
        </w:rPr>
        <w:tab/>
        <w:t>dokona</w:t>
      </w:r>
      <w:r w:rsidRPr="00F04CCE">
        <w:rPr>
          <w:rFonts w:ascii="Calibri" w:hAnsi="Calibri"/>
          <w:sz w:val="22"/>
          <w:szCs w:val="22"/>
          <w:lang w:val="pl-PL"/>
        </w:rPr>
        <w:tab/>
        <w:t>Wykonawca,</w:t>
      </w:r>
      <w:r w:rsidRPr="00F04CCE">
        <w:rPr>
          <w:rFonts w:ascii="Calibri" w:hAnsi="Calibri"/>
          <w:sz w:val="22"/>
          <w:szCs w:val="22"/>
          <w:lang w:val="pl-PL"/>
        </w:rPr>
        <w:tab/>
        <w:t>kierując</w:t>
      </w:r>
      <w:r w:rsidRPr="00F04CCE">
        <w:rPr>
          <w:rFonts w:ascii="Calibri" w:hAnsi="Calibri"/>
          <w:sz w:val="22"/>
          <w:szCs w:val="22"/>
          <w:lang w:val="pl-PL"/>
        </w:rPr>
        <w:tab/>
        <w:t>się</w:t>
      </w:r>
      <w:r w:rsidRPr="00F04CCE">
        <w:rPr>
          <w:rFonts w:ascii="Calibri" w:hAnsi="Calibri"/>
          <w:sz w:val="22"/>
          <w:szCs w:val="22"/>
          <w:lang w:val="pl-PL"/>
        </w:rPr>
        <w:tab/>
        <w:t>rachunkiem</w:t>
      </w:r>
      <w:r w:rsidRPr="00F04CCE">
        <w:rPr>
          <w:rFonts w:ascii="Calibri" w:hAnsi="Calibri"/>
          <w:sz w:val="22"/>
          <w:szCs w:val="22"/>
          <w:lang w:val="pl-PL"/>
        </w:rPr>
        <w:tab/>
        <w:t>ekonomicznym</w:t>
      </w:r>
      <w:r w:rsidR="00243F1F">
        <w:rPr>
          <w:rFonts w:ascii="Calibri" w:hAnsi="Calibri"/>
          <w:sz w:val="22"/>
          <w:szCs w:val="22"/>
          <w:lang w:val="pl-PL"/>
        </w:rPr>
        <w:t xml:space="preserve"> </w:t>
      </w:r>
      <w:r w:rsidRPr="00F04CCE">
        <w:rPr>
          <w:rFonts w:ascii="Calibri" w:hAnsi="Calibri"/>
          <w:sz w:val="22"/>
          <w:szCs w:val="22"/>
          <w:lang w:val="pl-PL"/>
        </w:rPr>
        <w:t>przy zapewnieniu warunków BHP i odpowiedniej jakości wykonania robot w przewidzianym</w:t>
      </w:r>
      <w:r w:rsidRPr="00F04CCE">
        <w:rPr>
          <w:rFonts w:ascii="Calibri" w:hAnsi="Calibri"/>
          <w:spacing w:val="-21"/>
          <w:sz w:val="22"/>
          <w:szCs w:val="22"/>
          <w:lang w:val="pl-PL"/>
        </w:rPr>
        <w:t xml:space="preserve"> </w:t>
      </w:r>
      <w:r w:rsidRPr="00F04CCE">
        <w:rPr>
          <w:rFonts w:ascii="Calibri" w:hAnsi="Calibri"/>
          <w:sz w:val="22"/>
          <w:szCs w:val="22"/>
          <w:lang w:val="pl-PL"/>
        </w:rPr>
        <w:t>terminie.</w:t>
      </w:r>
    </w:p>
    <w:p w:rsidR="005C6BFD" w:rsidRPr="00F04CCE" w:rsidRDefault="005C6BFD">
      <w:pPr>
        <w:pStyle w:val="Textbody"/>
        <w:tabs>
          <w:tab w:val="left" w:pos="1719"/>
          <w:tab w:val="left" w:pos="2607"/>
          <w:tab w:val="left" w:pos="3514"/>
          <w:tab w:val="left" w:pos="4963"/>
          <w:tab w:val="left" w:pos="5937"/>
          <w:tab w:val="left" w:pos="6410"/>
          <w:tab w:val="left" w:pos="7748"/>
          <w:tab w:val="left" w:pos="9430"/>
        </w:tabs>
        <w:ind w:right="114"/>
        <w:rPr>
          <w:rFonts w:ascii="Calibri" w:hAnsi="Calibri"/>
          <w:sz w:val="22"/>
          <w:szCs w:val="22"/>
          <w:lang w:val="pl-PL"/>
        </w:rPr>
      </w:pPr>
    </w:p>
    <w:p w:rsidR="005C6BFD" w:rsidRDefault="001B0237">
      <w:pPr>
        <w:pStyle w:val="Akapitzlist"/>
        <w:numPr>
          <w:ilvl w:val="0"/>
          <w:numId w:val="76"/>
        </w:numPr>
        <w:tabs>
          <w:tab w:val="left" w:pos="696"/>
        </w:tabs>
        <w:spacing w:before="46"/>
        <w:ind w:left="348" w:hanging="236"/>
        <w:jc w:val="both"/>
      </w:pPr>
      <w:r>
        <w:t>WYMAGANIA</w:t>
      </w:r>
      <w:r>
        <w:rPr>
          <w:spacing w:val="-47"/>
        </w:rPr>
        <w:t xml:space="preserve"> </w:t>
      </w:r>
      <w:r>
        <w:t>DOTYCZĄCE ŚRODKÓW TRANSPORTU</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Zawarto</w:t>
      </w:r>
      <w:r w:rsidRPr="00F04CCE">
        <w:rPr>
          <w:rFonts w:ascii="Calibri" w:hAnsi="Calibri"/>
          <w:spacing w:val="-4"/>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4"/>
          <w:sz w:val="22"/>
          <w:szCs w:val="22"/>
          <w:lang w:val="pl-PL"/>
        </w:rPr>
        <w:t xml:space="preserve"> </w:t>
      </w:r>
      <w:r w:rsidRPr="00F04CCE">
        <w:rPr>
          <w:rFonts w:ascii="Calibri" w:hAnsi="Calibri"/>
          <w:sz w:val="22"/>
          <w:szCs w:val="22"/>
          <w:lang w:val="pl-PL"/>
        </w:rPr>
        <w:t>Ogólnej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Warunków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4"/>
          <w:sz w:val="22"/>
          <w:szCs w:val="22"/>
          <w:lang w:val="pl-PL"/>
        </w:rPr>
        <w:t xml:space="preserve"> </w:t>
      </w:r>
      <w:r w:rsidRPr="00F04CCE">
        <w:rPr>
          <w:rFonts w:ascii="Calibri" w:hAnsi="Calibri"/>
          <w:sz w:val="22"/>
          <w:szCs w:val="22"/>
          <w:lang w:val="pl-PL"/>
        </w:rPr>
        <w:t>i</w:t>
      </w:r>
      <w:r w:rsidRPr="00F04CCE">
        <w:rPr>
          <w:rFonts w:ascii="Calibri" w:hAnsi="Calibri"/>
          <w:spacing w:val="-4"/>
          <w:sz w:val="22"/>
          <w:szCs w:val="22"/>
          <w:lang w:val="pl-PL"/>
        </w:rPr>
        <w:t xml:space="preserve"> </w:t>
      </w:r>
      <w:r w:rsidRPr="00F04CCE">
        <w:rPr>
          <w:rFonts w:ascii="Calibri" w:hAnsi="Calibri"/>
          <w:sz w:val="22"/>
          <w:szCs w:val="22"/>
          <w:lang w:val="pl-PL"/>
        </w:rPr>
        <w:t>odbioru</w:t>
      </w:r>
      <w:r w:rsidRPr="00F04CCE">
        <w:rPr>
          <w:rFonts w:ascii="Calibri" w:hAnsi="Calibri"/>
          <w:spacing w:val="-4"/>
          <w:sz w:val="22"/>
          <w:szCs w:val="22"/>
          <w:lang w:val="pl-PL"/>
        </w:rPr>
        <w:t xml:space="preserve"> </w:t>
      </w:r>
      <w:r w:rsidRPr="00F04CCE">
        <w:rPr>
          <w:rFonts w:ascii="Calibri" w:hAnsi="Calibri"/>
          <w:sz w:val="22"/>
          <w:szCs w:val="22"/>
          <w:lang w:val="pl-PL"/>
        </w:rPr>
        <w:t>robot</w:t>
      </w:r>
      <w:r w:rsidRPr="00F04CCE">
        <w:rPr>
          <w:rFonts w:ascii="Calibri" w:hAnsi="Calibri"/>
          <w:spacing w:val="-4"/>
          <w:sz w:val="22"/>
          <w:szCs w:val="22"/>
          <w:lang w:val="pl-PL"/>
        </w:rPr>
        <w:t xml:space="preserve"> </w:t>
      </w:r>
      <w:r w:rsidRPr="00F04CCE">
        <w:rPr>
          <w:rFonts w:ascii="Calibri" w:hAnsi="Calibri"/>
          <w:sz w:val="22"/>
          <w:szCs w:val="22"/>
          <w:lang w:val="pl-PL"/>
        </w:rPr>
        <w:t>budowlanych</w:t>
      </w:r>
      <w:r w:rsidRPr="00F04CCE">
        <w:rPr>
          <w:rFonts w:ascii="Calibri" w:hAnsi="Calibri"/>
          <w:spacing w:val="-4"/>
          <w:sz w:val="22"/>
          <w:szCs w:val="22"/>
          <w:lang w:val="pl-PL"/>
        </w:rPr>
        <w:t xml:space="preserve"> </w:t>
      </w:r>
      <w:r w:rsidRPr="00F04CCE">
        <w:rPr>
          <w:rFonts w:ascii="Calibri" w:hAnsi="Calibri"/>
          <w:sz w:val="22"/>
          <w:szCs w:val="22"/>
          <w:lang w:val="pl-PL"/>
        </w:rPr>
        <w:t>ST-00.00.00.</w:t>
      </w:r>
    </w:p>
    <w:p w:rsidR="005C6BFD" w:rsidRPr="00F04CCE" w:rsidRDefault="005C6BFD">
      <w:pPr>
        <w:pStyle w:val="Standard"/>
        <w:rPr>
          <w:rFonts w:eastAsia="Times New Roman" w:cs="Times New Roman"/>
          <w:lang w:val="pl-PL"/>
        </w:rPr>
      </w:pPr>
    </w:p>
    <w:p w:rsidR="005C6BFD" w:rsidRPr="00F04CCE" w:rsidRDefault="001B0237">
      <w:pPr>
        <w:pStyle w:val="Akapitzlist"/>
        <w:numPr>
          <w:ilvl w:val="0"/>
          <w:numId w:val="30"/>
        </w:numPr>
        <w:tabs>
          <w:tab w:val="left" w:pos="751"/>
        </w:tabs>
        <w:ind w:left="112" w:right="104"/>
        <w:jc w:val="both"/>
        <w:rPr>
          <w:lang w:val="pl-PL"/>
        </w:rPr>
      </w:pPr>
      <w:r w:rsidRPr="00F04CCE">
        <w:rPr>
          <w:lang w:val="pl-PL"/>
        </w:rPr>
        <w:t xml:space="preserve">WYMAGANIA DOTYCZĄCE WYKONANIA ROBÓT BUDOWLANYCH Z UWZGLĘDNIENIEM PODZIAŁU SZCZEGÓŁOWEGO WG WSPÓLNEGO SŁOWNIKA ZAMÓWIEŃ NA </w:t>
      </w:r>
      <w:r w:rsidRPr="00F04CCE">
        <w:rPr>
          <w:spacing w:val="-6"/>
          <w:lang w:val="pl-PL"/>
        </w:rPr>
        <w:t xml:space="preserve">GRUPY, </w:t>
      </w:r>
      <w:r w:rsidRPr="00F04CCE">
        <w:rPr>
          <w:lang w:val="pl-PL"/>
        </w:rPr>
        <w:t xml:space="preserve">KLASY I </w:t>
      </w:r>
      <w:r w:rsidRPr="00F04CCE">
        <w:rPr>
          <w:spacing w:val="-3"/>
          <w:lang w:val="pl-PL"/>
        </w:rPr>
        <w:t>KATEGORIE</w:t>
      </w:r>
      <w:r w:rsidRPr="00F04CCE">
        <w:rPr>
          <w:spacing w:val="-18"/>
          <w:lang w:val="pl-PL"/>
        </w:rPr>
        <w:t xml:space="preserve"> </w:t>
      </w:r>
      <w:r w:rsidRPr="00F04CCE">
        <w:rPr>
          <w:spacing w:val="-4"/>
          <w:lang w:val="pl-PL"/>
        </w:rPr>
        <w:t>ROBÓT.</w:t>
      </w:r>
    </w:p>
    <w:p w:rsidR="005C6BFD" w:rsidRPr="00F04CCE" w:rsidRDefault="005C6BFD">
      <w:pPr>
        <w:pStyle w:val="Standard"/>
        <w:rPr>
          <w:rFonts w:eastAsia="Times New Roman" w:cs="Times New Roman"/>
          <w:lang w:val="pl-PL"/>
        </w:rPr>
      </w:pPr>
    </w:p>
    <w:p w:rsidR="005C6BFD" w:rsidRPr="00F04CCE" w:rsidRDefault="001B0237">
      <w:pPr>
        <w:pStyle w:val="Akapitzlist"/>
        <w:numPr>
          <w:ilvl w:val="1"/>
          <w:numId w:val="30"/>
        </w:numPr>
        <w:tabs>
          <w:tab w:val="left" w:pos="645"/>
        </w:tabs>
        <w:ind w:left="112" w:right="1776"/>
        <w:rPr>
          <w:lang w:val="pl-PL"/>
        </w:rPr>
      </w:pPr>
      <w:r w:rsidRPr="00F04CCE">
        <w:rPr>
          <w:lang w:val="pl-PL"/>
        </w:rPr>
        <w:t>Roboty w zakresie burzenia i rozbiórki obiektów budowlanych; roboty ziemne Nr WSZ</w:t>
      </w:r>
      <w:r w:rsidRPr="00F04CCE">
        <w:rPr>
          <w:spacing w:val="-20"/>
          <w:lang w:val="pl-PL"/>
        </w:rPr>
        <w:t xml:space="preserve"> </w:t>
      </w:r>
      <w:r w:rsidRPr="00F04CCE">
        <w:rPr>
          <w:lang w:val="pl-PL"/>
        </w:rPr>
        <w:t>45110000-1</w:t>
      </w:r>
    </w:p>
    <w:p w:rsidR="005C6BFD" w:rsidRPr="00F04CCE" w:rsidRDefault="001B0237">
      <w:pPr>
        <w:pStyle w:val="Akapitzlist"/>
        <w:numPr>
          <w:ilvl w:val="2"/>
          <w:numId w:val="30"/>
        </w:numPr>
        <w:tabs>
          <w:tab w:val="left" w:pos="1425"/>
        </w:tabs>
        <w:ind w:left="712" w:hanging="600"/>
        <w:jc w:val="both"/>
        <w:rPr>
          <w:lang w:val="pl-PL"/>
        </w:rPr>
      </w:pPr>
      <w:r w:rsidRPr="00F04CCE">
        <w:rPr>
          <w:lang w:val="pl-PL"/>
        </w:rPr>
        <w:t>Roboty w zakresie burzenia, roboty ziemne Nr WSZ</w:t>
      </w:r>
      <w:r w:rsidRPr="00F04CCE">
        <w:rPr>
          <w:spacing w:val="-32"/>
          <w:lang w:val="pl-PL"/>
        </w:rPr>
        <w:t xml:space="preserve"> </w:t>
      </w:r>
      <w:r w:rsidRPr="00F04CCE">
        <w:rPr>
          <w:lang w:val="pl-PL"/>
        </w:rPr>
        <w:t>45111000-8</w:t>
      </w:r>
    </w:p>
    <w:p w:rsidR="005C6BFD" w:rsidRPr="00F04CCE" w:rsidRDefault="001B0237">
      <w:pPr>
        <w:pStyle w:val="Textbody"/>
        <w:ind w:right="113"/>
        <w:jc w:val="both"/>
        <w:rPr>
          <w:rFonts w:ascii="Calibri" w:hAnsi="Calibri"/>
          <w:sz w:val="22"/>
          <w:szCs w:val="22"/>
          <w:lang w:val="pl-PL"/>
        </w:rPr>
      </w:pPr>
      <w:r w:rsidRPr="00F04CCE">
        <w:rPr>
          <w:rFonts w:ascii="Calibri" w:hAnsi="Calibri"/>
          <w:sz w:val="22"/>
          <w:szCs w:val="22"/>
          <w:lang w:val="pl-PL"/>
        </w:rPr>
        <w:t xml:space="preserve">Roboty rozbiórkowe należy wykonać na podstawie dokumentacji projektowej i znajomości sztuki budowlanej z zachowaniem przepisów </w:t>
      </w:r>
      <w:r w:rsidRPr="00F04CCE">
        <w:rPr>
          <w:rFonts w:ascii="Calibri" w:hAnsi="Calibri"/>
          <w:spacing w:val="-7"/>
          <w:sz w:val="22"/>
          <w:szCs w:val="22"/>
          <w:lang w:val="pl-PL"/>
        </w:rPr>
        <w:t xml:space="preserve">BHP. </w:t>
      </w:r>
      <w:r w:rsidRPr="00F04CCE">
        <w:rPr>
          <w:rFonts w:ascii="Calibri" w:hAnsi="Calibri"/>
          <w:spacing w:val="-4"/>
          <w:sz w:val="22"/>
          <w:szCs w:val="22"/>
          <w:lang w:val="pl-PL"/>
        </w:rPr>
        <w:t xml:space="preserve">Teren </w:t>
      </w:r>
      <w:r w:rsidRPr="00F04CCE">
        <w:rPr>
          <w:rFonts w:ascii="Calibri" w:hAnsi="Calibri"/>
          <w:sz w:val="22"/>
          <w:szCs w:val="22"/>
          <w:lang w:val="pl-PL"/>
        </w:rPr>
        <w:t>na którym prowadzone są roboty rozbiórkowe obiektu budowlanego, należy ogrodzić i oznakować tablicami ostrzegawczymi, a w razie potrzeby zainstalować także sygnalizatory świetlne bądź dźwiękowe. Przed rozpoczęciem robot rozbiórkowych należy obiekt odłączyć od sieci gazowej, cieplnej, elektroenergetycznej, teletechnicznej, wodociągowej i</w:t>
      </w:r>
      <w:r w:rsidRPr="00F04CCE">
        <w:rPr>
          <w:rFonts w:ascii="Calibri" w:hAnsi="Calibri"/>
          <w:spacing w:val="-10"/>
          <w:sz w:val="22"/>
          <w:szCs w:val="22"/>
          <w:lang w:val="pl-PL"/>
        </w:rPr>
        <w:t xml:space="preserve"> </w:t>
      </w:r>
      <w:r w:rsidRPr="00F04CCE">
        <w:rPr>
          <w:rFonts w:ascii="Calibri" w:hAnsi="Calibri"/>
          <w:sz w:val="22"/>
          <w:szCs w:val="22"/>
          <w:lang w:val="pl-PL"/>
        </w:rPr>
        <w:t>kanalizacyjnej.</w:t>
      </w:r>
    </w:p>
    <w:p w:rsidR="005C6BFD" w:rsidRPr="00F04CCE" w:rsidRDefault="001B0237">
      <w:pPr>
        <w:pStyle w:val="Textbody"/>
        <w:tabs>
          <w:tab w:val="left" w:pos="1872"/>
          <w:tab w:val="left" w:pos="2177"/>
          <w:tab w:val="left" w:pos="3527"/>
          <w:tab w:val="left" w:pos="3988"/>
          <w:tab w:val="left" w:pos="4811"/>
          <w:tab w:val="left" w:pos="6396"/>
          <w:tab w:val="left" w:pos="7140"/>
          <w:tab w:val="left" w:pos="8830"/>
        </w:tabs>
        <w:ind w:right="112"/>
        <w:rPr>
          <w:rFonts w:ascii="Calibri" w:hAnsi="Calibri"/>
          <w:sz w:val="22"/>
          <w:szCs w:val="22"/>
          <w:lang w:val="pl-PL"/>
        </w:rPr>
      </w:pPr>
      <w:r w:rsidRPr="00F04CCE">
        <w:rPr>
          <w:rFonts w:ascii="Calibri" w:hAnsi="Calibri"/>
          <w:sz w:val="22"/>
          <w:szCs w:val="22"/>
          <w:lang w:val="pl-PL"/>
        </w:rPr>
        <w:t xml:space="preserve">Zabronione jest prowadzenie robot rozbiórkowych, jeżeli zachodzi możliwość przewrócenia części konstrukcji przez </w:t>
      </w:r>
      <w:r w:rsidRPr="00F04CCE">
        <w:rPr>
          <w:rFonts w:ascii="Calibri" w:hAnsi="Calibri"/>
          <w:spacing w:val="-3"/>
          <w:sz w:val="22"/>
          <w:szCs w:val="22"/>
          <w:lang w:val="pl-PL"/>
        </w:rPr>
        <w:t xml:space="preserve">wiatr. </w:t>
      </w:r>
      <w:r w:rsidRPr="00F04CCE">
        <w:rPr>
          <w:rFonts w:ascii="Calibri" w:hAnsi="Calibri"/>
          <w:sz w:val="22"/>
          <w:szCs w:val="22"/>
          <w:lang w:val="pl-PL"/>
        </w:rPr>
        <w:t>Wszelkie roboty rozbiórkowe należy wstrzymać gdy prędkość wiatru przekracza 10m/s. W czasie prowadzenia robot rozbiórkowych zabronione jest przebywanie ludzi na niżej położonych kondygnacjach. Do usuwania gruzu w czasie robot rozbiórkowych należy stosować zsuwnice pochyłe lub rynny zsypowe, które powinny mieć zabezpieczenie przed wypadaniem gruzu. Zabronione jest przewracanie ścian lub innych części obiektu przez podkopywanie i podcinanie.</w:t>
      </w:r>
      <w:r w:rsidRPr="00F04CCE">
        <w:rPr>
          <w:rFonts w:ascii="Calibri" w:hAnsi="Calibri"/>
          <w:sz w:val="22"/>
          <w:szCs w:val="22"/>
          <w:lang w:val="pl-PL"/>
        </w:rPr>
        <w:tab/>
      </w:r>
    </w:p>
    <w:p w:rsidR="005C6BFD" w:rsidRPr="00F04CCE" w:rsidRDefault="001B0237">
      <w:pPr>
        <w:pStyle w:val="Textbody"/>
        <w:tabs>
          <w:tab w:val="left" w:pos="1872"/>
          <w:tab w:val="left" w:pos="2177"/>
          <w:tab w:val="left" w:pos="3527"/>
          <w:tab w:val="left" w:pos="3988"/>
          <w:tab w:val="left" w:pos="4811"/>
          <w:tab w:val="left" w:pos="6396"/>
          <w:tab w:val="left" w:pos="7140"/>
          <w:tab w:val="left" w:pos="8830"/>
        </w:tabs>
        <w:ind w:right="112"/>
        <w:rPr>
          <w:rFonts w:ascii="Calibri" w:hAnsi="Calibri"/>
          <w:sz w:val="22"/>
          <w:szCs w:val="22"/>
          <w:lang w:val="pl-PL"/>
        </w:rPr>
      </w:pPr>
      <w:r w:rsidRPr="00F04CCE">
        <w:rPr>
          <w:rFonts w:ascii="Calibri" w:hAnsi="Calibri"/>
          <w:sz w:val="22"/>
          <w:szCs w:val="22"/>
          <w:lang w:val="pl-PL"/>
        </w:rPr>
        <w:t>W czasie wykonywania robot rozbiórkowychsposobami zmechanizowanymi wszystkie osoby i maszyny powinny znajdować się poza strefą niebezpieczną. W czasie wykonywania robot rozbiórkowych sposobem przewracania długość umocowanych lin powinna być trzykrotnie większa od wysokości</w:t>
      </w:r>
      <w:r w:rsidRPr="00F04CCE">
        <w:rPr>
          <w:rFonts w:ascii="Calibri" w:hAnsi="Calibri"/>
          <w:spacing w:val="-7"/>
          <w:sz w:val="22"/>
          <w:szCs w:val="22"/>
          <w:lang w:val="pl-PL"/>
        </w:rPr>
        <w:t xml:space="preserve"> </w:t>
      </w:r>
      <w:r w:rsidRPr="00F04CCE">
        <w:rPr>
          <w:rFonts w:ascii="Calibri" w:hAnsi="Calibri"/>
          <w:sz w:val="22"/>
          <w:szCs w:val="22"/>
          <w:lang w:val="pl-PL"/>
        </w:rPr>
        <w:t>obiektu.</w:t>
      </w:r>
    </w:p>
    <w:p w:rsidR="005C6BFD" w:rsidRPr="00F04CCE" w:rsidRDefault="001B0237" w:rsidP="00243F1F">
      <w:pPr>
        <w:pStyle w:val="Textbody"/>
        <w:tabs>
          <w:tab w:val="left" w:pos="1244"/>
          <w:tab w:val="left" w:pos="2702"/>
          <w:tab w:val="left" w:pos="3345"/>
          <w:tab w:val="left" w:pos="5031"/>
          <w:tab w:val="left" w:pos="5888"/>
          <w:tab w:val="left" w:pos="7533"/>
          <w:tab w:val="left" w:pos="8775"/>
        </w:tabs>
        <w:ind w:right="119"/>
        <w:jc w:val="both"/>
        <w:rPr>
          <w:rFonts w:ascii="Calibri" w:hAnsi="Calibri"/>
          <w:sz w:val="22"/>
          <w:szCs w:val="22"/>
          <w:lang w:val="pl-PL"/>
        </w:rPr>
      </w:pPr>
      <w:r w:rsidRPr="00F04CCE">
        <w:rPr>
          <w:rFonts w:ascii="Calibri" w:hAnsi="Calibri"/>
          <w:sz w:val="22"/>
          <w:szCs w:val="22"/>
          <w:lang w:val="pl-PL"/>
        </w:rPr>
        <w:t>Podczas</w:t>
      </w:r>
      <w:r w:rsidR="00243F1F">
        <w:rPr>
          <w:rFonts w:ascii="Calibri" w:hAnsi="Calibri"/>
          <w:sz w:val="22"/>
          <w:szCs w:val="22"/>
          <w:lang w:val="pl-PL"/>
        </w:rPr>
        <w:t xml:space="preserve"> </w:t>
      </w:r>
      <w:r w:rsidRPr="00F04CCE">
        <w:rPr>
          <w:rFonts w:ascii="Calibri" w:hAnsi="Calibri"/>
          <w:sz w:val="22"/>
          <w:szCs w:val="22"/>
          <w:lang w:val="pl-PL"/>
        </w:rPr>
        <w:t>prowadzenia</w:t>
      </w:r>
      <w:r w:rsidRPr="00F04CCE">
        <w:rPr>
          <w:rFonts w:ascii="Calibri" w:hAnsi="Calibri"/>
          <w:sz w:val="22"/>
          <w:szCs w:val="22"/>
          <w:lang w:val="pl-PL"/>
        </w:rPr>
        <w:tab/>
        <w:t>prac</w:t>
      </w:r>
      <w:r w:rsidRPr="00F04CCE">
        <w:rPr>
          <w:rFonts w:ascii="Calibri" w:hAnsi="Calibri"/>
          <w:sz w:val="22"/>
          <w:szCs w:val="22"/>
          <w:lang w:val="pl-PL"/>
        </w:rPr>
        <w:tab/>
        <w:t>rozbiórkowych</w:t>
      </w:r>
      <w:r w:rsidRPr="00F04CCE">
        <w:rPr>
          <w:rFonts w:ascii="Calibri" w:hAnsi="Calibri"/>
          <w:sz w:val="22"/>
          <w:szCs w:val="22"/>
          <w:lang w:val="pl-PL"/>
        </w:rPr>
        <w:tab/>
        <w:t>należy</w:t>
      </w:r>
      <w:r w:rsidRPr="00F04CCE">
        <w:rPr>
          <w:rFonts w:ascii="Calibri" w:hAnsi="Calibri"/>
          <w:sz w:val="22"/>
          <w:szCs w:val="22"/>
          <w:lang w:val="pl-PL"/>
        </w:rPr>
        <w:tab/>
        <w:t>przeprowadzić</w:t>
      </w:r>
      <w:r w:rsidRPr="00F04CCE">
        <w:rPr>
          <w:rFonts w:ascii="Calibri" w:hAnsi="Calibri"/>
          <w:sz w:val="22"/>
          <w:szCs w:val="22"/>
          <w:lang w:val="pl-PL"/>
        </w:rPr>
        <w:tab/>
        <w:t>segregację</w:t>
      </w:r>
      <w:r w:rsidR="00243F1F">
        <w:rPr>
          <w:rFonts w:ascii="Calibri" w:hAnsi="Calibri"/>
          <w:sz w:val="22"/>
          <w:szCs w:val="22"/>
          <w:lang w:val="pl-PL"/>
        </w:rPr>
        <w:t xml:space="preserve"> </w:t>
      </w:r>
      <w:r w:rsidRPr="00F04CCE">
        <w:rPr>
          <w:rFonts w:ascii="Calibri" w:hAnsi="Calibri"/>
          <w:sz w:val="22"/>
          <w:szCs w:val="22"/>
          <w:lang w:val="pl-PL"/>
        </w:rPr>
        <w:t>materiałów odzyskiwanych.</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Materiały odzyskiwane należy maksymalnie wykorzystać np. na podbudowy projektowanych nawierzchni, uzgadniając to z</w:t>
      </w:r>
      <w:r w:rsidRPr="00F04CCE">
        <w:rPr>
          <w:rFonts w:ascii="Calibri" w:hAnsi="Calibri"/>
          <w:spacing w:val="-7"/>
          <w:sz w:val="22"/>
          <w:szCs w:val="22"/>
          <w:lang w:val="pl-PL"/>
        </w:rPr>
        <w:t xml:space="preserve"> </w:t>
      </w:r>
      <w:r w:rsidRPr="00F04CCE">
        <w:rPr>
          <w:rFonts w:ascii="Calibri" w:hAnsi="Calibri"/>
          <w:sz w:val="22"/>
          <w:szCs w:val="22"/>
          <w:lang w:val="pl-PL"/>
        </w:rPr>
        <w:t>projektantem.</w:t>
      </w:r>
    </w:p>
    <w:p w:rsidR="005C6BFD" w:rsidRPr="00F04CCE" w:rsidRDefault="005C6BFD">
      <w:pPr>
        <w:pStyle w:val="Textbody"/>
        <w:ind w:right="133"/>
        <w:rPr>
          <w:rFonts w:ascii="Calibri" w:hAnsi="Calibri"/>
          <w:sz w:val="22"/>
          <w:szCs w:val="22"/>
          <w:lang w:val="pl-PL"/>
        </w:rPr>
      </w:pPr>
    </w:p>
    <w:p w:rsidR="005C6BFD" w:rsidRDefault="001B0237">
      <w:pPr>
        <w:pStyle w:val="Textbody"/>
        <w:jc w:val="both"/>
        <w:rPr>
          <w:rFonts w:ascii="Calibri" w:hAnsi="Calibri"/>
          <w:sz w:val="22"/>
          <w:szCs w:val="22"/>
        </w:rPr>
      </w:pPr>
      <w:r>
        <w:rPr>
          <w:rFonts w:ascii="Calibri" w:hAnsi="Calibri"/>
          <w:sz w:val="22"/>
          <w:szCs w:val="22"/>
        </w:rPr>
        <w:t>PORZĄDEK PRAC</w:t>
      </w:r>
      <w:r>
        <w:rPr>
          <w:rFonts w:ascii="Calibri" w:hAnsi="Calibri"/>
          <w:spacing w:val="-7"/>
          <w:sz w:val="22"/>
          <w:szCs w:val="22"/>
        </w:rPr>
        <w:t xml:space="preserve"> </w:t>
      </w:r>
      <w:r>
        <w:rPr>
          <w:rFonts w:ascii="Calibri" w:hAnsi="Calibri"/>
          <w:sz w:val="22"/>
          <w:szCs w:val="22"/>
        </w:rPr>
        <w:t>ROZBIORKOWYCH:</w:t>
      </w:r>
    </w:p>
    <w:p w:rsidR="005C6BFD" w:rsidRPr="00F04CCE" w:rsidRDefault="001B0237">
      <w:pPr>
        <w:pStyle w:val="Akapitzlist"/>
        <w:numPr>
          <w:ilvl w:val="0"/>
          <w:numId w:val="77"/>
        </w:numPr>
        <w:tabs>
          <w:tab w:val="left" w:pos="360"/>
        </w:tabs>
        <w:ind w:left="112"/>
        <w:jc w:val="both"/>
        <w:rPr>
          <w:lang w:val="pl-PL"/>
        </w:rPr>
      </w:pPr>
      <w:r w:rsidRPr="00F04CCE">
        <w:rPr>
          <w:lang w:val="pl-PL"/>
        </w:rPr>
        <w:t>Wyznaczenie stref zagrożenia, oznakowanie i zabezpieczenie terenu</w:t>
      </w:r>
      <w:r w:rsidRPr="00F04CCE">
        <w:rPr>
          <w:spacing w:val="-24"/>
          <w:lang w:val="pl-PL"/>
        </w:rPr>
        <w:t xml:space="preserve"> </w:t>
      </w:r>
      <w:r w:rsidRPr="00F04CCE">
        <w:rPr>
          <w:lang w:val="pl-PL"/>
        </w:rPr>
        <w:t>rozbiórki.</w:t>
      </w:r>
    </w:p>
    <w:p w:rsidR="005C6BFD" w:rsidRPr="00F04CCE" w:rsidRDefault="001B0237">
      <w:pPr>
        <w:pStyle w:val="Akapitzlist"/>
        <w:numPr>
          <w:ilvl w:val="0"/>
          <w:numId w:val="29"/>
        </w:numPr>
        <w:tabs>
          <w:tab w:val="left" w:pos="505"/>
        </w:tabs>
        <w:ind w:left="252" w:hanging="140"/>
        <w:jc w:val="both"/>
        <w:rPr>
          <w:lang w:val="pl-PL"/>
        </w:rPr>
      </w:pPr>
      <w:r w:rsidRPr="00F04CCE">
        <w:rPr>
          <w:lang w:val="pl-PL"/>
        </w:rPr>
        <w:t>Odłączenie instalacji: elektrycznej, wod.-kan., telefonicznej, technologicznej i</w:t>
      </w:r>
      <w:r w:rsidRPr="00F04CCE">
        <w:rPr>
          <w:spacing w:val="-15"/>
          <w:lang w:val="pl-PL"/>
        </w:rPr>
        <w:t xml:space="preserve"> </w:t>
      </w:r>
      <w:r w:rsidRPr="00F04CCE">
        <w:rPr>
          <w:lang w:val="pl-PL"/>
        </w:rPr>
        <w:t>pozostałych.</w:t>
      </w:r>
    </w:p>
    <w:p w:rsidR="005C6BFD" w:rsidRDefault="001B0237">
      <w:pPr>
        <w:pStyle w:val="Akapitzlist"/>
        <w:numPr>
          <w:ilvl w:val="0"/>
          <w:numId w:val="29"/>
        </w:numPr>
        <w:tabs>
          <w:tab w:val="left" w:pos="505"/>
        </w:tabs>
        <w:ind w:left="252" w:hanging="140"/>
        <w:jc w:val="both"/>
      </w:pPr>
      <w:r>
        <w:t>Demontaż wyposażenia</w:t>
      </w:r>
      <w:r>
        <w:rPr>
          <w:spacing w:val="-9"/>
        </w:rPr>
        <w:t xml:space="preserve"> </w:t>
      </w:r>
      <w:r>
        <w:t>technologicznego</w:t>
      </w:r>
    </w:p>
    <w:p w:rsidR="005C6BFD" w:rsidRDefault="001B0237">
      <w:pPr>
        <w:pStyle w:val="Akapitzlist"/>
        <w:numPr>
          <w:ilvl w:val="0"/>
          <w:numId w:val="29"/>
        </w:numPr>
        <w:tabs>
          <w:tab w:val="left" w:pos="505"/>
        </w:tabs>
        <w:ind w:left="252" w:hanging="140"/>
        <w:jc w:val="both"/>
      </w:pPr>
      <w:r>
        <w:t>Rozbiórka ścian</w:t>
      </w:r>
      <w:r>
        <w:rPr>
          <w:spacing w:val="-5"/>
        </w:rPr>
        <w:t xml:space="preserve"> </w:t>
      </w:r>
      <w:r>
        <w:t>działowych</w:t>
      </w:r>
    </w:p>
    <w:p w:rsidR="005C6BFD" w:rsidRDefault="001B0237">
      <w:pPr>
        <w:pStyle w:val="Akapitzlist"/>
        <w:numPr>
          <w:ilvl w:val="0"/>
          <w:numId w:val="29"/>
        </w:numPr>
        <w:tabs>
          <w:tab w:val="left" w:pos="505"/>
        </w:tabs>
        <w:ind w:left="252" w:hanging="140"/>
        <w:jc w:val="both"/>
      </w:pPr>
      <w:r>
        <w:t>Skucie</w:t>
      </w:r>
      <w:r>
        <w:rPr>
          <w:spacing w:val="-4"/>
        </w:rPr>
        <w:t xml:space="preserve"> </w:t>
      </w:r>
      <w:r>
        <w:t>posadzek</w:t>
      </w:r>
    </w:p>
    <w:p w:rsidR="005C6BFD" w:rsidRPr="00F04CCE" w:rsidRDefault="001B0237">
      <w:pPr>
        <w:pStyle w:val="Akapitzlist"/>
        <w:numPr>
          <w:ilvl w:val="0"/>
          <w:numId w:val="29"/>
        </w:numPr>
        <w:tabs>
          <w:tab w:val="left" w:pos="370"/>
        </w:tabs>
        <w:ind w:left="112" w:right="113"/>
        <w:rPr>
          <w:lang w:val="pl-PL"/>
        </w:rPr>
      </w:pPr>
      <w:r w:rsidRPr="00F04CCE">
        <w:rPr>
          <w:spacing w:val="-4"/>
          <w:lang w:val="pl-PL"/>
        </w:rPr>
        <w:t xml:space="preserve">Wywóz </w:t>
      </w:r>
      <w:r w:rsidRPr="00F04CCE">
        <w:rPr>
          <w:lang w:val="pl-PL"/>
        </w:rPr>
        <w:t>i utylizacja pozostałego gruzu budowlanego. Do organizacji transportu gruzu należy użyć pojazdów ciężarowych o ładowności</w:t>
      </w:r>
      <w:r w:rsidRPr="00F04CCE">
        <w:rPr>
          <w:spacing w:val="-5"/>
          <w:lang w:val="pl-PL"/>
        </w:rPr>
        <w:t xml:space="preserve"> </w:t>
      </w:r>
      <w:r w:rsidRPr="00F04CCE">
        <w:rPr>
          <w:lang w:val="pl-PL"/>
        </w:rPr>
        <w:t>min.20t.</w:t>
      </w:r>
    </w:p>
    <w:p w:rsidR="005C6BFD" w:rsidRPr="00F04CCE" w:rsidRDefault="001B0237">
      <w:pPr>
        <w:pStyle w:val="Akapitzlist"/>
        <w:numPr>
          <w:ilvl w:val="2"/>
          <w:numId w:val="30"/>
        </w:numPr>
        <w:tabs>
          <w:tab w:val="left" w:pos="1427"/>
        </w:tabs>
        <w:ind w:left="713" w:hanging="601"/>
        <w:jc w:val="both"/>
        <w:rPr>
          <w:lang w:val="pl-PL"/>
        </w:rPr>
      </w:pPr>
      <w:r w:rsidRPr="00F04CCE">
        <w:rPr>
          <w:lang w:val="pl-PL"/>
        </w:rPr>
        <w:t>- Roboty na placu budowy Nr WSZ</w:t>
      </w:r>
      <w:r w:rsidRPr="00F04CCE">
        <w:rPr>
          <w:spacing w:val="-22"/>
          <w:lang w:val="pl-PL"/>
        </w:rPr>
        <w:t xml:space="preserve"> </w:t>
      </w:r>
      <w:r w:rsidRPr="00F04CCE">
        <w:rPr>
          <w:lang w:val="pl-PL"/>
        </w:rPr>
        <w:t>45113000-2</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Przed rozpoczęciem robot budowlanych należy dokonać zagospodarowania terenu budowy co najmniej w</w:t>
      </w:r>
      <w:r w:rsidRPr="00F04CCE">
        <w:rPr>
          <w:rFonts w:ascii="Calibri" w:hAnsi="Calibri"/>
          <w:spacing w:val="-5"/>
          <w:sz w:val="22"/>
          <w:szCs w:val="22"/>
          <w:lang w:val="pl-PL"/>
        </w:rPr>
        <w:t xml:space="preserve"> </w:t>
      </w:r>
      <w:r w:rsidRPr="00F04CCE">
        <w:rPr>
          <w:rFonts w:ascii="Calibri" w:hAnsi="Calibri"/>
          <w:sz w:val="22"/>
          <w:szCs w:val="22"/>
          <w:lang w:val="pl-PL"/>
        </w:rPr>
        <w:t>zakresie:</w:t>
      </w:r>
    </w:p>
    <w:p w:rsidR="005C6BFD" w:rsidRPr="00F04CCE" w:rsidRDefault="001B0237">
      <w:pPr>
        <w:pStyle w:val="Akapitzlist"/>
        <w:numPr>
          <w:ilvl w:val="0"/>
          <w:numId w:val="78"/>
        </w:numPr>
        <w:tabs>
          <w:tab w:val="left" w:pos="484"/>
        </w:tabs>
        <w:ind w:left="112"/>
        <w:jc w:val="both"/>
        <w:rPr>
          <w:lang w:val="pl-PL"/>
        </w:rPr>
      </w:pPr>
      <w:r w:rsidRPr="00F04CCE">
        <w:rPr>
          <w:lang w:val="pl-PL"/>
        </w:rPr>
        <w:t>ogrodzenia terenu i wyznaczenia stref</w:t>
      </w:r>
      <w:r w:rsidRPr="00F04CCE">
        <w:rPr>
          <w:spacing w:val="-7"/>
          <w:lang w:val="pl-PL"/>
        </w:rPr>
        <w:t xml:space="preserve"> </w:t>
      </w:r>
      <w:r w:rsidRPr="00F04CCE">
        <w:rPr>
          <w:lang w:val="pl-PL"/>
        </w:rPr>
        <w:t>niebezpiecznych</w:t>
      </w:r>
    </w:p>
    <w:p w:rsidR="005C6BFD" w:rsidRPr="00F04CCE" w:rsidRDefault="001B0237">
      <w:pPr>
        <w:pStyle w:val="Akapitzlist"/>
        <w:numPr>
          <w:ilvl w:val="0"/>
          <w:numId w:val="28"/>
        </w:numPr>
        <w:tabs>
          <w:tab w:val="left" w:pos="744"/>
        </w:tabs>
        <w:ind w:left="372" w:hanging="260"/>
        <w:jc w:val="both"/>
        <w:rPr>
          <w:lang w:val="pl-PL"/>
        </w:rPr>
      </w:pPr>
      <w:r w:rsidRPr="00F04CCE">
        <w:rPr>
          <w:lang w:val="pl-PL"/>
        </w:rPr>
        <w:t>wykonania dróg, wyjść i przejść dla</w:t>
      </w:r>
      <w:r w:rsidRPr="00F04CCE">
        <w:rPr>
          <w:spacing w:val="-12"/>
          <w:lang w:val="pl-PL"/>
        </w:rPr>
        <w:t xml:space="preserve"> </w:t>
      </w:r>
      <w:r w:rsidRPr="00F04CCE">
        <w:rPr>
          <w:lang w:val="pl-PL"/>
        </w:rPr>
        <w:t>pieszych</w:t>
      </w:r>
    </w:p>
    <w:p w:rsidR="005C6BFD" w:rsidRPr="00F04CCE" w:rsidRDefault="001B0237">
      <w:pPr>
        <w:pStyle w:val="Akapitzlist"/>
        <w:numPr>
          <w:ilvl w:val="0"/>
          <w:numId w:val="28"/>
        </w:numPr>
        <w:tabs>
          <w:tab w:val="left" w:pos="501"/>
        </w:tabs>
        <w:ind w:left="112" w:right="119"/>
        <w:rPr>
          <w:lang w:val="pl-PL"/>
        </w:rPr>
      </w:pPr>
      <w:r w:rsidRPr="00F04CCE">
        <w:rPr>
          <w:lang w:val="pl-PL"/>
        </w:rPr>
        <w:t xml:space="preserve">doprowadzenia energii elektrycznej oraz </w:t>
      </w:r>
      <w:r w:rsidRPr="00F04CCE">
        <w:rPr>
          <w:spacing w:val="-3"/>
          <w:lang w:val="pl-PL"/>
        </w:rPr>
        <w:t xml:space="preserve">wody, </w:t>
      </w:r>
      <w:r w:rsidRPr="00F04CCE">
        <w:rPr>
          <w:lang w:val="pl-PL"/>
        </w:rPr>
        <w:t>zwanych dalej mediami, a także odprowadzenia lub utylizacji</w:t>
      </w:r>
      <w:r w:rsidRPr="00F04CCE">
        <w:rPr>
          <w:spacing w:val="-6"/>
          <w:lang w:val="pl-PL"/>
        </w:rPr>
        <w:t xml:space="preserve"> </w:t>
      </w:r>
      <w:r w:rsidRPr="00F04CCE">
        <w:rPr>
          <w:lang w:val="pl-PL"/>
        </w:rPr>
        <w:t>ścieków</w:t>
      </w:r>
    </w:p>
    <w:p w:rsidR="005C6BFD" w:rsidRPr="00F04CCE" w:rsidRDefault="001B0237">
      <w:pPr>
        <w:pStyle w:val="Akapitzlist"/>
        <w:numPr>
          <w:ilvl w:val="0"/>
          <w:numId w:val="28"/>
        </w:numPr>
        <w:tabs>
          <w:tab w:val="left" w:pos="744"/>
        </w:tabs>
        <w:ind w:left="372" w:hanging="260"/>
        <w:jc w:val="both"/>
        <w:rPr>
          <w:lang w:val="pl-PL"/>
        </w:rPr>
      </w:pPr>
      <w:r w:rsidRPr="00F04CCE">
        <w:rPr>
          <w:lang w:val="pl-PL"/>
        </w:rPr>
        <w:t>urządzenia pomieszczeń higieniczno-sanitarnych i</w:t>
      </w:r>
      <w:r w:rsidRPr="00F04CCE">
        <w:rPr>
          <w:spacing w:val="-9"/>
          <w:lang w:val="pl-PL"/>
        </w:rPr>
        <w:t xml:space="preserve"> </w:t>
      </w:r>
      <w:r w:rsidRPr="00F04CCE">
        <w:rPr>
          <w:lang w:val="pl-PL"/>
        </w:rPr>
        <w:t>socjalnych</w:t>
      </w:r>
    </w:p>
    <w:p w:rsidR="005C6BFD" w:rsidRPr="00F04CCE" w:rsidRDefault="001B0237">
      <w:pPr>
        <w:pStyle w:val="Akapitzlist"/>
        <w:numPr>
          <w:ilvl w:val="0"/>
          <w:numId w:val="28"/>
        </w:numPr>
        <w:tabs>
          <w:tab w:val="left" w:pos="484"/>
        </w:tabs>
        <w:ind w:left="112" w:right="4698"/>
        <w:rPr>
          <w:lang w:val="pl-PL"/>
        </w:rPr>
      </w:pPr>
      <w:r w:rsidRPr="00F04CCE">
        <w:rPr>
          <w:lang w:val="pl-PL"/>
        </w:rPr>
        <w:t>zapewnienia oświetlenia naturalnego i</w:t>
      </w:r>
      <w:r w:rsidRPr="00F04CCE">
        <w:rPr>
          <w:spacing w:val="-11"/>
          <w:lang w:val="pl-PL"/>
        </w:rPr>
        <w:t xml:space="preserve"> </w:t>
      </w:r>
      <w:r w:rsidRPr="00F04CCE">
        <w:rPr>
          <w:lang w:val="pl-PL"/>
        </w:rPr>
        <w:t>sztucznego 6)zapewnienia właściwej</w:t>
      </w:r>
      <w:r w:rsidRPr="00F04CCE">
        <w:rPr>
          <w:spacing w:val="-8"/>
          <w:lang w:val="pl-PL"/>
        </w:rPr>
        <w:t xml:space="preserve"> </w:t>
      </w:r>
      <w:r w:rsidRPr="00F04CCE">
        <w:rPr>
          <w:lang w:val="pl-PL"/>
        </w:rPr>
        <w:t>wentylacji</w:t>
      </w:r>
    </w:p>
    <w:p w:rsidR="005C6BFD" w:rsidRDefault="001B0237">
      <w:pPr>
        <w:pStyle w:val="Akapitzlist"/>
        <w:numPr>
          <w:ilvl w:val="0"/>
          <w:numId w:val="79"/>
        </w:numPr>
        <w:tabs>
          <w:tab w:val="left" w:pos="484"/>
        </w:tabs>
        <w:ind w:left="112"/>
        <w:jc w:val="both"/>
      </w:pPr>
      <w:r>
        <w:t>zapewnieni łączności</w:t>
      </w:r>
      <w:r>
        <w:rPr>
          <w:spacing w:val="-5"/>
        </w:rPr>
        <w:t xml:space="preserve"> </w:t>
      </w:r>
      <w:r>
        <w:t>telefonicznej</w:t>
      </w:r>
    </w:p>
    <w:p w:rsidR="005C6BFD" w:rsidRPr="00F04CCE" w:rsidRDefault="001B0237">
      <w:pPr>
        <w:pStyle w:val="Akapitzlist"/>
        <w:numPr>
          <w:ilvl w:val="0"/>
          <w:numId w:val="27"/>
        </w:numPr>
        <w:tabs>
          <w:tab w:val="left" w:pos="535"/>
        </w:tabs>
        <w:ind w:left="112" w:right="115"/>
        <w:jc w:val="both"/>
        <w:rPr>
          <w:lang w:val="pl-PL"/>
        </w:rPr>
      </w:pPr>
      <w:r w:rsidRPr="00F04CCE">
        <w:rPr>
          <w:rFonts w:eastAsia="Times New Roman" w:cs="Times New Roman"/>
          <w:lang w:val="pl-PL"/>
        </w:rPr>
        <w:t xml:space="preserve">urządzenia składowisk materiałów i wyrobów zgodnie z „Planem bezpieczeństwa i ochrony zdrowia” sporządzonym zgodnie z Rozporządzeniem Ministra Infrastruktury z dnia 23 czerwca 2003  roku  w  sprawie  informacji  dotyczącej  bezpieczeństwa  i  ochrony  zdrowia  oraz planu </w:t>
      </w:r>
      <w:r w:rsidRPr="00F04CCE">
        <w:rPr>
          <w:lang w:val="pl-PL"/>
        </w:rPr>
        <w:t>bezpieczeństwa i ochrony</w:t>
      </w:r>
      <w:r w:rsidRPr="00F04CCE">
        <w:rPr>
          <w:spacing w:val="-7"/>
          <w:lang w:val="pl-PL"/>
        </w:rPr>
        <w:t xml:space="preserve"> </w:t>
      </w:r>
      <w:r w:rsidRPr="00F04CCE">
        <w:rPr>
          <w:lang w:val="pl-PL"/>
        </w:rPr>
        <w:t>zdrowia.</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Przed zagospodarowaniem terenu budowy należy przeprowadzić geodezyjne wytyczenie punktów głównych i wysokościowych projektowanych obiektów, a także wyznaczyć, zewidencjonować i oznakować taśmą PCV w terenie przebieg sieci infrastruktury, a szczególnie linii gazowych i elektrycznych.</w:t>
      </w:r>
    </w:p>
    <w:p w:rsidR="005C6BFD" w:rsidRPr="00F04CCE" w:rsidRDefault="001B0237">
      <w:pPr>
        <w:pStyle w:val="Textbody"/>
        <w:ind w:right="109"/>
        <w:jc w:val="both"/>
        <w:rPr>
          <w:rFonts w:ascii="Calibri" w:hAnsi="Calibri"/>
          <w:sz w:val="22"/>
          <w:szCs w:val="22"/>
          <w:lang w:val="pl-PL"/>
        </w:rPr>
      </w:pPr>
      <w:r w:rsidRPr="00F04CCE">
        <w:rPr>
          <w:rFonts w:ascii="Calibri" w:hAnsi="Calibri"/>
          <w:spacing w:val="-5"/>
          <w:sz w:val="22"/>
          <w:szCs w:val="22"/>
          <w:lang w:val="pl-PL"/>
        </w:rPr>
        <w:lastRenderedPageBreak/>
        <w:t xml:space="preserve">Teren </w:t>
      </w:r>
      <w:r w:rsidRPr="00F04CCE">
        <w:rPr>
          <w:rFonts w:ascii="Calibri" w:hAnsi="Calibri"/>
          <w:sz w:val="22"/>
          <w:szCs w:val="22"/>
          <w:lang w:val="pl-PL"/>
        </w:rPr>
        <w:t xml:space="preserve">budowy lub robot należy ogrodzić lub w inny sposób uniemożliwić wejście osobom nieupoważnionym. Ogrodzenie terenu budowy należy wykonać w taki sposób, aby nie stwarzało zagrożenia dla ludzi. Jeżeli ogrodzenie terenu budowy lub robot nie jest możliwe, należy  oznakować granice terenu za pomocą tablic ostrzegawczych, a razie potrzeby zapewnić stały </w:t>
      </w:r>
      <w:r w:rsidRPr="00F04CCE">
        <w:rPr>
          <w:rFonts w:ascii="Calibri" w:hAnsi="Calibri"/>
          <w:spacing w:val="-3"/>
          <w:sz w:val="22"/>
          <w:szCs w:val="22"/>
          <w:lang w:val="pl-PL"/>
        </w:rPr>
        <w:t xml:space="preserve">nadzór. </w:t>
      </w:r>
      <w:r w:rsidRPr="00F04CCE">
        <w:rPr>
          <w:rFonts w:ascii="Calibri" w:hAnsi="Calibri"/>
          <w:sz w:val="22"/>
          <w:szCs w:val="22"/>
          <w:lang w:val="pl-PL"/>
        </w:rPr>
        <w:t>Wysokość ogrodzenia powinna wynosić co najmniej</w:t>
      </w:r>
      <w:r w:rsidRPr="00F04CCE">
        <w:rPr>
          <w:rFonts w:ascii="Calibri" w:hAnsi="Calibri"/>
          <w:spacing w:val="-15"/>
          <w:sz w:val="22"/>
          <w:szCs w:val="22"/>
          <w:lang w:val="pl-PL"/>
        </w:rPr>
        <w:t xml:space="preserve"> </w:t>
      </w:r>
      <w:r w:rsidRPr="00F04CCE">
        <w:rPr>
          <w:rFonts w:ascii="Calibri" w:hAnsi="Calibri"/>
          <w:sz w:val="22"/>
          <w:szCs w:val="22"/>
          <w:lang w:val="pl-PL"/>
        </w:rPr>
        <w:t>1,5m.</w:t>
      </w:r>
    </w:p>
    <w:p w:rsidR="005C6BFD" w:rsidRPr="00F04CCE" w:rsidRDefault="001B0237">
      <w:pPr>
        <w:pStyle w:val="Textbody"/>
        <w:ind w:right="121"/>
        <w:jc w:val="both"/>
        <w:rPr>
          <w:rFonts w:ascii="Calibri" w:hAnsi="Calibri"/>
          <w:sz w:val="22"/>
          <w:szCs w:val="22"/>
          <w:lang w:val="pl-PL"/>
        </w:rPr>
      </w:pPr>
      <w:r w:rsidRPr="00F04CCE">
        <w:rPr>
          <w:rFonts w:ascii="Calibri" w:hAnsi="Calibri"/>
          <w:sz w:val="22"/>
          <w:szCs w:val="22"/>
          <w:lang w:val="pl-PL"/>
        </w:rPr>
        <w:t>Dla pojazdów używanych w trakcie wykonywania robot budowlanych należy wyznaczyć miejsca postojowe na terenie</w:t>
      </w:r>
      <w:r w:rsidRPr="00F04CCE">
        <w:rPr>
          <w:rFonts w:ascii="Calibri" w:hAnsi="Calibri"/>
          <w:spacing w:val="-1"/>
          <w:sz w:val="22"/>
          <w:szCs w:val="22"/>
          <w:lang w:val="pl-PL"/>
        </w:rPr>
        <w:t xml:space="preserve"> </w:t>
      </w:r>
      <w:r w:rsidRPr="00F04CCE">
        <w:rPr>
          <w:rFonts w:ascii="Calibri" w:hAnsi="Calibri"/>
          <w:spacing w:val="-3"/>
          <w:sz w:val="22"/>
          <w:szCs w:val="22"/>
          <w:lang w:val="pl-PL"/>
        </w:rPr>
        <w:t>budowy.</w:t>
      </w:r>
    </w:p>
    <w:p w:rsidR="005C6BFD" w:rsidRPr="00F04CCE" w:rsidRDefault="001B0237">
      <w:pPr>
        <w:pStyle w:val="Textbody"/>
        <w:ind w:right="208"/>
        <w:jc w:val="both"/>
        <w:rPr>
          <w:rFonts w:ascii="Calibri" w:hAnsi="Calibri"/>
          <w:sz w:val="22"/>
          <w:szCs w:val="22"/>
          <w:lang w:val="pl-PL"/>
        </w:rPr>
      </w:pPr>
      <w:r w:rsidRPr="00F04CCE">
        <w:rPr>
          <w:rFonts w:ascii="Calibri" w:hAnsi="Calibri"/>
          <w:sz w:val="22"/>
          <w:szCs w:val="22"/>
          <w:lang w:val="pl-PL"/>
        </w:rPr>
        <w:t>Na terenie budowy szerokość drogi przeznaczonej dla ruchu pieszego jednokierunkowego powinna wynosić co najmniej 0,75m, a dla dwukierunkowego</w:t>
      </w:r>
      <w:r w:rsidRPr="00F04CCE">
        <w:rPr>
          <w:rFonts w:ascii="Calibri" w:hAnsi="Calibri"/>
          <w:spacing w:val="-6"/>
          <w:sz w:val="22"/>
          <w:szCs w:val="22"/>
          <w:lang w:val="pl-PL"/>
        </w:rPr>
        <w:t xml:space="preserve"> </w:t>
      </w:r>
      <w:r w:rsidRPr="00F04CCE">
        <w:rPr>
          <w:rFonts w:ascii="Calibri" w:hAnsi="Calibri"/>
          <w:sz w:val="22"/>
          <w:szCs w:val="22"/>
          <w:lang w:val="pl-PL"/>
        </w:rPr>
        <w:t>-1,2m.</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Drogi komunikacyjne dla wózków i taczek nie mogą być nachylone więcej</w:t>
      </w:r>
      <w:r w:rsidRPr="00F04CCE">
        <w:rPr>
          <w:rFonts w:ascii="Calibri" w:hAnsi="Calibri"/>
          <w:spacing w:val="-12"/>
          <w:sz w:val="22"/>
          <w:szCs w:val="22"/>
          <w:lang w:val="pl-PL"/>
        </w:rPr>
        <w:t xml:space="preserve"> </w:t>
      </w:r>
      <w:r w:rsidRPr="00F04CCE">
        <w:rPr>
          <w:rFonts w:ascii="Calibri" w:hAnsi="Calibri"/>
          <w:sz w:val="22"/>
          <w:szCs w:val="22"/>
          <w:lang w:val="pl-PL"/>
        </w:rPr>
        <w:t>niż:</w:t>
      </w:r>
    </w:p>
    <w:p w:rsidR="005C6BFD" w:rsidRDefault="001B0237">
      <w:pPr>
        <w:pStyle w:val="Akapitzlist"/>
        <w:numPr>
          <w:ilvl w:val="0"/>
          <w:numId w:val="80"/>
        </w:numPr>
        <w:tabs>
          <w:tab w:val="left" w:pos="744"/>
        </w:tabs>
        <w:ind w:left="372" w:hanging="260"/>
        <w:jc w:val="both"/>
      </w:pPr>
      <w:r>
        <w:t>dla wózków szynowych -</w:t>
      </w:r>
      <w:r>
        <w:rPr>
          <w:spacing w:val="-3"/>
        </w:rPr>
        <w:t xml:space="preserve"> </w:t>
      </w:r>
      <w:r>
        <w:t>4%</w:t>
      </w:r>
    </w:p>
    <w:p w:rsidR="005C6BFD" w:rsidRDefault="001B0237">
      <w:pPr>
        <w:pStyle w:val="Akapitzlist"/>
        <w:numPr>
          <w:ilvl w:val="0"/>
          <w:numId w:val="26"/>
        </w:numPr>
        <w:tabs>
          <w:tab w:val="left" w:pos="744"/>
        </w:tabs>
        <w:ind w:left="372" w:hanging="260"/>
        <w:jc w:val="both"/>
      </w:pPr>
      <w:r>
        <w:t>dla wózków bezszynowych -</w:t>
      </w:r>
      <w:r>
        <w:rPr>
          <w:spacing w:val="-6"/>
        </w:rPr>
        <w:t xml:space="preserve"> </w:t>
      </w:r>
      <w:r>
        <w:t>5%</w:t>
      </w:r>
    </w:p>
    <w:p w:rsidR="005C6BFD" w:rsidRDefault="001B0237">
      <w:pPr>
        <w:pStyle w:val="Akapitzlist"/>
        <w:numPr>
          <w:ilvl w:val="0"/>
          <w:numId w:val="26"/>
        </w:numPr>
        <w:tabs>
          <w:tab w:val="left" w:pos="744"/>
        </w:tabs>
        <w:ind w:left="372" w:hanging="260"/>
        <w:jc w:val="both"/>
      </w:pPr>
      <w:r>
        <w:t>dla taczek -</w:t>
      </w:r>
      <w:r>
        <w:rPr>
          <w:spacing w:val="-3"/>
        </w:rPr>
        <w:t xml:space="preserve"> </w:t>
      </w:r>
      <w:r>
        <w:t>10%</w:t>
      </w:r>
    </w:p>
    <w:p w:rsidR="005C6BFD" w:rsidRPr="00F04CCE" w:rsidRDefault="001B0237">
      <w:pPr>
        <w:pStyle w:val="Textbody"/>
        <w:ind w:right="110"/>
        <w:jc w:val="both"/>
        <w:rPr>
          <w:rFonts w:ascii="Calibri" w:hAnsi="Calibri"/>
          <w:sz w:val="22"/>
          <w:szCs w:val="22"/>
          <w:lang w:val="pl-PL"/>
        </w:rPr>
      </w:pPr>
      <w:r w:rsidRPr="00F04CCE">
        <w:rPr>
          <w:rFonts w:ascii="Calibri" w:hAnsi="Calibri"/>
          <w:sz w:val="22"/>
          <w:szCs w:val="22"/>
          <w:lang w:val="pl-PL"/>
        </w:rPr>
        <w:t xml:space="preserve">Drogi komunikacyjne dla wózków i taczek usytuowane nad poziomem terenu powyżej 1m, zabezpiecza się balustradą, która powinna składać się z deski krawężnikowej o wys. 15cm i poręczy ochronnej umieszczonej na wysokości 1,1m. </w:t>
      </w:r>
      <w:r w:rsidRPr="00F04CCE">
        <w:rPr>
          <w:rFonts w:ascii="Calibri" w:hAnsi="Calibri"/>
          <w:spacing w:val="-4"/>
          <w:sz w:val="22"/>
          <w:szCs w:val="22"/>
          <w:lang w:val="pl-PL"/>
        </w:rPr>
        <w:t xml:space="preserve">Wolną </w:t>
      </w:r>
      <w:r w:rsidRPr="00F04CCE">
        <w:rPr>
          <w:rFonts w:ascii="Calibri" w:hAnsi="Calibri"/>
          <w:sz w:val="22"/>
          <w:szCs w:val="22"/>
          <w:lang w:val="pl-PL"/>
        </w:rPr>
        <w:t>przestrzeń między deską krawężnikową a poręczą wypełnia się w sposób zabezpieczający pracowników przed upadkiem z</w:t>
      </w:r>
      <w:r w:rsidRPr="00F04CCE">
        <w:rPr>
          <w:rFonts w:ascii="Calibri" w:hAnsi="Calibri"/>
          <w:spacing w:val="-14"/>
          <w:sz w:val="22"/>
          <w:szCs w:val="22"/>
          <w:lang w:val="pl-PL"/>
        </w:rPr>
        <w:t xml:space="preserve"> </w:t>
      </w:r>
      <w:r w:rsidRPr="00F04CCE">
        <w:rPr>
          <w:rFonts w:ascii="Calibri" w:hAnsi="Calibri"/>
          <w:sz w:val="22"/>
          <w:szCs w:val="22"/>
          <w:lang w:val="pl-PL"/>
        </w:rPr>
        <w:t>wysokości.</w:t>
      </w:r>
    </w:p>
    <w:p w:rsidR="005C6BFD" w:rsidRPr="00F04CCE" w:rsidRDefault="001B0237">
      <w:pPr>
        <w:pStyle w:val="Textbody"/>
        <w:ind w:right="109"/>
        <w:jc w:val="both"/>
        <w:rPr>
          <w:rFonts w:ascii="Calibri" w:hAnsi="Calibri"/>
          <w:sz w:val="22"/>
          <w:szCs w:val="22"/>
          <w:lang w:val="pl-PL"/>
        </w:rPr>
      </w:pPr>
      <w:r w:rsidRPr="00F04CCE">
        <w:rPr>
          <w:rFonts w:ascii="Calibri" w:hAnsi="Calibri"/>
          <w:sz w:val="22"/>
          <w:szCs w:val="22"/>
          <w:lang w:val="pl-PL"/>
        </w:rPr>
        <w:t>Pochylnie, po których dokonuje się ręcznego przenoszenia ciężarów, nie powinny mieć spadków większych niż 10%. Przejścia o pochyleniu większym niż 15% należy zaopatrzyć w listwy umocowane poprzecznie w odstępach nie mniejszych niż 0,4m lub w schody o szerokości nie mniejszej niż 0,8m, co najmniej z jednostronnym</w:t>
      </w:r>
      <w:r w:rsidRPr="00F04CCE">
        <w:rPr>
          <w:rFonts w:ascii="Calibri" w:hAnsi="Calibri"/>
          <w:spacing w:val="-11"/>
          <w:sz w:val="22"/>
          <w:szCs w:val="22"/>
          <w:lang w:val="pl-PL"/>
        </w:rPr>
        <w:t xml:space="preserve"> </w:t>
      </w:r>
      <w:r w:rsidRPr="00F04CCE">
        <w:rPr>
          <w:rFonts w:ascii="Calibri" w:hAnsi="Calibri"/>
          <w:sz w:val="22"/>
          <w:szCs w:val="22"/>
          <w:lang w:val="pl-PL"/>
        </w:rPr>
        <w:t>zabezpieczeniem.</w:t>
      </w:r>
    </w:p>
    <w:p w:rsidR="005C6BFD" w:rsidRPr="00F04CCE" w:rsidRDefault="001B0237">
      <w:pPr>
        <w:pStyle w:val="Textbody"/>
        <w:ind w:right="119"/>
        <w:jc w:val="both"/>
        <w:rPr>
          <w:rFonts w:ascii="Calibri" w:hAnsi="Calibri"/>
          <w:sz w:val="22"/>
          <w:szCs w:val="22"/>
          <w:lang w:val="pl-PL"/>
        </w:rPr>
      </w:pPr>
      <w:r w:rsidRPr="00F04CCE">
        <w:rPr>
          <w:rFonts w:ascii="Calibri" w:hAnsi="Calibri"/>
          <w:spacing w:val="-3"/>
          <w:sz w:val="22"/>
          <w:szCs w:val="22"/>
          <w:lang w:val="pl-PL"/>
        </w:rPr>
        <w:t xml:space="preserve">Wyjścia </w:t>
      </w:r>
      <w:r w:rsidRPr="00F04CCE">
        <w:rPr>
          <w:rFonts w:ascii="Calibri" w:hAnsi="Calibri"/>
          <w:sz w:val="22"/>
          <w:szCs w:val="22"/>
          <w:lang w:val="pl-PL"/>
        </w:rPr>
        <w:t>z magazynów oraz przejścia między budynkami wychodzące na drogi zabezpiecza się poręczami ochronnymi umieszczonymi na wysokości 1,1 m lub w inny sposób, w szczególności labiryntami.</w:t>
      </w:r>
    </w:p>
    <w:p w:rsidR="005C6BFD" w:rsidRPr="00F04CCE" w:rsidRDefault="001B0237">
      <w:pPr>
        <w:pStyle w:val="Textbody"/>
        <w:ind w:right="119"/>
        <w:jc w:val="both"/>
        <w:rPr>
          <w:rFonts w:ascii="Calibri" w:hAnsi="Calibri"/>
          <w:sz w:val="22"/>
          <w:szCs w:val="22"/>
          <w:lang w:val="pl-PL"/>
        </w:rPr>
      </w:pPr>
      <w:r w:rsidRPr="00F04CCE">
        <w:rPr>
          <w:rFonts w:ascii="Calibri" w:hAnsi="Calibri"/>
          <w:sz w:val="22"/>
          <w:szCs w:val="22"/>
          <w:lang w:val="pl-PL"/>
        </w:rPr>
        <w:t>Wszystkie przejścia i strefy niebezpieczne oświetla się i oznakowuje znakami ostrzegawczymi lub znakami</w:t>
      </w:r>
      <w:r w:rsidRPr="00F04CCE">
        <w:rPr>
          <w:rFonts w:ascii="Calibri" w:hAnsi="Calibri"/>
          <w:spacing w:val="-1"/>
          <w:sz w:val="22"/>
          <w:szCs w:val="22"/>
          <w:lang w:val="pl-PL"/>
        </w:rPr>
        <w:t xml:space="preserve"> </w:t>
      </w:r>
      <w:r w:rsidRPr="00F04CCE">
        <w:rPr>
          <w:rFonts w:ascii="Calibri" w:hAnsi="Calibri"/>
          <w:sz w:val="22"/>
          <w:szCs w:val="22"/>
          <w:lang w:val="pl-PL"/>
        </w:rPr>
        <w:t>zakazu.</w:t>
      </w:r>
    </w:p>
    <w:p w:rsidR="005C6BFD" w:rsidRPr="00F04CCE" w:rsidRDefault="001B0237">
      <w:pPr>
        <w:pStyle w:val="Textbody"/>
        <w:ind w:right="116"/>
        <w:jc w:val="both"/>
        <w:rPr>
          <w:rFonts w:ascii="Calibri" w:hAnsi="Calibri"/>
          <w:sz w:val="22"/>
          <w:szCs w:val="22"/>
          <w:lang w:val="pl-PL"/>
        </w:rPr>
      </w:pPr>
      <w:r w:rsidRPr="00F04CCE">
        <w:rPr>
          <w:rFonts w:ascii="Calibri" w:hAnsi="Calibri"/>
          <w:sz w:val="22"/>
          <w:szCs w:val="22"/>
          <w:lang w:val="pl-PL"/>
        </w:rPr>
        <w:t>Przed skrzyżowaniem dróg z napowietrznymi liniami elektroenergetycznymi w odległości nie mniejszej niż 15m ustawia się oznakowane bramki, oświetlone w warunkach ograniczonej widoczności, wyznaczające dopuszczalne gabaryty przejeżdżających</w:t>
      </w:r>
      <w:r w:rsidRPr="00F04CCE">
        <w:rPr>
          <w:rFonts w:ascii="Calibri" w:hAnsi="Calibri"/>
          <w:spacing w:val="-29"/>
          <w:sz w:val="22"/>
          <w:szCs w:val="22"/>
          <w:lang w:val="pl-PL"/>
        </w:rPr>
        <w:t xml:space="preserve"> </w:t>
      </w:r>
      <w:r w:rsidRPr="00F04CCE">
        <w:rPr>
          <w:rFonts w:ascii="Calibri" w:hAnsi="Calibri"/>
          <w:sz w:val="22"/>
          <w:szCs w:val="22"/>
          <w:lang w:val="pl-PL"/>
        </w:rPr>
        <w:t>pojazdów.</w:t>
      </w:r>
    </w:p>
    <w:p w:rsidR="005C6BFD" w:rsidRPr="00F04CCE" w:rsidRDefault="001B0237">
      <w:pPr>
        <w:pStyle w:val="Textbody"/>
        <w:ind w:right="111"/>
        <w:jc w:val="both"/>
        <w:rPr>
          <w:rFonts w:ascii="Calibri" w:hAnsi="Calibri"/>
          <w:sz w:val="22"/>
          <w:szCs w:val="22"/>
          <w:lang w:val="pl-PL"/>
        </w:rPr>
      </w:pPr>
      <w:r w:rsidRPr="00F04CCE">
        <w:rPr>
          <w:rFonts w:ascii="Calibri" w:hAnsi="Calibri"/>
          <w:spacing w:val="-5"/>
          <w:sz w:val="22"/>
          <w:szCs w:val="22"/>
          <w:lang w:val="pl-PL"/>
        </w:rPr>
        <w:t xml:space="preserve">Teren </w:t>
      </w:r>
      <w:r w:rsidRPr="00F04CCE">
        <w:rPr>
          <w:rFonts w:ascii="Calibri" w:hAnsi="Calibri"/>
          <w:sz w:val="22"/>
          <w:szCs w:val="22"/>
          <w:lang w:val="pl-PL"/>
        </w:rPr>
        <w:t xml:space="preserve">budowy musi zostać wyposażony w niezbędny sprzęt do gaszenia pożaru oraz, w zależności od potrzeb system sygnalizacji pożarowej, dostosowany do charakteru </w:t>
      </w:r>
      <w:r w:rsidRPr="00F04CCE">
        <w:rPr>
          <w:rFonts w:ascii="Calibri" w:hAnsi="Calibri"/>
          <w:spacing w:val="-3"/>
          <w:sz w:val="22"/>
          <w:szCs w:val="22"/>
          <w:lang w:val="pl-PL"/>
        </w:rPr>
        <w:t xml:space="preserve">budowy, </w:t>
      </w:r>
      <w:r w:rsidRPr="00F04CCE">
        <w:rPr>
          <w:rFonts w:ascii="Calibri" w:hAnsi="Calibri"/>
          <w:sz w:val="22"/>
          <w:szCs w:val="22"/>
          <w:lang w:val="pl-PL"/>
        </w:rPr>
        <w:t xml:space="preserve">rozmiarów i sposobu wykorzystania pomieszczeń, wyposażenia </w:t>
      </w:r>
      <w:r w:rsidRPr="00F04CCE">
        <w:rPr>
          <w:rFonts w:ascii="Calibri" w:hAnsi="Calibri"/>
          <w:spacing w:val="-3"/>
          <w:sz w:val="22"/>
          <w:szCs w:val="22"/>
          <w:lang w:val="pl-PL"/>
        </w:rPr>
        <w:t xml:space="preserve">budowy, </w:t>
      </w:r>
      <w:r w:rsidRPr="00F04CCE">
        <w:rPr>
          <w:rFonts w:ascii="Calibri" w:hAnsi="Calibri"/>
          <w:sz w:val="22"/>
          <w:szCs w:val="22"/>
          <w:lang w:val="pl-PL"/>
        </w:rPr>
        <w:t xml:space="preserve">fizycznych i chemicznych właściwości substancji znajdujących się na terenie </w:t>
      </w:r>
      <w:r w:rsidRPr="00F04CCE">
        <w:rPr>
          <w:rFonts w:ascii="Calibri" w:hAnsi="Calibri"/>
          <w:spacing w:val="-3"/>
          <w:sz w:val="22"/>
          <w:szCs w:val="22"/>
          <w:lang w:val="pl-PL"/>
        </w:rPr>
        <w:t xml:space="preserve">budowy, </w:t>
      </w:r>
      <w:r w:rsidRPr="00F04CCE">
        <w:rPr>
          <w:rFonts w:ascii="Calibri" w:hAnsi="Calibri"/>
          <w:sz w:val="22"/>
          <w:szCs w:val="22"/>
          <w:lang w:val="pl-PL"/>
        </w:rPr>
        <w:t>w ilości wynikającej z liczby zagrożonych</w:t>
      </w:r>
      <w:r w:rsidRPr="00F04CCE">
        <w:rPr>
          <w:rFonts w:ascii="Calibri" w:hAnsi="Calibri"/>
          <w:spacing w:val="-9"/>
          <w:sz w:val="22"/>
          <w:szCs w:val="22"/>
          <w:lang w:val="pl-PL"/>
        </w:rPr>
        <w:t xml:space="preserve"> </w:t>
      </w:r>
      <w:r w:rsidRPr="00F04CCE">
        <w:rPr>
          <w:rFonts w:ascii="Calibri" w:hAnsi="Calibri"/>
          <w:sz w:val="22"/>
          <w:szCs w:val="22"/>
          <w:lang w:val="pl-PL"/>
        </w:rPr>
        <w:t>osób.</w:t>
      </w:r>
    </w:p>
    <w:p w:rsidR="005C6BFD" w:rsidRPr="00F04CCE" w:rsidRDefault="001B0237">
      <w:pPr>
        <w:pStyle w:val="Textbody"/>
        <w:ind w:right="115"/>
        <w:jc w:val="both"/>
        <w:rPr>
          <w:rFonts w:ascii="Calibri" w:hAnsi="Calibri"/>
          <w:sz w:val="22"/>
          <w:szCs w:val="22"/>
          <w:lang w:val="pl-PL"/>
        </w:rPr>
      </w:pPr>
      <w:r w:rsidRPr="00F04CCE">
        <w:rPr>
          <w:rFonts w:ascii="Calibri" w:hAnsi="Calibri"/>
          <w:spacing w:val="-3"/>
          <w:sz w:val="22"/>
          <w:szCs w:val="22"/>
          <w:lang w:val="pl-PL"/>
        </w:rPr>
        <w:t xml:space="preserve">Tablicę </w:t>
      </w:r>
      <w:r w:rsidRPr="00F04CCE">
        <w:rPr>
          <w:rFonts w:ascii="Calibri" w:hAnsi="Calibri"/>
          <w:sz w:val="22"/>
          <w:szCs w:val="22"/>
          <w:lang w:val="pl-PL"/>
        </w:rPr>
        <w:t>informacyjną, wykonaną zgodnie z art. 45 ustawy "Prawo budowlane" z dn.16 kwietnia 2004, należy umieścić w miejscu widocznym od strony drogi publicznej lub dojazdu od takiej drogi, na wysokości min. 2m, w sposób uniemożliwiający uszkodzenie lub zabrudzenie w stopniu ograniczającym możliwość odczytania zawartych na niej</w:t>
      </w:r>
      <w:r w:rsidRPr="00F04CCE">
        <w:rPr>
          <w:rFonts w:ascii="Calibri" w:hAnsi="Calibri"/>
          <w:spacing w:val="-14"/>
          <w:sz w:val="22"/>
          <w:szCs w:val="22"/>
          <w:lang w:val="pl-PL"/>
        </w:rPr>
        <w:t xml:space="preserve"> </w:t>
      </w:r>
      <w:r w:rsidRPr="00F04CCE">
        <w:rPr>
          <w:rFonts w:ascii="Calibri" w:hAnsi="Calibri"/>
          <w:sz w:val="22"/>
          <w:szCs w:val="22"/>
          <w:lang w:val="pl-PL"/>
        </w:rPr>
        <w:t>informacji.</w:t>
      </w:r>
    </w:p>
    <w:p w:rsidR="005C6BFD" w:rsidRPr="00F04CCE" w:rsidRDefault="001B0237">
      <w:pPr>
        <w:pStyle w:val="Textbody"/>
        <w:ind w:right="193"/>
        <w:jc w:val="both"/>
        <w:rPr>
          <w:rFonts w:ascii="Calibri" w:hAnsi="Calibri"/>
          <w:sz w:val="22"/>
          <w:szCs w:val="22"/>
          <w:lang w:val="pl-PL"/>
        </w:rPr>
      </w:pPr>
      <w:r w:rsidRPr="00F04CCE">
        <w:rPr>
          <w:rFonts w:ascii="Calibri" w:hAnsi="Calibri"/>
          <w:sz w:val="22"/>
          <w:szCs w:val="22"/>
          <w:lang w:val="pl-PL"/>
        </w:rPr>
        <w:t xml:space="preserve">Ogłoszenie zawierające dane dotyczące bezpieczeństwa i ochrony zdrowia umieszcza się na terenie </w:t>
      </w:r>
      <w:r w:rsidRPr="00F04CCE">
        <w:rPr>
          <w:rFonts w:ascii="Calibri" w:hAnsi="Calibri"/>
          <w:spacing w:val="-3"/>
          <w:sz w:val="22"/>
          <w:szCs w:val="22"/>
          <w:lang w:val="pl-PL"/>
        </w:rPr>
        <w:t xml:space="preserve">budowy, </w:t>
      </w:r>
      <w:r w:rsidRPr="00F04CCE">
        <w:rPr>
          <w:rFonts w:ascii="Calibri" w:hAnsi="Calibri"/>
          <w:sz w:val="22"/>
          <w:szCs w:val="22"/>
          <w:lang w:val="pl-PL"/>
        </w:rPr>
        <w:t>w sposób trwały i zabezpieczony przed</w:t>
      </w:r>
      <w:r w:rsidRPr="00F04CCE">
        <w:rPr>
          <w:rFonts w:ascii="Calibri" w:hAnsi="Calibri"/>
          <w:spacing w:val="-1"/>
          <w:sz w:val="22"/>
          <w:szCs w:val="22"/>
          <w:lang w:val="pl-PL"/>
        </w:rPr>
        <w:t xml:space="preserve"> </w:t>
      </w:r>
      <w:r w:rsidRPr="00F04CCE">
        <w:rPr>
          <w:rFonts w:ascii="Calibri" w:hAnsi="Calibri"/>
          <w:sz w:val="22"/>
          <w:szCs w:val="22"/>
          <w:lang w:val="pl-PL"/>
        </w:rPr>
        <w:t>zniszczeniem.</w:t>
      </w:r>
    </w:p>
    <w:p w:rsidR="005C6BFD" w:rsidRDefault="001B0237">
      <w:pPr>
        <w:pStyle w:val="Textbody"/>
        <w:jc w:val="both"/>
        <w:rPr>
          <w:rFonts w:ascii="Calibri" w:hAnsi="Calibri"/>
          <w:sz w:val="22"/>
          <w:szCs w:val="22"/>
        </w:rPr>
      </w:pPr>
      <w:r>
        <w:rPr>
          <w:rFonts w:ascii="Calibri" w:hAnsi="Calibri"/>
          <w:sz w:val="22"/>
          <w:szCs w:val="22"/>
        </w:rPr>
        <w:t>Ogłoszenie takie powinno zawierać</w:t>
      </w:r>
      <w:r>
        <w:rPr>
          <w:rFonts w:ascii="Calibri" w:hAnsi="Calibri"/>
          <w:spacing w:val="-7"/>
          <w:sz w:val="22"/>
          <w:szCs w:val="22"/>
        </w:rPr>
        <w:t xml:space="preserve"> </w:t>
      </w:r>
      <w:r>
        <w:rPr>
          <w:rFonts w:ascii="Calibri" w:hAnsi="Calibri"/>
          <w:sz w:val="22"/>
          <w:szCs w:val="22"/>
        </w:rPr>
        <w:t>:</w:t>
      </w:r>
    </w:p>
    <w:p w:rsidR="005C6BFD" w:rsidRPr="00F04CCE" w:rsidRDefault="001B0237">
      <w:pPr>
        <w:pStyle w:val="Akapitzlist"/>
        <w:numPr>
          <w:ilvl w:val="0"/>
          <w:numId w:val="81"/>
        </w:numPr>
        <w:tabs>
          <w:tab w:val="left" w:pos="744"/>
        </w:tabs>
        <w:ind w:left="372" w:hanging="260"/>
        <w:jc w:val="both"/>
        <w:rPr>
          <w:lang w:val="pl-PL"/>
        </w:rPr>
      </w:pPr>
      <w:r w:rsidRPr="00F04CCE">
        <w:rPr>
          <w:lang w:val="pl-PL"/>
        </w:rPr>
        <w:t>przewidywane terminy rozpoczęcia i zakończenia robot</w:t>
      </w:r>
      <w:r w:rsidRPr="00F04CCE">
        <w:rPr>
          <w:spacing w:val="-12"/>
          <w:lang w:val="pl-PL"/>
        </w:rPr>
        <w:t xml:space="preserve"> </w:t>
      </w:r>
      <w:r w:rsidRPr="00F04CCE">
        <w:rPr>
          <w:lang w:val="pl-PL"/>
        </w:rPr>
        <w:t>budowlanych</w:t>
      </w:r>
    </w:p>
    <w:p w:rsidR="005C6BFD" w:rsidRPr="00F04CCE" w:rsidRDefault="001B0237">
      <w:pPr>
        <w:pStyle w:val="Akapitzlist"/>
        <w:numPr>
          <w:ilvl w:val="0"/>
          <w:numId w:val="25"/>
        </w:numPr>
        <w:tabs>
          <w:tab w:val="left" w:pos="744"/>
        </w:tabs>
        <w:ind w:left="372" w:hanging="260"/>
        <w:jc w:val="both"/>
        <w:rPr>
          <w:lang w:val="pl-PL"/>
        </w:rPr>
      </w:pPr>
      <w:r w:rsidRPr="00F04CCE">
        <w:rPr>
          <w:lang w:val="pl-PL"/>
        </w:rPr>
        <w:t>maksymalną liczbę pracowników zatrudnionych na budowie w poszczególnych</w:t>
      </w:r>
      <w:r w:rsidRPr="00F04CCE">
        <w:rPr>
          <w:spacing w:val="-11"/>
          <w:lang w:val="pl-PL"/>
        </w:rPr>
        <w:t xml:space="preserve"> </w:t>
      </w:r>
      <w:r w:rsidRPr="00F04CCE">
        <w:rPr>
          <w:lang w:val="pl-PL"/>
        </w:rPr>
        <w:t>okresach</w:t>
      </w:r>
    </w:p>
    <w:p w:rsidR="005C6BFD" w:rsidRDefault="001B0237">
      <w:pPr>
        <w:pStyle w:val="Akapitzlist"/>
        <w:numPr>
          <w:ilvl w:val="0"/>
          <w:numId w:val="25"/>
        </w:numPr>
        <w:tabs>
          <w:tab w:val="left" w:pos="744"/>
        </w:tabs>
        <w:ind w:left="372" w:hanging="260"/>
        <w:jc w:val="both"/>
      </w:pPr>
      <w:r>
        <w:t>informacje dotyczące planu</w:t>
      </w:r>
      <w:r>
        <w:rPr>
          <w:spacing w:val="-5"/>
        </w:rPr>
        <w:t xml:space="preserve"> </w:t>
      </w:r>
      <w:r>
        <w:t>BIOZ</w:t>
      </w:r>
    </w:p>
    <w:p w:rsidR="005C6BFD" w:rsidRPr="00F04CCE" w:rsidRDefault="001B0237">
      <w:pPr>
        <w:pStyle w:val="Textbody"/>
        <w:ind w:right="109"/>
        <w:jc w:val="both"/>
        <w:rPr>
          <w:rFonts w:ascii="Calibri" w:hAnsi="Calibri"/>
          <w:sz w:val="22"/>
          <w:szCs w:val="22"/>
          <w:lang w:val="pl-PL"/>
        </w:rPr>
      </w:pPr>
      <w:r w:rsidRPr="00F04CCE">
        <w:rPr>
          <w:rFonts w:ascii="Calibri" w:hAnsi="Calibri"/>
          <w:sz w:val="22"/>
          <w:szCs w:val="22"/>
          <w:lang w:val="pl-PL"/>
        </w:rPr>
        <w:t xml:space="preserve">Strefę niebezpieczną (miejsca na terenie </w:t>
      </w:r>
      <w:r w:rsidRPr="00F04CCE">
        <w:rPr>
          <w:rFonts w:ascii="Calibri" w:hAnsi="Calibri"/>
          <w:spacing w:val="-3"/>
          <w:sz w:val="22"/>
          <w:szCs w:val="22"/>
          <w:lang w:val="pl-PL"/>
        </w:rPr>
        <w:t xml:space="preserve">budowy, </w:t>
      </w:r>
      <w:r w:rsidRPr="00F04CCE">
        <w:rPr>
          <w:rFonts w:ascii="Calibri" w:hAnsi="Calibri"/>
          <w:sz w:val="22"/>
          <w:szCs w:val="22"/>
          <w:lang w:val="pl-PL"/>
        </w:rPr>
        <w:t>gdzie występuje zagrożenie dla zdrowia i życia ludzi) należy ogrodzić i oznakować w sposób uniemożliwiający dostęp osobom postronnym, a wszelki przejścia, przejazdy i stanowiska pracy w strefie niebezpiecznej muszą zostać zabezpieczone daszkami</w:t>
      </w:r>
      <w:r w:rsidRPr="00F04CCE">
        <w:rPr>
          <w:rFonts w:ascii="Calibri" w:hAnsi="Calibri"/>
          <w:spacing w:val="-7"/>
          <w:sz w:val="22"/>
          <w:szCs w:val="22"/>
          <w:lang w:val="pl-PL"/>
        </w:rPr>
        <w:t xml:space="preserve"> </w:t>
      </w:r>
      <w:r w:rsidRPr="00F04CCE">
        <w:rPr>
          <w:rFonts w:ascii="Calibri" w:hAnsi="Calibri"/>
          <w:sz w:val="22"/>
          <w:szCs w:val="22"/>
          <w:lang w:val="pl-PL"/>
        </w:rPr>
        <w:t>ochronnymi.</w:t>
      </w:r>
    </w:p>
    <w:p w:rsidR="005C6BFD" w:rsidRPr="00F04CCE" w:rsidRDefault="001B0237">
      <w:pPr>
        <w:pStyle w:val="Textbody"/>
        <w:spacing w:before="46"/>
        <w:ind w:right="109"/>
        <w:jc w:val="both"/>
        <w:rPr>
          <w:rFonts w:ascii="Calibri" w:hAnsi="Calibri"/>
          <w:sz w:val="22"/>
          <w:szCs w:val="22"/>
          <w:lang w:val="pl-PL"/>
        </w:rPr>
      </w:pPr>
      <w:r w:rsidRPr="00F04CCE">
        <w:rPr>
          <w:rFonts w:ascii="Calibri" w:hAnsi="Calibri"/>
          <w:sz w:val="22"/>
          <w:szCs w:val="22"/>
          <w:lang w:val="pl-PL"/>
        </w:rPr>
        <w:t xml:space="preserve">Daszki ochronne powinny znajdować się na wysokości nie mniejszej niż 2,4m nad terenem w najniższym miejscu i być nachylone pod kątem 45st. w kierunku źródła zagrożenia. Pokrycie daszków powinno być szczelne i odporne na przebicie przez spadające przedmioty. W miejscach przejść i przejazdów szerokość daszka ochronnego powinna wynosić co najmniej 0,5m więcej z każdej strony niż szerokość przejścia lub przejazdu. Daszków ochronnych nie wolno używać </w:t>
      </w:r>
      <w:r w:rsidRPr="00F04CCE">
        <w:rPr>
          <w:rFonts w:ascii="Calibri" w:hAnsi="Calibri"/>
          <w:spacing w:val="2"/>
          <w:sz w:val="22"/>
          <w:szCs w:val="22"/>
          <w:lang w:val="pl-PL"/>
        </w:rPr>
        <w:t xml:space="preserve">jako </w:t>
      </w:r>
      <w:r w:rsidRPr="00F04CCE">
        <w:rPr>
          <w:rFonts w:ascii="Calibri" w:hAnsi="Calibri"/>
          <w:sz w:val="22"/>
          <w:szCs w:val="22"/>
          <w:lang w:val="pl-PL"/>
        </w:rPr>
        <w:t>rusztowań lub miejsc składowania narzędzi, sprzętu czy</w:t>
      </w:r>
      <w:r w:rsidRPr="00F04CCE">
        <w:rPr>
          <w:rFonts w:ascii="Calibri" w:hAnsi="Calibri"/>
          <w:spacing w:val="-24"/>
          <w:sz w:val="22"/>
          <w:szCs w:val="22"/>
          <w:lang w:val="pl-PL"/>
        </w:rPr>
        <w:t xml:space="preserve"> </w:t>
      </w:r>
      <w:r w:rsidRPr="00F04CCE">
        <w:rPr>
          <w:rFonts w:ascii="Calibri" w:hAnsi="Calibri"/>
          <w:sz w:val="22"/>
          <w:szCs w:val="22"/>
          <w:lang w:val="pl-PL"/>
        </w:rPr>
        <w:t>materiałów.</w:t>
      </w:r>
    </w:p>
    <w:p w:rsidR="005C6BFD" w:rsidRPr="00F04CCE" w:rsidRDefault="001B0237">
      <w:pPr>
        <w:pStyle w:val="Textbody"/>
        <w:ind w:right="106"/>
        <w:jc w:val="both"/>
        <w:rPr>
          <w:rFonts w:ascii="Calibri" w:hAnsi="Calibri"/>
          <w:sz w:val="22"/>
          <w:szCs w:val="22"/>
          <w:lang w:val="pl-PL"/>
        </w:rPr>
      </w:pPr>
      <w:r w:rsidRPr="00F04CCE">
        <w:rPr>
          <w:rFonts w:ascii="Calibri" w:hAnsi="Calibri"/>
          <w:sz w:val="22"/>
          <w:szCs w:val="22"/>
          <w:lang w:val="pl-PL"/>
        </w:rPr>
        <w:lastRenderedPageBreak/>
        <w:t xml:space="preserve">Jeżeli w strefie niebezpiecznej istnieje zagrożenie spadania z wysokości przedmiotów, należy ją ogrodzić balustradami, które powinny składać się z deski krawężnikowej o wys. 15cm i poręczy ochronnej umieszczonej na wysokości 1,1m. </w:t>
      </w:r>
      <w:r w:rsidRPr="00F04CCE">
        <w:rPr>
          <w:rFonts w:ascii="Calibri" w:hAnsi="Calibri"/>
          <w:spacing w:val="-4"/>
          <w:sz w:val="22"/>
          <w:szCs w:val="22"/>
          <w:lang w:val="pl-PL"/>
        </w:rPr>
        <w:t xml:space="preserve">Wolną </w:t>
      </w:r>
      <w:r w:rsidRPr="00F04CCE">
        <w:rPr>
          <w:rFonts w:ascii="Calibri" w:hAnsi="Calibri"/>
          <w:sz w:val="22"/>
          <w:szCs w:val="22"/>
          <w:lang w:val="pl-PL"/>
        </w:rPr>
        <w:t>przestrzeń między deską krawężnikową a poręczą wypełnia się w sposób zabezpieczający pracowników przed upadkiem z</w:t>
      </w:r>
      <w:r w:rsidRPr="00F04CCE">
        <w:rPr>
          <w:rFonts w:ascii="Calibri" w:hAnsi="Calibri"/>
          <w:spacing w:val="-14"/>
          <w:sz w:val="22"/>
          <w:szCs w:val="22"/>
          <w:lang w:val="pl-PL"/>
        </w:rPr>
        <w:t xml:space="preserve"> </w:t>
      </w:r>
      <w:r w:rsidRPr="00F04CCE">
        <w:rPr>
          <w:rFonts w:ascii="Calibri" w:hAnsi="Calibri"/>
          <w:sz w:val="22"/>
          <w:szCs w:val="22"/>
          <w:lang w:val="pl-PL"/>
        </w:rPr>
        <w:t>wysokości.</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Strefa niebezpieczna, w której istnieje zagrożenie spadania z wysokości przedmiotów, w wymiarze liniowym liczonym od płaszczyzny obiektu budowlanego, nie może wynosić mniej niż 1/10 wysokości, z której mogą spadać przedmioty, ale nie mniej niż 6m. Jednak w zwartej zabudowie miejskiej strefa taka może być zmniejszona pod warunkiem zastosowania innych rozwiązań technicznych lub organizacyjnych, zabezpieczających przed spadaniem</w:t>
      </w:r>
      <w:r w:rsidRPr="00F04CCE">
        <w:rPr>
          <w:rFonts w:ascii="Calibri" w:hAnsi="Calibri"/>
          <w:spacing w:val="-34"/>
          <w:sz w:val="22"/>
          <w:szCs w:val="22"/>
          <w:lang w:val="pl-PL"/>
        </w:rPr>
        <w:t xml:space="preserve"> </w:t>
      </w:r>
      <w:r w:rsidRPr="00F04CCE">
        <w:rPr>
          <w:rFonts w:ascii="Calibri" w:hAnsi="Calibri"/>
          <w:sz w:val="22"/>
          <w:szCs w:val="22"/>
          <w:lang w:val="pl-PL"/>
        </w:rPr>
        <w:t>przedmiotów.</w:t>
      </w:r>
    </w:p>
    <w:p w:rsidR="005C6BFD" w:rsidRPr="00F04CCE" w:rsidRDefault="001B0237">
      <w:pPr>
        <w:pStyle w:val="Akapitzlist"/>
        <w:numPr>
          <w:ilvl w:val="0"/>
          <w:numId w:val="82"/>
        </w:numPr>
        <w:tabs>
          <w:tab w:val="left" w:pos="578"/>
        </w:tabs>
        <w:ind w:left="112" w:right="119"/>
        <w:rPr>
          <w:lang w:val="pl-PL"/>
        </w:rPr>
      </w:pPr>
      <w:r w:rsidRPr="00F04CCE">
        <w:rPr>
          <w:lang w:val="pl-PL"/>
        </w:rPr>
        <w:t>OPIS DZIAŁAŃ ZWIĄZANYCH Z KONTROLĄ, BADANIAMI ORAZ ODBIOREM WYROBÓW I ROBÓT</w:t>
      </w:r>
      <w:r w:rsidRPr="00F04CCE">
        <w:rPr>
          <w:spacing w:val="-17"/>
          <w:lang w:val="pl-PL"/>
        </w:rPr>
        <w:t xml:space="preserve"> </w:t>
      </w:r>
      <w:r w:rsidRPr="00F04CCE">
        <w:rPr>
          <w:lang w:val="pl-PL"/>
        </w:rPr>
        <w:t>BUDOWLANYCH</w:t>
      </w:r>
    </w:p>
    <w:p w:rsidR="005C6BFD" w:rsidRDefault="001B0237">
      <w:pPr>
        <w:pStyle w:val="Textbody"/>
        <w:ind w:right="222"/>
        <w:rPr>
          <w:rFonts w:ascii="Calibri" w:hAnsi="Calibri"/>
          <w:sz w:val="22"/>
          <w:szCs w:val="22"/>
        </w:rPr>
      </w:pPr>
      <w:r w:rsidRPr="00F04CCE">
        <w:rPr>
          <w:rFonts w:ascii="Calibri" w:hAnsi="Calibri"/>
          <w:sz w:val="22"/>
          <w:szCs w:val="22"/>
          <w:lang w:val="pl-PL"/>
        </w:rPr>
        <w:t>Zawarto</w:t>
      </w:r>
      <w:r w:rsidRPr="00F04CCE">
        <w:rPr>
          <w:rFonts w:ascii="Calibri" w:hAnsi="Calibri"/>
          <w:spacing w:val="-4"/>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4"/>
          <w:sz w:val="22"/>
          <w:szCs w:val="22"/>
          <w:lang w:val="pl-PL"/>
        </w:rPr>
        <w:t xml:space="preserve"> </w:t>
      </w:r>
      <w:r w:rsidRPr="00F04CCE">
        <w:rPr>
          <w:rFonts w:ascii="Calibri" w:hAnsi="Calibri"/>
          <w:sz w:val="22"/>
          <w:szCs w:val="22"/>
          <w:lang w:val="pl-PL"/>
        </w:rPr>
        <w:t>Ogólnej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Warunków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4"/>
          <w:sz w:val="22"/>
          <w:szCs w:val="22"/>
          <w:lang w:val="pl-PL"/>
        </w:rPr>
        <w:t xml:space="preserve"> </w:t>
      </w:r>
      <w:r w:rsidRPr="00F04CCE">
        <w:rPr>
          <w:rFonts w:ascii="Calibri" w:hAnsi="Calibri"/>
          <w:sz w:val="22"/>
          <w:szCs w:val="22"/>
          <w:lang w:val="pl-PL"/>
        </w:rPr>
        <w:t>i</w:t>
      </w:r>
      <w:r w:rsidRPr="00F04CCE">
        <w:rPr>
          <w:rFonts w:ascii="Calibri" w:hAnsi="Calibri"/>
          <w:spacing w:val="-4"/>
          <w:sz w:val="22"/>
          <w:szCs w:val="22"/>
          <w:lang w:val="pl-PL"/>
        </w:rPr>
        <w:t xml:space="preserve"> </w:t>
      </w:r>
      <w:r w:rsidRPr="00F04CCE">
        <w:rPr>
          <w:rFonts w:ascii="Calibri" w:hAnsi="Calibri"/>
          <w:sz w:val="22"/>
          <w:szCs w:val="22"/>
          <w:lang w:val="pl-PL"/>
        </w:rPr>
        <w:t>odbioru</w:t>
      </w:r>
      <w:r w:rsidRPr="00F04CCE">
        <w:rPr>
          <w:rFonts w:ascii="Calibri" w:hAnsi="Calibri"/>
          <w:spacing w:val="-4"/>
          <w:sz w:val="22"/>
          <w:szCs w:val="22"/>
          <w:lang w:val="pl-PL"/>
        </w:rPr>
        <w:t xml:space="preserve"> </w:t>
      </w:r>
      <w:r w:rsidRPr="00F04CCE">
        <w:rPr>
          <w:rFonts w:ascii="Calibri" w:hAnsi="Calibri"/>
          <w:sz w:val="22"/>
          <w:szCs w:val="22"/>
          <w:lang w:val="pl-PL"/>
        </w:rPr>
        <w:t>robot</w:t>
      </w:r>
      <w:r w:rsidRPr="00F04CCE">
        <w:rPr>
          <w:rFonts w:ascii="Calibri" w:hAnsi="Calibri"/>
          <w:spacing w:val="-4"/>
          <w:sz w:val="22"/>
          <w:szCs w:val="22"/>
          <w:lang w:val="pl-PL"/>
        </w:rPr>
        <w:t xml:space="preserve"> </w:t>
      </w:r>
      <w:r w:rsidRPr="00F04CCE">
        <w:rPr>
          <w:rFonts w:ascii="Calibri" w:hAnsi="Calibri"/>
          <w:sz w:val="22"/>
          <w:szCs w:val="22"/>
          <w:lang w:val="pl-PL"/>
        </w:rPr>
        <w:t>budowlanych</w:t>
      </w:r>
      <w:r w:rsidRPr="00F04CCE">
        <w:rPr>
          <w:rFonts w:ascii="Calibri" w:hAnsi="Calibri"/>
          <w:spacing w:val="-4"/>
          <w:sz w:val="22"/>
          <w:szCs w:val="22"/>
          <w:lang w:val="pl-PL"/>
        </w:rPr>
        <w:t xml:space="preserve"> </w:t>
      </w:r>
      <w:r w:rsidRPr="00F04CCE">
        <w:rPr>
          <w:rFonts w:ascii="Calibri" w:hAnsi="Calibri"/>
          <w:sz w:val="22"/>
          <w:szCs w:val="22"/>
          <w:lang w:val="pl-PL"/>
        </w:rPr>
        <w:t xml:space="preserve">ST-00.00.00. </w:t>
      </w:r>
      <w:r>
        <w:rPr>
          <w:rFonts w:ascii="Calibri" w:hAnsi="Calibri"/>
          <w:sz w:val="22"/>
          <w:szCs w:val="22"/>
        </w:rPr>
        <w:t>Dokumentacja odbioru końcowego robot ziemnych powinna</w:t>
      </w:r>
      <w:r>
        <w:rPr>
          <w:rFonts w:ascii="Calibri" w:hAnsi="Calibri"/>
          <w:spacing w:val="-9"/>
          <w:sz w:val="22"/>
          <w:szCs w:val="22"/>
        </w:rPr>
        <w:t xml:space="preserve"> </w:t>
      </w:r>
      <w:r>
        <w:rPr>
          <w:rFonts w:ascii="Calibri" w:hAnsi="Calibri"/>
          <w:sz w:val="22"/>
          <w:szCs w:val="22"/>
        </w:rPr>
        <w:t>zawierać:</w:t>
      </w:r>
    </w:p>
    <w:p w:rsidR="005C6BFD" w:rsidRPr="00F04CCE" w:rsidRDefault="001B0237">
      <w:pPr>
        <w:pStyle w:val="Akapitzlist"/>
        <w:numPr>
          <w:ilvl w:val="0"/>
          <w:numId w:val="83"/>
        </w:numPr>
        <w:tabs>
          <w:tab w:val="left" w:pos="370"/>
        </w:tabs>
        <w:ind w:left="112" w:right="117"/>
        <w:rPr>
          <w:lang w:val="pl-PL"/>
        </w:rPr>
      </w:pPr>
      <w:r w:rsidRPr="00F04CCE">
        <w:rPr>
          <w:lang w:val="pl-PL"/>
        </w:rPr>
        <w:t>dziennik badań i pomiarów z naniesionymi szkicowo punktami kontrolnymi; należy tu odnotować też wyniki badań wszystkich próbek oraz sprawdzeń</w:t>
      </w:r>
      <w:r w:rsidRPr="00F04CCE">
        <w:rPr>
          <w:spacing w:val="-13"/>
          <w:lang w:val="pl-PL"/>
        </w:rPr>
        <w:t xml:space="preserve"> </w:t>
      </w:r>
      <w:r w:rsidRPr="00F04CCE">
        <w:rPr>
          <w:lang w:val="pl-PL"/>
        </w:rPr>
        <w:t>kontrolnych</w:t>
      </w:r>
    </w:p>
    <w:p w:rsidR="005C6BFD" w:rsidRPr="00F04CCE" w:rsidRDefault="001B0237">
      <w:pPr>
        <w:pStyle w:val="Akapitzlist"/>
        <w:numPr>
          <w:ilvl w:val="0"/>
          <w:numId w:val="29"/>
        </w:numPr>
        <w:tabs>
          <w:tab w:val="left" w:pos="377"/>
        </w:tabs>
        <w:ind w:left="112" w:right="118"/>
        <w:rPr>
          <w:lang w:val="pl-PL"/>
        </w:rPr>
      </w:pPr>
      <w:r w:rsidRPr="00F04CCE">
        <w:rPr>
          <w:lang w:val="pl-PL"/>
        </w:rPr>
        <w:t>powykonawczą dokumentację rysunkową, w tym rysunki przekrojów miejsc charakterystycznych wraz z naniesionymi na nie wynikami pomiarów liniowych, kątów nachylenia skarp i</w:t>
      </w:r>
      <w:r w:rsidRPr="00F04CCE">
        <w:rPr>
          <w:spacing w:val="-16"/>
          <w:lang w:val="pl-PL"/>
        </w:rPr>
        <w:t xml:space="preserve"> </w:t>
      </w:r>
      <w:r w:rsidRPr="00F04CCE">
        <w:rPr>
          <w:lang w:val="pl-PL"/>
        </w:rPr>
        <w:t>spadków</w:t>
      </w:r>
    </w:p>
    <w:p w:rsidR="005C6BFD" w:rsidRPr="00F04CCE" w:rsidRDefault="001B0237">
      <w:pPr>
        <w:pStyle w:val="Akapitzlist"/>
        <w:numPr>
          <w:ilvl w:val="0"/>
          <w:numId w:val="29"/>
        </w:numPr>
        <w:tabs>
          <w:tab w:val="left" w:pos="505"/>
        </w:tabs>
        <w:ind w:left="252" w:hanging="140"/>
        <w:jc w:val="both"/>
        <w:rPr>
          <w:lang w:val="pl-PL"/>
        </w:rPr>
      </w:pPr>
      <w:r w:rsidRPr="00F04CCE">
        <w:rPr>
          <w:lang w:val="pl-PL"/>
        </w:rPr>
        <w:t>protokoły sprawdzeń wyników badań jakościowych i</w:t>
      </w:r>
      <w:r w:rsidRPr="00F04CCE">
        <w:rPr>
          <w:spacing w:val="-13"/>
          <w:lang w:val="pl-PL"/>
        </w:rPr>
        <w:t xml:space="preserve"> </w:t>
      </w:r>
      <w:r w:rsidRPr="00F04CCE">
        <w:rPr>
          <w:lang w:val="pl-PL"/>
        </w:rPr>
        <w:t>laboratoryjnych</w:t>
      </w:r>
    </w:p>
    <w:p w:rsidR="005C6BFD" w:rsidRDefault="001B0237">
      <w:pPr>
        <w:pStyle w:val="Akapitzlist"/>
        <w:numPr>
          <w:ilvl w:val="0"/>
          <w:numId w:val="29"/>
        </w:numPr>
        <w:tabs>
          <w:tab w:val="left" w:pos="505"/>
        </w:tabs>
        <w:ind w:left="252" w:hanging="140"/>
        <w:jc w:val="both"/>
      </w:pPr>
      <w:r>
        <w:t>robocze orzeczenia</w:t>
      </w:r>
      <w:r>
        <w:rPr>
          <w:spacing w:val="-4"/>
        </w:rPr>
        <w:t xml:space="preserve"> </w:t>
      </w:r>
      <w:r>
        <w:t>jakościowe</w:t>
      </w:r>
    </w:p>
    <w:p w:rsidR="005C6BFD" w:rsidRDefault="001B0237">
      <w:pPr>
        <w:pStyle w:val="Akapitzlist"/>
        <w:numPr>
          <w:ilvl w:val="0"/>
          <w:numId w:val="29"/>
        </w:numPr>
        <w:tabs>
          <w:tab w:val="left" w:pos="505"/>
        </w:tabs>
        <w:ind w:left="252" w:hanging="140"/>
        <w:jc w:val="both"/>
      </w:pPr>
      <w:r>
        <w:t>analizę wyników</w:t>
      </w:r>
      <w:r>
        <w:rPr>
          <w:spacing w:val="-5"/>
        </w:rPr>
        <w:t xml:space="preserve"> </w:t>
      </w:r>
      <w:r>
        <w:t>badań</w:t>
      </w:r>
    </w:p>
    <w:p w:rsidR="005C6BFD" w:rsidRPr="00F04CCE" w:rsidRDefault="001B0237">
      <w:pPr>
        <w:pStyle w:val="Akapitzlist"/>
        <w:numPr>
          <w:ilvl w:val="0"/>
          <w:numId w:val="29"/>
        </w:numPr>
        <w:tabs>
          <w:tab w:val="left" w:pos="505"/>
        </w:tabs>
        <w:ind w:left="252" w:hanging="140"/>
        <w:jc w:val="both"/>
        <w:rPr>
          <w:lang w:val="pl-PL"/>
        </w:rPr>
      </w:pPr>
      <w:r w:rsidRPr="00F04CCE">
        <w:rPr>
          <w:lang w:val="pl-PL"/>
        </w:rPr>
        <w:t>protokoły odbiorów częściowych wraz ze zgodami na wykonywanie dalszych</w:t>
      </w:r>
      <w:r w:rsidRPr="00F04CCE">
        <w:rPr>
          <w:spacing w:val="-16"/>
          <w:lang w:val="pl-PL"/>
        </w:rPr>
        <w:t xml:space="preserve"> </w:t>
      </w:r>
      <w:r w:rsidRPr="00F04CCE">
        <w:rPr>
          <w:lang w:val="pl-PL"/>
        </w:rPr>
        <w:t>robot.</w:t>
      </w:r>
    </w:p>
    <w:p w:rsidR="005C6BFD" w:rsidRDefault="001B0237">
      <w:pPr>
        <w:pStyle w:val="Textbody"/>
        <w:ind w:right="113"/>
        <w:jc w:val="both"/>
        <w:rPr>
          <w:rFonts w:ascii="Calibri" w:hAnsi="Calibri"/>
          <w:sz w:val="22"/>
          <w:szCs w:val="22"/>
        </w:rPr>
      </w:pPr>
      <w:r w:rsidRPr="00F04CCE">
        <w:rPr>
          <w:rFonts w:ascii="Calibri" w:hAnsi="Calibri"/>
          <w:sz w:val="22"/>
          <w:szCs w:val="22"/>
          <w:lang w:val="pl-PL"/>
        </w:rPr>
        <w:t xml:space="preserve">Odbiór końcowy robot powinien być przeprowadzony zaraz po zakończeniu robot ziemnych i potwierdzony protokołem zawierającym ocenę ostateczną robot i stwierdzenie ich przyjęcia. </w:t>
      </w:r>
      <w:r>
        <w:rPr>
          <w:rFonts w:ascii="Calibri" w:hAnsi="Calibri"/>
          <w:sz w:val="22"/>
          <w:szCs w:val="22"/>
        </w:rPr>
        <w:t>Fakt dokonania odbioru końcowego należy wpisać do dziennika</w:t>
      </w:r>
      <w:r>
        <w:rPr>
          <w:rFonts w:ascii="Calibri" w:hAnsi="Calibri"/>
          <w:spacing w:val="-5"/>
          <w:sz w:val="22"/>
          <w:szCs w:val="22"/>
        </w:rPr>
        <w:t xml:space="preserve"> </w:t>
      </w:r>
      <w:r>
        <w:rPr>
          <w:rFonts w:ascii="Calibri" w:hAnsi="Calibri"/>
          <w:spacing w:val="-3"/>
          <w:sz w:val="22"/>
          <w:szCs w:val="22"/>
        </w:rPr>
        <w:t>budowy.</w:t>
      </w:r>
    </w:p>
    <w:p w:rsidR="005C6BFD" w:rsidRDefault="005C6BFD">
      <w:pPr>
        <w:pStyle w:val="Standard"/>
        <w:rPr>
          <w:rFonts w:eastAsia="Times New Roman" w:cs="Times New Roman"/>
        </w:rPr>
      </w:pPr>
    </w:p>
    <w:p w:rsidR="005C6BFD" w:rsidRPr="00F04CCE" w:rsidRDefault="001B0237">
      <w:pPr>
        <w:pStyle w:val="Akapitzlist"/>
        <w:numPr>
          <w:ilvl w:val="0"/>
          <w:numId w:val="84"/>
        </w:numPr>
        <w:tabs>
          <w:tab w:val="left" w:pos="696"/>
        </w:tabs>
        <w:ind w:left="348" w:hanging="236"/>
        <w:jc w:val="both"/>
        <w:rPr>
          <w:lang w:val="pl-PL"/>
        </w:rPr>
      </w:pPr>
      <w:r w:rsidRPr="00F04CCE">
        <w:rPr>
          <w:lang w:val="pl-PL"/>
        </w:rPr>
        <w:t>WYMAGANIA DOTYCZĄCE PRZEDMIARU I OBMIARU</w:t>
      </w:r>
      <w:r w:rsidRPr="00F04CCE">
        <w:rPr>
          <w:spacing w:val="-28"/>
          <w:lang w:val="pl-PL"/>
        </w:rPr>
        <w:t xml:space="preserve"> </w:t>
      </w:r>
      <w:r w:rsidRPr="00F04CCE">
        <w:rPr>
          <w:lang w:val="pl-PL"/>
        </w:rPr>
        <w:t>ROBÓT</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Zawarto</w:t>
      </w:r>
      <w:r w:rsidRPr="00F04CCE">
        <w:rPr>
          <w:rFonts w:ascii="Calibri" w:hAnsi="Calibri"/>
          <w:spacing w:val="-4"/>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4"/>
          <w:sz w:val="22"/>
          <w:szCs w:val="22"/>
          <w:lang w:val="pl-PL"/>
        </w:rPr>
        <w:t xml:space="preserve"> </w:t>
      </w:r>
      <w:r w:rsidRPr="00F04CCE">
        <w:rPr>
          <w:rFonts w:ascii="Calibri" w:hAnsi="Calibri"/>
          <w:sz w:val="22"/>
          <w:szCs w:val="22"/>
          <w:lang w:val="pl-PL"/>
        </w:rPr>
        <w:t>Ogólnej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Warunków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4"/>
          <w:sz w:val="22"/>
          <w:szCs w:val="22"/>
          <w:lang w:val="pl-PL"/>
        </w:rPr>
        <w:t xml:space="preserve"> </w:t>
      </w:r>
      <w:r w:rsidRPr="00F04CCE">
        <w:rPr>
          <w:rFonts w:ascii="Calibri" w:hAnsi="Calibri"/>
          <w:sz w:val="22"/>
          <w:szCs w:val="22"/>
          <w:lang w:val="pl-PL"/>
        </w:rPr>
        <w:t>i</w:t>
      </w:r>
      <w:r w:rsidRPr="00F04CCE">
        <w:rPr>
          <w:rFonts w:ascii="Calibri" w:hAnsi="Calibri"/>
          <w:spacing w:val="-4"/>
          <w:sz w:val="22"/>
          <w:szCs w:val="22"/>
          <w:lang w:val="pl-PL"/>
        </w:rPr>
        <w:t xml:space="preserve"> </w:t>
      </w:r>
      <w:r w:rsidRPr="00F04CCE">
        <w:rPr>
          <w:rFonts w:ascii="Calibri" w:hAnsi="Calibri"/>
          <w:sz w:val="22"/>
          <w:szCs w:val="22"/>
          <w:lang w:val="pl-PL"/>
        </w:rPr>
        <w:t>odbioru</w:t>
      </w:r>
      <w:r w:rsidRPr="00F04CCE">
        <w:rPr>
          <w:rFonts w:ascii="Calibri" w:hAnsi="Calibri"/>
          <w:spacing w:val="-4"/>
          <w:sz w:val="22"/>
          <w:szCs w:val="22"/>
          <w:lang w:val="pl-PL"/>
        </w:rPr>
        <w:t xml:space="preserve"> </w:t>
      </w:r>
      <w:r w:rsidRPr="00F04CCE">
        <w:rPr>
          <w:rFonts w:ascii="Calibri" w:hAnsi="Calibri"/>
          <w:sz w:val="22"/>
          <w:szCs w:val="22"/>
          <w:lang w:val="pl-PL"/>
        </w:rPr>
        <w:t>robot</w:t>
      </w:r>
      <w:r w:rsidRPr="00F04CCE">
        <w:rPr>
          <w:rFonts w:ascii="Calibri" w:hAnsi="Calibri"/>
          <w:spacing w:val="-4"/>
          <w:sz w:val="22"/>
          <w:szCs w:val="22"/>
          <w:lang w:val="pl-PL"/>
        </w:rPr>
        <w:t xml:space="preserve"> </w:t>
      </w:r>
      <w:r w:rsidRPr="00F04CCE">
        <w:rPr>
          <w:rFonts w:ascii="Calibri" w:hAnsi="Calibri"/>
          <w:sz w:val="22"/>
          <w:szCs w:val="22"/>
          <w:lang w:val="pl-PL"/>
        </w:rPr>
        <w:t>budowlanych</w:t>
      </w:r>
      <w:r w:rsidRPr="00F04CCE">
        <w:rPr>
          <w:rFonts w:ascii="Calibri" w:hAnsi="Calibri"/>
          <w:spacing w:val="-4"/>
          <w:sz w:val="22"/>
          <w:szCs w:val="22"/>
          <w:lang w:val="pl-PL"/>
        </w:rPr>
        <w:t xml:space="preserve"> </w:t>
      </w:r>
      <w:r w:rsidRPr="00F04CCE">
        <w:rPr>
          <w:rFonts w:ascii="Calibri" w:hAnsi="Calibri"/>
          <w:sz w:val="22"/>
          <w:szCs w:val="22"/>
          <w:lang w:val="pl-PL"/>
        </w:rPr>
        <w:t>ST-00.00.00.</w:t>
      </w:r>
    </w:p>
    <w:p w:rsidR="005C6BFD" w:rsidRPr="00F04CCE" w:rsidRDefault="005C6BFD">
      <w:pPr>
        <w:pStyle w:val="Standard"/>
        <w:rPr>
          <w:rFonts w:eastAsia="Times New Roman" w:cs="Times New Roman"/>
          <w:lang w:val="pl-PL"/>
        </w:rPr>
      </w:pPr>
    </w:p>
    <w:p w:rsidR="005C6BFD" w:rsidRDefault="001B0237">
      <w:pPr>
        <w:pStyle w:val="Akapitzlist"/>
        <w:numPr>
          <w:ilvl w:val="0"/>
          <w:numId w:val="30"/>
        </w:numPr>
        <w:tabs>
          <w:tab w:val="left" w:pos="705"/>
        </w:tabs>
        <w:ind w:left="352" w:hanging="240"/>
        <w:jc w:val="both"/>
      </w:pPr>
      <w:r>
        <w:t>OPIS SPOSOBU ODBIORU ROBÓT</w:t>
      </w:r>
      <w:r>
        <w:rPr>
          <w:spacing w:val="-18"/>
        </w:rPr>
        <w:t xml:space="preserve"> </w:t>
      </w:r>
      <w:r>
        <w:t>BUDOWLANYCH</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Nie przewiduje się żadnych szczególnych wymagań odnośnie odbiorów, oprócz zawartych w Specyfikacji Ogólnej</w:t>
      </w:r>
      <w:r w:rsidRPr="00F04CCE">
        <w:rPr>
          <w:rFonts w:ascii="Calibri" w:hAnsi="Calibri"/>
          <w:spacing w:val="-43"/>
          <w:sz w:val="22"/>
          <w:szCs w:val="22"/>
          <w:lang w:val="pl-PL"/>
        </w:rPr>
        <w:t xml:space="preserve"> </w:t>
      </w:r>
      <w:r w:rsidRPr="00F04CCE">
        <w:rPr>
          <w:rFonts w:ascii="Calibri" w:hAnsi="Calibri"/>
          <w:spacing w:val="-3"/>
          <w:sz w:val="22"/>
          <w:szCs w:val="22"/>
          <w:lang w:val="pl-PL"/>
        </w:rPr>
        <w:t xml:space="preserve">Warunków </w:t>
      </w:r>
      <w:r w:rsidRPr="00F04CCE">
        <w:rPr>
          <w:rFonts w:ascii="Calibri" w:hAnsi="Calibri"/>
          <w:sz w:val="22"/>
          <w:szCs w:val="22"/>
          <w:lang w:val="pl-PL"/>
        </w:rPr>
        <w:t>Wykonania i odbioru robot budowlanych ST-00.00.00.</w:t>
      </w:r>
    </w:p>
    <w:p w:rsidR="005C6BFD" w:rsidRPr="00F04CCE" w:rsidRDefault="005C6BFD">
      <w:pPr>
        <w:pStyle w:val="Standard"/>
        <w:rPr>
          <w:rFonts w:eastAsia="Times New Roman" w:cs="Times New Roman"/>
          <w:lang w:val="pl-PL"/>
        </w:rPr>
      </w:pPr>
    </w:p>
    <w:p w:rsidR="005C6BFD" w:rsidRPr="00F04CCE" w:rsidRDefault="001B0237">
      <w:pPr>
        <w:pStyle w:val="Textbody"/>
        <w:tabs>
          <w:tab w:val="left" w:pos="946"/>
          <w:tab w:val="left" w:pos="1826"/>
          <w:tab w:val="left" w:pos="3268"/>
          <w:tab w:val="left" w:pos="5206"/>
          <w:tab w:val="left" w:pos="6372"/>
          <w:tab w:val="left" w:pos="8798"/>
          <w:tab w:val="left" w:pos="9235"/>
        </w:tabs>
        <w:ind w:right="110"/>
        <w:rPr>
          <w:rFonts w:ascii="Calibri" w:hAnsi="Calibri"/>
          <w:sz w:val="22"/>
          <w:szCs w:val="22"/>
          <w:lang w:val="pl-PL"/>
        </w:rPr>
      </w:pPr>
      <w:r w:rsidRPr="00F04CCE">
        <w:rPr>
          <w:rFonts w:ascii="Calibri" w:hAnsi="Calibri"/>
          <w:sz w:val="22"/>
          <w:szCs w:val="22"/>
          <w:lang w:val="pl-PL"/>
        </w:rPr>
        <w:t>9.0.</w:t>
      </w:r>
      <w:r w:rsidRPr="00F04CCE">
        <w:rPr>
          <w:rFonts w:ascii="Calibri" w:hAnsi="Calibri"/>
          <w:sz w:val="22"/>
          <w:szCs w:val="22"/>
          <w:lang w:val="pl-PL"/>
        </w:rPr>
        <w:tab/>
        <w:t xml:space="preserve">OPIS SPOSOBU ROZLICZENIA ROBÓT TYMCZASOWYCH I PRAC </w:t>
      </w:r>
      <w:r w:rsidRPr="00F04CCE">
        <w:rPr>
          <w:rFonts w:ascii="Calibri" w:hAnsi="Calibri"/>
          <w:spacing w:val="-3"/>
          <w:sz w:val="22"/>
          <w:szCs w:val="22"/>
          <w:lang w:val="pl-PL"/>
        </w:rPr>
        <w:t>TOWARZYSZĄCYCH</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Zawarto</w:t>
      </w:r>
      <w:r w:rsidRPr="00F04CCE">
        <w:rPr>
          <w:rFonts w:ascii="Calibri" w:hAnsi="Calibri"/>
          <w:spacing w:val="-4"/>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4"/>
          <w:sz w:val="22"/>
          <w:szCs w:val="22"/>
          <w:lang w:val="pl-PL"/>
        </w:rPr>
        <w:t xml:space="preserve"> </w:t>
      </w:r>
      <w:r w:rsidRPr="00F04CCE">
        <w:rPr>
          <w:rFonts w:ascii="Calibri" w:hAnsi="Calibri"/>
          <w:sz w:val="22"/>
          <w:szCs w:val="22"/>
          <w:lang w:val="pl-PL"/>
        </w:rPr>
        <w:t>Ogólnej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Warunków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4"/>
          <w:sz w:val="22"/>
          <w:szCs w:val="22"/>
          <w:lang w:val="pl-PL"/>
        </w:rPr>
        <w:t xml:space="preserve"> </w:t>
      </w:r>
      <w:r w:rsidRPr="00F04CCE">
        <w:rPr>
          <w:rFonts w:ascii="Calibri" w:hAnsi="Calibri"/>
          <w:sz w:val="22"/>
          <w:szCs w:val="22"/>
          <w:lang w:val="pl-PL"/>
        </w:rPr>
        <w:t>i</w:t>
      </w:r>
      <w:r w:rsidRPr="00F04CCE">
        <w:rPr>
          <w:rFonts w:ascii="Calibri" w:hAnsi="Calibri"/>
          <w:spacing w:val="-4"/>
          <w:sz w:val="22"/>
          <w:szCs w:val="22"/>
          <w:lang w:val="pl-PL"/>
        </w:rPr>
        <w:t xml:space="preserve"> </w:t>
      </w:r>
      <w:r w:rsidRPr="00F04CCE">
        <w:rPr>
          <w:rFonts w:ascii="Calibri" w:hAnsi="Calibri"/>
          <w:sz w:val="22"/>
          <w:szCs w:val="22"/>
          <w:lang w:val="pl-PL"/>
        </w:rPr>
        <w:t>odbioru</w:t>
      </w:r>
      <w:r w:rsidRPr="00F04CCE">
        <w:rPr>
          <w:rFonts w:ascii="Calibri" w:hAnsi="Calibri"/>
          <w:spacing w:val="-4"/>
          <w:sz w:val="22"/>
          <w:szCs w:val="22"/>
          <w:lang w:val="pl-PL"/>
        </w:rPr>
        <w:t xml:space="preserve"> </w:t>
      </w:r>
      <w:r w:rsidRPr="00F04CCE">
        <w:rPr>
          <w:rFonts w:ascii="Calibri" w:hAnsi="Calibri"/>
          <w:sz w:val="22"/>
          <w:szCs w:val="22"/>
          <w:lang w:val="pl-PL"/>
        </w:rPr>
        <w:t>robot</w:t>
      </w:r>
      <w:r w:rsidRPr="00F04CCE">
        <w:rPr>
          <w:rFonts w:ascii="Calibri" w:hAnsi="Calibri"/>
          <w:spacing w:val="-4"/>
          <w:sz w:val="22"/>
          <w:szCs w:val="22"/>
          <w:lang w:val="pl-PL"/>
        </w:rPr>
        <w:t xml:space="preserve"> </w:t>
      </w:r>
      <w:r w:rsidRPr="00F04CCE">
        <w:rPr>
          <w:rFonts w:ascii="Calibri" w:hAnsi="Calibri"/>
          <w:sz w:val="22"/>
          <w:szCs w:val="22"/>
          <w:lang w:val="pl-PL"/>
        </w:rPr>
        <w:t>budowlanych</w:t>
      </w:r>
      <w:r w:rsidRPr="00F04CCE">
        <w:rPr>
          <w:rFonts w:ascii="Calibri" w:hAnsi="Calibri"/>
          <w:spacing w:val="-4"/>
          <w:sz w:val="22"/>
          <w:szCs w:val="22"/>
          <w:lang w:val="pl-PL"/>
        </w:rPr>
        <w:t xml:space="preserve"> </w:t>
      </w:r>
      <w:r w:rsidRPr="00F04CCE">
        <w:rPr>
          <w:rFonts w:ascii="Calibri" w:hAnsi="Calibri"/>
          <w:sz w:val="22"/>
          <w:szCs w:val="22"/>
          <w:lang w:val="pl-PL"/>
        </w:rPr>
        <w:t>ST-00.00.00.</w:t>
      </w:r>
    </w:p>
    <w:p w:rsidR="005C6BFD" w:rsidRPr="00F04CCE" w:rsidRDefault="005C6BFD">
      <w:pPr>
        <w:pStyle w:val="Standard"/>
        <w:spacing w:before="1"/>
        <w:rPr>
          <w:rFonts w:eastAsia="Times New Roman" w:cs="Times New Roman"/>
          <w:lang w:val="pl-PL"/>
        </w:rPr>
      </w:pPr>
    </w:p>
    <w:p w:rsidR="005C6BFD" w:rsidRPr="00C961E6" w:rsidRDefault="001B0237">
      <w:pPr>
        <w:pStyle w:val="Textbody"/>
        <w:jc w:val="both"/>
        <w:rPr>
          <w:rFonts w:ascii="Calibri" w:hAnsi="Calibri"/>
          <w:sz w:val="22"/>
          <w:szCs w:val="22"/>
          <w:lang w:val="pl-PL"/>
        </w:rPr>
      </w:pPr>
      <w:r w:rsidRPr="00C961E6">
        <w:rPr>
          <w:rFonts w:ascii="Calibri" w:hAnsi="Calibri"/>
          <w:sz w:val="22"/>
          <w:szCs w:val="22"/>
          <w:lang w:val="pl-PL"/>
        </w:rPr>
        <w:t>10.0. DOKUMENTY</w:t>
      </w:r>
      <w:r w:rsidRPr="00C961E6">
        <w:rPr>
          <w:rFonts w:ascii="Calibri" w:hAnsi="Calibri"/>
          <w:spacing w:val="-20"/>
          <w:sz w:val="22"/>
          <w:szCs w:val="22"/>
          <w:lang w:val="pl-PL"/>
        </w:rPr>
        <w:t xml:space="preserve"> </w:t>
      </w:r>
      <w:r w:rsidRPr="00C961E6">
        <w:rPr>
          <w:rFonts w:ascii="Calibri" w:hAnsi="Calibri"/>
          <w:sz w:val="22"/>
          <w:szCs w:val="22"/>
          <w:lang w:val="pl-PL"/>
        </w:rPr>
        <w:t>ODNIESIENIA</w:t>
      </w:r>
    </w:p>
    <w:p w:rsidR="000F21C1" w:rsidRPr="00A8065F" w:rsidRDefault="000F21C1" w:rsidP="000F21C1">
      <w:pPr>
        <w:jc w:val="both"/>
        <w:rPr>
          <w:lang w:val="pl-PL"/>
        </w:rPr>
      </w:pPr>
      <w:r w:rsidRPr="00A8065F">
        <w:rPr>
          <w:lang w:val="pl-PL"/>
        </w:rPr>
        <w:t>1. Ustawa Prawo Budowlane z</w:t>
      </w:r>
      <w:r>
        <w:rPr>
          <w:lang w:val="pl-PL"/>
        </w:rPr>
        <w:t xml:space="preserve"> dn. 7 lipca 1994 r. (Dz.U. 2017</w:t>
      </w:r>
      <w:r w:rsidRPr="00A8065F">
        <w:rPr>
          <w:lang w:val="pl-PL"/>
        </w:rPr>
        <w:t xml:space="preserve">, poz. </w:t>
      </w:r>
      <w:r>
        <w:rPr>
          <w:lang w:val="pl-PL"/>
        </w:rPr>
        <w:t>1332</w:t>
      </w:r>
      <w:r w:rsidRPr="00A8065F">
        <w:rPr>
          <w:lang w:val="pl-PL"/>
        </w:rPr>
        <w:t>)</w:t>
      </w:r>
    </w:p>
    <w:p w:rsidR="000F21C1" w:rsidRPr="00A8065F" w:rsidRDefault="000F21C1" w:rsidP="000F21C1">
      <w:pPr>
        <w:jc w:val="both"/>
        <w:rPr>
          <w:lang w:val="pl-PL"/>
        </w:rPr>
      </w:pPr>
      <w:r w:rsidRPr="00A8065F">
        <w:rPr>
          <w:lang w:val="pl-PL"/>
        </w:rPr>
        <w:t>2. Rozporządzenie Ministra Infrastruktury z dnia 12.04.2002 r. (Dz. U. nr. 75, poz. 690) w sprawie warunków technicznych, jakim powinny odpowiadać budynki i ich usytuowanie (Dz. U. z dn. 18 września 2015r., poz. 1422) z późniejszymi zmianami,</w:t>
      </w:r>
    </w:p>
    <w:p w:rsidR="000F21C1" w:rsidRPr="00A8065F" w:rsidRDefault="000F21C1" w:rsidP="000F21C1">
      <w:pPr>
        <w:jc w:val="both"/>
        <w:rPr>
          <w:lang w:val="pl-PL"/>
        </w:rPr>
      </w:pPr>
      <w:r w:rsidRPr="00A8065F">
        <w:rPr>
          <w:lang w:val="pl-PL"/>
        </w:rPr>
        <w:t>3.Rozporządzenie Ministra Infrastruktury z dnia 26.06.2002 r. w sprawie dziennika budowy, montażu i rozbiórki, tablicy informacyjnej, oraz ogłoszenia zawierającego dane dotyczące bezpieczeństwa pracy i ochrony zdrowia (Dz. U. Nr 108, poz 953, zm.: z 2004r. Nr 198, poz 2042 z 2015r., poz. 1775).</w:t>
      </w:r>
    </w:p>
    <w:p w:rsidR="000F21C1" w:rsidRPr="00A8065F" w:rsidRDefault="000F21C1" w:rsidP="000F21C1">
      <w:pPr>
        <w:jc w:val="both"/>
        <w:rPr>
          <w:lang w:val="pl-PL"/>
        </w:rPr>
      </w:pPr>
      <w:r w:rsidRPr="00A8065F">
        <w:rPr>
          <w:lang w:val="pl-PL"/>
        </w:rPr>
        <w:t>4.Rozporządzenie Ministra Infrastruktury z dnia 6 lutego 2003r. w sprawie bezpieczeństwa i higieny pracy podczas wykonywania robót budowlanych (Dz. U. Nr 47, poz. 401).</w:t>
      </w:r>
    </w:p>
    <w:p w:rsidR="000F21C1" w:rsidRPr="00A8065F" w:rsidRDefault="000F21C1" w:rsidP="000F21C1">
      <w:pPr>
        <w:jc w:val="both"/>
        <w:rPr>
          <w:lang w:val="pl-PL"/>
        </w:rPr>
      </w:pPr>
      <w:r w:rsidRPr="00A8065F">
        <w:rPr>
          <w:lang w:val="pl-PL"/>
        </w:rPr>
        <w:t>5. Wymogi normy PN-EN 1176 - wyposażenie placów zabaw i nawierzchni</w:t>
      </w:r>
    </w:p>
    <w:p w:rsidR="000F21C1" w:rsidRPr="00A8065F" w:rsidRDefault="000F21C1" w:rsidP="000F21C1">
      <w:pPr>
        <w:jc w:val="both"/>
        <w:rPr>
          <w:lang w:val="pl-PL"/>
        </w:rPr>
      </w:pPr>
      <w:r w:rsidRPr="00A8065F">
        <w:rPr>
          <w:lang w:val="pl-PL"/>
        </w:rPr>
        <w:t>6. Wymogi normy PN-EN 1177 - nawierzchnie placów zabaw amortyzujących upadki</w:t>
      </w:r>
    </w:p>
    <w:p w:rsidR="000F21C1" w:rsidRPr="00A8065F" w:rsidRDefault="000F21C1" w:rsidP="000F21C1">
      <w:pPr>
        <w:jc w:val="both"/>
        <w:rPr>
          <w:lang w:val="pl-PL"/>
        </w:rPr>
      </w:pPr>
      <w:r w:rsidRPr="00A8065F">
        <w:rPr>
          <w:lang w:val="pl-PL"/>
        </w:rPr>
        <w:t xml:space="preserve">7. PN-B-06050:1999 Geotechnika. Roboty ziemne. Wymagania ogólne. </w:t>
      </w:r>
    </w:p>
    <w:p w:rsidR="000F21C1" w:rsidRPr="00A8065F" w:rsidRDefault="000F21C1" w:rsidP="000F21C1">
      <w:pPr>
        <w:jc w:val="both"/>
        <w:rPr>
          <w:lang w:val="pl-PL"/>
        </w:rPr>
      </w:pPr>
      <w:r w:rsidRPr="00A8065F">
        <w:rPr>
          <w:lang w:val="pl-PL"/>
        </w:rPr>
        <w:t xml:space="preserve">8. PN-86/B-02480 Grunty budowlane. Określenia. Symbole. Podział i opis gruntów. </w:t>
      </w:r>
    </w:p>
    <w:p w:rsidR="000F21C1" w:rsidRPr="00A8065F" w:rsidRDefault="000F21C1" w:rsidP="000F21C1">
      <w:pPr>
        <w:jc w:val="both"/>
        <w:rPr>
          <w:lang w:val="pl-PL"/>
        </w:rPr>
      </w:pPr>
      <w:r w:rsidRPr="00A8065F">
        <w:rPr>
          <w:lang w:val="pl-PL"/>
        </w:rPr>
        <w:t xml:space="preserve">9. PN-B-10736:1999 Przewody podziemne. Roboty ziemne. </w:t>
      </w:r>
    </w:p>
    <w:p w:rsidR="000F21C1" w:rsidRPr="000F21C1" w:rsidRDefault="000F21C1" w:rsidP="000F21C1">
      <w:pPr>
        <w:rPr>
          <w:rFonts w:eastAsiaTheme="majorEastAsia" w:cstheme="majorBidi"/>
          <w:b/>
          <w:iCs/>
          <w:spacing w:val="15"/>
          <w:sz w:val="24"/>
          <w:szCs w:val="24"/>
          <w:lang w:val="pl-PL"/>
        </w:rPr>
      </w:pPr>
      <w:r w:rsidRPr="0085119A">
        <w:rPr>
          <w:rFonts w:ascii="Arial" w:hAnsi="Arial" w:cs="Arial"/>
          <w:spacing w:val="-3"/>
          <w:lang w:val="pl-PL"/>
        </w:rPr>
        <w:br w:type="page"/>
      </w:r>
    </w:p>
    <w:p w:rsidR="005C6BFD" w:rsidRPr="00F04CCE" w:rsidRDefault="005C6BFD" w:rsidP="00161AD0">
      <w:pPr>
        <w:pStyle w:val="Heading1"/>
        <w:numPr>
          <w:ilvl w:val="0"/>
          <w:numId w:val="114"/>
        </w:numPr>
        <w:spacing w:before="0"/>
        <w:ind w:right="301"/>
        <w:jc w:val="center"/>
        <w:rPr>
          <w:rFonts w:ascii="Calibri" w:hAnsi="Calibri"/>
          <w:sz w:val="30"/>
          <w:szCs w:val="30"/>
          <w:lang w:val="pl-PL"/>
        </w:rPr>
      </w:pPr>
    </w:p>
    <w:p w:rsidR="005C6BFD" w:rsidRPr="00F04CCE" w:rsidRDefault="001B0237">
      <w:pPr>
        <w:pStyle w:val="Heading1"/>
        <w:spacing w:before="0"/>
        <w:ind w:right="301"/>
        <w:jc w:val="center"/>
        <w:rPr>
          <w:rFonts w:ascii="Calibri" w:hAnsi="Calibri"/>
          <w:sz w:val="30"/>
          <w:szCs w:val="30"/>
          <w:lang w:val="pl-PL"/>
        </w:rPr>
      </w:pPr>
      <w:r w:rsidRPr="00F04CCE">
        <w:rPr>
          <w:rFonts w:ascii="Calibri" w:hAnsi="Calibri"/>
          <w:sz w:val="30"/>
          <w:szCs w:val="30"/>
          <w:lang w:val="pl-PL"/>
        </w:rPr>
        <w:t>SPECYFIKACJA</w:t>
      </w:r>
      <w:r w:rsidRPr="00F04CCE">
        <w:rPr>
          <w:rFonts w:ascii="Calibri" w:hAnsi="Calibri"/>
          <w:spacing w:val="-24"/>
          <w:sz w:val="30"/>
          <w:szCs w:val="30"/>
          <w:lang w:val="pl-PL"/>
        </w:rPr>
        <w:t xml:space="preserve"> </w:t>
      </w:r>
      <w:r w:rsidRPr="00F04CCE">
        <w:rPr>
          <w:rFonts w:ascii="Calibri" w:hAnsi="Calibri"/>
          <w:sz w:val="30"/>
          <w:szCs w:val="30"/>
          <w:lang w:val="pl-PL"/>
        </w:rPr>
        <w:t>TECHNICZNA</w:t>
      </w:r>
      <w:r w:rsidRPr="00F04CCE">
        <w:rPr>
          <w:rFonts w:ascii="Calibri" w:hAnsi="Calibri"/>
          <w:spacing w:val="-24"/>
          <w:sz w:val="30"/>
          <w:szCs w:val="30"/>
          <w:lang w:val="pl-PL"/>
        </w:rPr>
        <w:t xml:space="preserve"> </w:t>
      </w:r>
      <w:r w:rsidRPr="00F04CCE">
        <w:rPr>
          <w:rFonts w:ascii="Calibri" w:hAnsi="Calibri"/>
          <w:sz w:val="30"/>
          <w:szCs w:val="30"/>
          <w:lang w:val="pl-PL"/>
        </w:rPr>
        <w:t>WYKONANIA</w:t>
      </w:r>
    </w:p>
    <w:p w:rsidR="005C6BFD" w:rsidRPr="00F04CCE" w:rsidRDefault="001B0237">
      <w:pPr>
        <w:pStyle w:val="Heading1"/>
        <w:spacing w:before="0"/>
        <w:ind w:right="301"/>
        <w:jc w:val="center"/>
        <w:rPr>
          <w:rFonts w:ascii="Calibri" w:hAnsi="Calibri"/>
          <w:sz w:val="30"/>
          <w:szCs w:val="30"/>
          <w:lang w:val="pl-PL"/>
        </w:rPr>
      </w:pPr>
      <w:r w:rsidRPr="00F04CCE">
        <w:rPr>
          <w:rFonts w:ascii="Calibri" w:hAnsi="Calibri"/>
          <w:sz w:val="30"/>
          <w:szCs w:val="30"/>
          <w:lang w:val="pl-PL"/>
        </w:rPr>
        <w:t>I</w:t>
      </w:r>
      <w:r w:rsidRPr="00F04CCE">
        <w:rPr>
          <w:rFonts w:ascii="Calibri" w:hAnsi="Calibri"/>
          <w:spacing w:val="-4"/>
          <w:sz w:val="30"/>
          <w:szCs w:val="30"/>
          <w:lang w:val="pl-PL"/>
        </w:rPr>
        <w:t xml:space="preserve"> </w:t>
      </w:r>
      <w:r w:rsidRPr="00F04CCE">
        <w:rPr>
          <w:rFonts w:ascii="Calibri" w:hAnsi="Calibri"/>
          <w:sz w:val="30"/>
          <w:szCs w:val="30"/>
          <w:lang w:val="pl-PL"/>
        </w:rPr>
        <w:t>ODBIORU ROBÓT</w:t>
      </w:r>
      <w:r w:rsidRPr="00F04CCE">
        <w:rPr>
          <w:rFonts w:ascii="Calibri" w:hAnsi="Calibri"/>
          <w:spacing w:val="-13"/>
          <w:sz w:val="30"/>
          <w:szCs w:val="30"/>
          <w:lang w:val="pl-PL"/>
        </w:rPr>
        <w:t xml:space="preserve"> </w:t>
      </w:r>
      <w:r w:rsidRPr="00F04CCE">
        <w:rPr>
          <w:rFonts w:ascii="Calibri" w:hAnsi="Calibri"/>
          <w:sz w:val="30"/>
          <w:szCs w:val="30"/>
          <w:lang w:val="pl-PL"/>
        </w:rPr>
        <w:t>BUDOWLANYCH</w:t>
      </w:r>
    </w:p>
    <w:p w:rsidR="003B50A1" w:rsidRPr="00F04CCE" w:rsidRDefault="003B50A1" w:rsidP="003B50A1">
      <w:pPr>
        <w:pStyle w:val="Standard"/>
        <w:spacing w:before="1"/>
        <w:rPr>
          <w:rFonts w:eastAsia="Times New Roman" w:cs="Times New Roman"/>
          <w:b/>
          <w:bCs/>
          <w:sz w:val="28"/>
          <w:szCs w:val="28"/>
          <w:lang w:val="pl-PL"/>
        </w:rPr>
      </w:pPr>
    </w:p>
    <w:p w:rsidR="002671C5" w:rsidRPr="002671C5" w:rsidRDefault="002671C5" w:rsidP="002671C5">
      <w:pPr>
        <w:suppressAutoHyphens w:val="0"/>
        <w:autoSpaceDE w:val="0"/>
        <w:adjustRightInd w:val="0"/>
        <w:jc w:val="center"/>
        <w:rPr>
          <w:rFonts w:cs="Calibri"/>
          <w:lang w:val="pl-PL"/>
        </w:rPr>
      </w:pPr>
      <w:r w:rsidRPr="002671C5">
        <w:rPr>
          <w:rFonts w:cs="Calibri"/>
          <w:lang w:val="pl-PL"/>
        </w:rPr>
        <w:t>Wymiana stolarki drzwiowej w budynku świetlicy wiejskiej w ramach zadania:</w:t>
      </w:r>
    </w:p>
    <w:p w:rsidR="005C6BFD" w:rsidRPr="00F04CCE" w:rsidRDefault="002671C5" w:rsidP="002671C5">
      <w:pPr>
        <w:pStyle w:val="Textbody"/>
        <w:spacing w:before="226"/>
        <w:ind w:left="0" w:right="1336"/>
        <w:rPr>
          <w:rFonts w:ascii="Calibri" w:hAnsi="Calibri"/>
          <w:sz w:val="22"/>
          <w:szCs w:val="22"/>
          <w:lang w:val="pl-PL"/>
        </w:rPr>
      </w:pPr>
      <w:r w:rsidRPr="002671C5">
        <w:rPr>
          <w:rFonts w:ascii="Calibri" w:hAnsi="Calibri" w:cs="Calibri"/>
          <w:lang w:val="pl-PL"/>
        </w:rPr>
        <w:t>"Modernizacja energetyczna budynków użyteczności publicznej w Gminie Banie wraz z instalacjami OZE"</w:t>
      </w:r>
      <w:r w:rsidR="001B0237" w:rsidRPr="00F04CCE">
        <w:rPr>
          <w:rFonts w:ascii="Calibri" w:hAnsi="Calibri" w:cs="Times New Roman"/>
          <w:sz w:val="22"/>
          <w:szCs w:val="22"/>
          <w:lang w:val="pl-PL"/>
        </w:rPr>
        <w:t xml:space="preserve">- </w:t>
      </w:r>
      <w:r w:rsidR="001B0237" w:rsidRPr="00F04CCE">
        <w:rPr>
          <w:rFonts w:ascii="Calibri" w:hAnsi="Calibri"/>
          <w:spacing w:val="-4"/>
          <w:sz w:val="22"/>
          <w:szCs w:val="22"/>
          <w:lang w:val="pl-PL"/>
        </w:rPr>
        <w:t xml:space="preserve">WARUNKI </w:t>
      </w:r>
      <w:r w:rsidR="001B0237" w:rsidRPr="00F04CCE">
        <w:rPr>
          <w:rFonts w:ascii="Calibri" w:hAnsi="Calibri"/>
          <w:sz w:val="22"/>
          <w:szCs w:val="22"/>
          <w:lang w:val="pl-PL"/>
        </w:rPr>
        <w:t>WYKONANIA I ODBIORU ROBÓT BUDOWLANYCH</w:t>
      </w:r>
      <w:r w:rsidR="001B0237" w:rsidRPr="00F04CCE">
        <w:rPr>
          <w:rFonts w:ascii="Calibri" w:hAnsi="Calibri"/>
          <w:spacing w:val="-34"/>
          <w:sz w:val="22"/>
          <w:szCs w:val="22"/>
          <w:lang w:val="pl-PL"/>
        </w:rPr>
        <w:t xml:space="preserve"> </w:t>
      </w:r>
      <w:r w:rsidR="001B0237" w:rsidRPr="00F04CCE">
        <w:rPr>
          <w:rFonts w:ascii="Calibri" w:hAnsi="Calibri"/>
          <w:sz w:val="22"/>
          <w:szCs w:val="22"/>
          <w:lang w:val="pl-PL"/>
        </w:rPr>
        <w:t>–</w:t>
      </w:r>
    </w:p>
    <w:p w:rsidR="005C6BFD" w:rsidRPr="00F04CCE" w:rsidRDefault="001B0237">
      <w:pPr>
        <w:pStyle w:val="Textbody"/>
        <w:ind w:right="836"/>
        <w:rPr>
          <w:rFonts w:ascii="Calibri" w:hAnsi="Calibri"/>
          <w:sz w:val="22"/>
          <w:szCs w:val="22"/>
          <w:lang w:val="pl-PL"/>
        </w:rPr>
      </w:pPr>
      <w:r w:rsidRPr="00F04CCE">
        <w:rPr>
          <w:rFonts w:ascii="Calibri" w:hAnsi="Calibri" w:cs="Times New Roman"/>
          <w:sz w:val="22"/>
          <w:szCs w:val="22"/>
          <w:lang w:val="pl-PL"/>
        </w:rPr>
        <w:t xml:space="preserve">ST </w:t>
      </w:r>
      <w:r w:rsidRPr="00F04CCE">
        <w:rPr>
          <w:rFonts w:ascii="Calibri" w:hAnsi="Calibri"/>
          <w:sz w:val="22"/>
          <w:szCs w:val="22"/>
          <w:lang w:val="pl-PL"/>
        </w:rPr>
        <w:t>– 02. 00.00 WYMAGANIA ODNOŚNIE ROBÓT BUDOWLANYCH W ZAKRESIE WZNOSZENIA KOMPLETNYCH OBIEKTÓW</w:t>
      </w:r>
      <w:r w:rsidRPr="00F04CCE">
        <w:rPr>
          <w:rFonts w:ascii="Calibri" w:hAnsi="Calibri"/>
          <w:spacing w:val="-28"/>
          <w:sz w:val="22"/>
          <w:szCs w:val="22"/>
          <w:lang w:val="pl-PL"/>
        </w:rPr>
        <w:t xml:space="preserve"> </w:t>
      </w:r>
      <w:r w:rsidRPr="00F04CCE">
        <w:rPr>
          <w:rFonts w:ascii="Calibri" w:hAnsi="Calibri"/>
          <w:sz w:val="22"/>
          <w:szCs w:val="22"/>
          <w:lang w:val="pl-PL"/>
        </w:rPr>
        <w:t>BUDOWLANYCH</w:t>
      </w:r>
    </w:p>
    <w:p w:rsidR="005C6BFD" w:rsidRPr="00F04CCE" w:rsidRDefault="005C6BFD">
      <w:pPr>
        <w:pStyle w:val="Standard"/>
        <w:rPr>
          <w:rFonts w:eastAsia="Times New Roman" w:cs="Times New Roman"/>
          <w:lang w:val="pl-PL"/>
        </w:rPr>
      </w:pPr>
    </w:p>
    <w:p w:rsidR="005C6BFD" w:rsidRPr="00F04CCE" w:rsidRDefault="005C6BFD">
      <w:pPr>
        <w:pStyle w:val="Standard"/>
        <w:spacing w:before="1"/>
        <w:rPr>
          <w:rFonts w:eastAsia="Times New Roman" w:cs="Times New Roman"/>
          <w:lang w:val="pl-PL"/>
        </w:rPr>
      </w:pPr>
    </w:p>
    <w:p w:rsidR="00B211C0" w:rsidRPr="00F92D56" w:rsidRDefault="003B50A1" w:rsidP="00B211C0">
      <w:pPr>
        <w:pStyle w:val="Standard"/>
        <w:rPr>
          <w:sz w:val="24"/>
          <w:szCs w:val="24"/>
          <w:lang w:val="pl-PL"/>
        </w:rPr>
      </w:pPr>
      <w:r w:rsidRPr="00F92D56">
        <w:rPr>
          <w:sz w:val="24"/>
          <w:szCs w:val="24"/>
          <w:lang w:val="pl-PL"/>
        </w:rPr>
        <w:tab/>
      </w:r>
    </w:p>
    <w:tbl>
      <w:tblPr>
        <w:tblW w:w="919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92"/>
      </w:tblGrid>
      <w:tr w:rsidR="00B211C0" w:rsidRPr="00383649" w:rsidTr="00213A92">
        <w:trPr>
          <w:trHeight w:val="988"/>
        </w:trPr>
        <w:tc>
          <w:tcPr>
            <w:tcW w:w="7365" w:type="dxa"/>
            <w:tcBorders>
              <w:left w:val="single" w:sz="4" w:space="0" w:color="auto"/>
            </w:tcBorders>
            <w:shd w:val="clear" w:color="auto" w:fill="auto"/>
            <w:vAlign w:val="center"/>
          </w:tcPr>
          <w:p w:rsidR="00383649" w:rsidRPr="00437A49" w:rsidRDefault="00407AA8" w:rsidP="00383649">
            <w:pPr>
              <w:jc w:val="both"/>
              <w:rPr>
                <w:rFonts w:asciiTheme="minorHAnsi" w:hAnsiTheme="minorHAnsi"/>
                <w:sz w:val="28"/>
                <w:szCs w:val="28"/>
                <w:lang w:val="pl-PL"/>
              </w:rPr>
            </w:pPr>
            <w:r>
              <w:rPr>
                <w:rFonts w:asciiTheme="minorHAnsi" w:hAnsiTheme="minorHAnsi"/>
                <w:sz w:val="28"/>
                <w:szCs w:val="28"/>
                <w:lang w:val="pl-PL"/>
              </w:rPr>
              <w:t>INW</w:t>
            </w:r>
            <w:r w:rsidR="00383649" w:rsidRPr="00437A49">
              <w:rPr>
                <w:rFonts w:asciiTheme="minorHAnsi" w:hAnsiTheme="minorHAnsi"/>
                <w:sz w:val="28"/>
                <w:szCs w:val="28"/>
                <w:lang w:val="pl-PL"/>
              </w:rPr>
              <w:t>EST</w:t>
            </w:r>
            <w:r w:rsidR="00383649">
              <w:rPr>
                <w:rFonts w:asciiTheme="minorHAnsi" w:hAnsiTheme="minorHAnsi"/>
                <w:sz w:val="28"/>
                <w:szCs w:val="28"/>
                <w:lang w:val="pl-PL"/>
              </w:rPr>
              <w:t>PROJEKT POZNAŃ</w:t>
            </w:r>
            <w:r w:rsidR="00383649" w:rsidRPr="00437A49">
              <w:rPr>
                <w:rFonts w:asciiTheme="minorHAnsi" w:hAnsiTheme="minorHAnsi"/>
                <w:sz w:val="28"/>
                <w:szCs w:val="28"/>
                <w:lang w:val="pl-PL"/>
              </w:rPr>
              <w:t xml:space="preserve"> Sp. z o.o.</w:t>
            </w:r>
          </w:p>
          <w:p w:rsidR="00437A49" w:rsidRPr="00383649" w:rsidRDefault="00437A49" w:rsidP="00437A49">
            <w:pPr>
              <w:jc w:val="both"/>
              <w:rPr>
                <w:rFonts w:asciiTheme="minorHAnsi" w:hAnsiTheme="minorHAnsi"/>
                <w:sz w:val="28"/>
                <w:szCs w:val="28"/>
                <w:lang w:val="pl-PL"/>
              </w:rPr>
            </w:pPr>
            <w:r w:rsidRPr="00383649">
              <w:rPr>
                <w:rFonts w:asciiTheme="minorHAnsi" w:hAnsiTheme="minorHAnsi"/>
                <w:sz w:val="28"/>
                <w:szCs w:val="28"/>
                <w:lang w:val="pl-PL"/>
              </w:rPr>
              <w:t xml:space="preserve">ul. Klemensa Janickiego 20b, </w:t>
            </w:r>
          </w:p>
          <w:p w:rsidR="00437A49" w:rsidRPr="00383649" w:rsidRDefault="00437A49" w:rsidP="00437A49">
            <w:pPr>
              <w:jc w:val="both"/>
              <w:rPr>
                <w:rFonts w:asciiTheme="minorHAnsi" w:hAnsiTheme="minorHAnsi"/>
                <w:color w:val="000000"/>
                <w:sz w:val="10"/>
                <w:szCs w:val="28"/>
                <w:shd w:val="clear" w:color="auto" w:fill="FFFFFF"/>
                <w:lang w:val="pl-PL"/>
              </w:rPr>
            </w:pPr>
            <w:r w:rsidRPr="00383649">
              <w:rPr>
                <w:rFonts w:asciiTheme="minorHAnsi" w:hAnsiTheme="minorHAnsi"/>
                <w:sz w:val="28"/>
                <w:szCs w:val="28"/>
                <w:lang w:val="pl-PL"/>
              </w:rPr>
              <w:t>60-542 Poznań</w:t>
            </w:r>
          </w:p>
          <w:p w:rsidR="00B211C0" w:rsidRPr="00383649" w:rsidRDefault="00B211C0" w:rsidP="00213A92">
            <w:pPr>
              <w:rPr>
                <w:rFonts w:asciiTheme="minorHAnsi" w:hAnsiTheme="minorHAnsi"/>
                <w:color w:val="000000"/>
                <w:shd w:val="clear" w:color="auto" w:fill="FFFFFF"/>
                <w:lang w:val="pl-PL"/>
              </w:rPr>
            </w:pPr>
          </w:p>
        </w:tc>
      </w:tr>
    </w:tbl>
    <w:p w:rsidR="003B50A1" w:rsidRPr="00F92D56" w:rsidRDefault="003B50A1" w:rsidP="00B211C0">
      <w:pPr>
        <w:pStyle w:val="Standard"/>
        <w:rPr>
          <w:sz w:val="24"/>
          <w:szCs w:val="24"/>
          <w:lang w:val="pl-PL"/>
        </w:rPr>
      </w:pPr>
    </w:p>
    <w:p w:rsidR="005C6BFD" w:rsidRPr="00F04CCE" w:rsidRDefault="001B0237">
      <w:pPr>
        <w:pStyle w:val="Textbody"/>
        <w:ind w:right="836"/>
        <w:rPr>
          <w:rFonts w:ascii="Calibri" w:hAnsi="Calibri"/>
          <w:sz w:val="22"/>
          <w:szCs w:val="22"/>
          <w:lang w:val="pl-PL"/>
        </w:rPr>
      </w:pPr>
      <w:r w:rsidRPr="00F04CCE">
        <w:rPr>
          <w:rFonts w:ascii="Calibri" w:hAnsi="Calibri"/>
          <w:sz w:val="22"/>
          <w:szCs w:val="22"/>
          <w:lang w:val="pl-PL"/>
        </w:rPr>
        <w:t>Klasyfikacja wg WSZ: 45200000-9 Roboty budowlane w zakresie wznoszenia kompletnych obiektów</w:t>
      </w:r>
      <w:r w:rsidRPr="00F04CCE">
        <w:rPr>
          <w:rFonts w:ascii="Calibri" w:hAnsi="Calibri"/>
          <w:spacing w:val="-3"/>
          <w:sz w:val="22"/>
          <w:szCs w:val="22"/>
          <w:lang w:val="pl-PL"/>
        </w:rPr>
        <w:t xml:space="preserve"> </w:t>
      </w:r>
      <w:r w:rsidRPr="00F04CCE">
        <w:rPr>
          <w:rFonts w:ascii="Calibri" w:hAnsi="Calibri"/>
          <w:sz w:val="22"/>
          <w:szCs w:val="22"/>
          <w:lang w:val="pl-PL"/>
        </w:rPr>
        <w:t>budowlanych</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 xml:space="preserve">Data : </w:t>
      </w:r>
      <w:r w:rsidR="001F565A">
        <w:rPr>
          <w:rFonts w:ascii="Calibri" w:hAnsi="Calibri"/>
          <w:sz w:val="22"/>
          <w:szCs w:val="22"/>
          <w:lang w:val="pl-PL"/>
        </w:rPr>
        <w:t>CZERWIEC 2018</w:t>
      </w:r>
    </w:p>
    <w:p w:rsidR="005C6BFD" w:rsidRPr="00F04CCE" w:rsidRDefault="005C6BFD">
      <w:pPr>
        <w:pStyle w:val="Standard"/>
        <w:rPr>
          <w:rFonts w:eastAsia="Times New Roman" w:cs="Times New Roman"/>
          <w:lang w:val="pl-PL"/>
        </w:rPr>
      </w:pP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Specyfikacja techniczna wykonania i odbioru robót</w:t>
      </w:r>
      <w:r w:rsidRPr="00F04CCE">
        <w:rPr>
          <w:rFonts w:ascii="Calibri" w:hAnsi="Calibri"/>
          <w:spacing w:val="-6"/>
          <w:sz w:val="22"/>
          <w:szCs w:val="22"/>
          <w:lang w:val="pl-PL"/>
        </w:rPr>
        <w:t xml:space="preserve"> </w:t>
      </w:r>
      <w:r w:rsidRPr="00F04CCE">
        <w:rPr>
          <w:rFonts w:ascii="Calibri" w:hAnsi="Calibri"/>
          <w:sz w:val="22"/>
          <w:szCs w:val="22"/>
          <w:lang w:val="pl-PL"/>
        </w:rPr>
        <w:t>budowlanych</w:t>
      </w:r>
    </w:p>
    <w:p w:rsidR="005C6BFD" w:rsidRPr="00F04CCE" w:rsidRDefault="001B0237">
      <w:pPr>
        <w:pStyle w:val="Textbody"/>
        <w:ind w:right="836"/>
        <w:rPr>
          <w:rFonts w:ascii="Calibri" w:hAnsi="Calibri"/>
          <w:sz w:val="22"/>
          <w:szCs w:val="22"/>
          <w:lang w:val="pl-PL"/>
        </w:rPr>
      </w:pPr>
      <w:r w:rsidRPr="00F04CCE">
        <w:rPr>
          <w:rFonts w:ascii="Calibri" w:hAnsi="Calibri" w:cs="Times New Roman"/>
          <w:sz w:val="22"/>
          <w:szCs w:val="22"/>
          <w:lang w:val="pl-PL"/>
        </w:rPr>
        <w:t xml:space="preserve">ST </w:t>
      </w:r>
      <w:r w:rsidRPr="00F04CCE">
        <w:rPr>
          <w:rFonts w:ascii="Calibri" w:hAnsi="Calibri"/>
          <w:sz w:val="22"/>
          <w:szCs w:val="22"/>
          <w:lang w:val="pl-PL"/>
        </w:rPr>
        <w:t>– 02. 00.00 WYMAGANIA ODNOŚNIE ROBÓT BUDOWLANYCH W ZAKRESIE WZNOSZENIA KOMPLETNYCH OBIEKTÓW</w:t>
      </w:r>
      <w:r w:rsidRPr="00F04CCE">
        <w:rPr>
          <w:rFonts w:ascii="Calibri" w:hAnsi="Calibri"/>
          <w:spacing w:val="-28"/>
          <w:sz w:val="22"/>
          <w:szCs w:val="22"/>
          <w:lang w:val="pl-PL"/>
        </w:rPr>
        <w:t xml:space="preserve"> </w:t>
      </w:r>
      <w:r w:rsidRPr="00F04CCE">
        <w:rPr>
          <w:rFonts w:ascii="Calibri" w:hAnsi="Calibri"/>
          <w:sz w:val="22"/>
          <w:szCs w:val="22"/>
          <w:lang w:val="pl-PL"/>
        </w:rPr>
        <w:t>BUDOWLANYCH</w:t>
      </w:r>
    </w:p>
    <w:p w:rsidR="005C6BFD" w:rsidRPr="00F04CCE" w:rsidRDefault="005C6BFD">
      <w:pPr>
        <w:pStyle w:val="Standard"/>
        <w:rPr>
          <w:rFonts w:eastAsia="Times New Roman" w:cs="Times New Roman"/>
          <w:lang w:val="pl-PL"/>
        </w:rPr>
      </w:pPr>
    </w:p>
    <w:p w:rsidR="005C6BFD" w:rsidRDefault="001B0237">
      <w:pPr>
        <w:pStyle w:val="Akapitzlist"/>
        <w:numPr>
          <w:ilvl w:val="1"/>
          <w:numId w:val="24"/>
        </w:numPr>
        <w:tabs>
          <w:tab w:val="left" w:pos="645"/>
        </w:tabs>
        <w:ind w:left="112"/>
        <w:jc w:val="both"/>
      </w:pPr>
      <w:r>
        <w:t>CZĘŚĆ</w:t>
      </w:r>
      <w:r>
        <w:rPr>
          <w:spacing w:val="-6"/>
        </w:rPr>
        <w:t xml:space="preserve"> </w:t>
      </w:r>
      <w:r>
        <w:t>OGÓLNA</w:t>
      </w:r>
    </w:p>
    <w:p w:rsidR="005C6BFD" w:rsidRDefault="001B0237">
      <w:pPr>
        <w:pStyle w:val="Akapitzlist"/>
        <w:numPr>
          <w:ilvl w:val="1"/>
          <w:numId w:val="24"/>
        </w:numPr>
        <w:tabs>
          <w:tab w:val="left" w:pos="1065"/>
        </w:tabs>
        <w:ind w:left="532" w:hanging="420"/>
        <w:jc w:val="both"/>
      </w:pPr>
      <w:r>
        <w:t>Nazwa nadana zamówieniu przez</w:t>
      </w:r>
      <w:r>
        <w:rPr>
          <w:spacing w:val="-10"/>
        </w:rPr>
        <w:t xml:space="preserve"> </w:t>
      </w:r>
      <w:r>
        <w:t>Zamawiającego</w:t>
      </w:r>
    </w:p>
    <w:p w:rsidR="005C6BFD" w:rsidRDefault="001B0237">
      <w:pPr>
        <w:pStyle w:val="Textbody"/>
        <w:ind w:right="108"/>
        <w:jc w:val="both"/>
        <w:rPr>
          <w:rFonts w:ascii="Calibri" w:hAnsi="Calibri" w:cs="Times New Roman"/>
          <w:sz w:val="22"/>
          <w:szCs w:val="22"/>
          <w:lang w:val="pl-PL"/>
        </w:rPr>
      </w:pPr>
      <w:r w:rsidRPr="00F04CCE">
        <w:rPr>
          <w:rFonts w:ascii="Calibri" w:hAnsi="Calibri" w:cs="Times New Roman"/>
          <w:sz w:val="22"/>
          <w:szCs w:val="22"/>
          <w:lang w:val="pl-PL"/>
        </w:rPr>
        <w:t xml:space="preserve">Specyfikacja Techniczna </w:t>
      </w:r>
      <w:r w:rsidRPr="00F04CCE">
        <w:rPr>
          <w:rFonts w:ascii="Calibri" w:hAnsi="Calibri"/>
          <w:spacing w:val="-3"/>
          <w:sz w:val="22"/>
          <w:szCs w:val="22"/>
          <w:lang w:val="pl-PL"/>
        </w:rPr>
        <w:t xml:space="preserve">Warunków </w:t>
      </w:r>
      <w:r w:rsidRPr="00F04CCE">
        <w:rPr>
          <w:rFonts w:ascii="Calibri" w:hAnsi="Calibri" w:cs="Times New Roman"/>
          <w:sz w:val="22"/>
          <w:szCs w:val="22"/>
          <w:lang w:val="pl-PL"/>
        </w:rPr>
        <w:t xml:space="preserve">Wykonania i odbioru robot budowlanych </w:t>
      </w:r>
      <w:r w:rsidRPr="00F04CCE">
        <w:rPr>
          <w:rFonts w:ascii="Calibri" w:hAnsi="Calibri" w:cs="Times New Roman"/>
          <w:spacing w:val="-3"/>
          <w:sz w:val="22"/>
          <w:szCs w:val="22"/>
          <w:lang w:val="pl-PL"/>
        </w:rPr>
        <w:t xml:space="preserve">ST-02.00.00 </w:t>
      </w:r>
      <w:r w:rsidRPr="00F04CCE">
        <w:rPr>
          <w:rFonts w:ascii="Calibri" w:hAnsi="Calibri"/>
          <w:sz w:val="22"/>
          <w:szCs w:val="22"/>
          <w:lang w:val="pl-PL"/>
        </w:rPr>
        <w:t xml:space="preserve">– "Wymagania odnośnie robot budowlanych w zakresie wznoszenia kompletnych obiektów budowlanych" odnosi się do wymagań technicznych dotyczących wykonania i odbioru Robot w </w:t>
      </w:r>
      <w:r w:rsidRPr="00F04CCE">
        <w:rPr>
          <w:rFonts w:ascii="Calibri" w:hAnsi="Calibri" w:cs="Times New Roman"/>
          <w:sz w:val="22"/>
          <w:szCs w:val="22"/>
          <w:lang w:val="pl-PL"/>
        </w:rPr>
        <w:t xml:space="preserve">zakresie wznoszenia kompletnych </w:t>
      </w:r>
      <w:r w:rsidRPr="00F04CCE">
        <w:rPr>
          <w:rFonts w:ascii="Calibri" w:hAnsi="Calibri"/>
          <w:sz w:val="22"/>
          <w:szCs w:val="22"/>
          <w:lang w:val="pl-PL"/>
        </w:rPr>
        <w:t xml:space="preserve">obiektów </w:t>
      </w:r>
      <w:r w:rsidRPr="00F04CCE">
        <w:rPr>
          <w:rFonts w:ascii="Calibri" w:hAnsi="Calibri" w:cs="Times New Roman"/>
          <w:sz w:val="22"/>
          <w:szCs w:val="22"/>
          <w:lang w:val="pl-PL"/>
        </w:rPr>
        <w:t xml:space="preserve">budowlanych, </w:t>
      </w:r>
      <w:r w:rsidRPr="00F04CCE">
        <w:rPr>
          <w:rFonts w:ascii="Calibri" w:hAnsi="Calibri"/>
          <w:sz w:val="22"/>
          <w:szCs w:val="22"/>
          <w:lang w:val="pl-PL"/>
        </w:rPr>
        <w:t>które zostaną wykon</w:t>
      </w:r>
      <w:r w:rsidRPr="00F04CCE">
        <w:rPr>
          <w:rFonts w:ascii="Calibri" w:hAnsi="Calibri" w:cs="Times New Roman"/>
          <w:sz w:val="22"/>
          <w:szCs w:val="22"/>
          <w:lang w:val="pl-PL"/>
        </w:rPr>
        <w:t>ane w ramach inwestycji</w:t>
      </w:r>
      <w:r w:rsidRPr="00F04CCE">
        <w:rPr>
          <w:rFonts w:ascii="Calibri" w:hAnsi="Calibri" w:cs="Times New Roman"/>
          <w:spacing w:val="-6"/>
          <w:sz w:val="22"/>
          <w:szCs w:val="22"/>
          <w:lang w:val="pl-PL"/>
        </w:rPr>
        <w:t xml:space="preserve"> </w:t>
      </w:r>
      <w:r w:rsidRPr="00F04CCE">
        <w:rPr>
          <w:rFonts w:ascii="Calibri" w:hAnsi="Calibri" w:cs="Times New Roman"/>
          <w:sz w:val="22"/>
          <w:szCs w:val="22"/>
          <w:lang w:val="pl-PL"/>
        </w:rPr>
        <w:t>pt.:</w:t>
      </w:r>
    </w:p>
    <w:p w:rsidR="00437A49" w:rsidRPr="00F04CCE" w:rsidRDefault="00437A49">
      <w:pPr>
        <w:pStyle w:val="Textbody"/>
        <w:ind w:right="108"/>
        <w:jc w:val="both"/>
        <w:rPr>
          <w:rFonts w:ascii="Calibri" w:hAnsi="Calibri"/>
          <w:sz w:val="22"/>
          <w:szCs w:val="22"/>
          <w:lang w:val="pl-PL"/>
        </w:rPr>
      </w:pPr>
    </w:p>
    <w:p w:rsidR="002671C5" w:rsidRPr="002671C5" w:rsidRDefault="002671C5" w:rsidP="002671C5">
      <w:pPr>
        <w:suppressAutoHyphens w:val="0"/>
        <w:autoSpaceDE w:val="0"/>
        <w:adjustRightInd w:val="0"/>
        <w:jc w:val="center"/>
        <w:rPr>
          <w:rFonts w:cs="Calibri"/>
          <w:lang w:val="pl-PL"/>
        </w:rPr>
      </w:pPr>
      <w:r w:rsidRPr="002671C5">
        <w:rPr>
          <w:rFonts w:cs="Calibri"/>
          <w:lang w:val="pl-PL"/>
        </w:rPr>
        <w:t>Wymiana stolarki drzwiowej w budynku świetlicy wiejskiej w ramach zadania:</w:t>
      </w:r>
    </w:p>
    <w:p w:rsidR="00C961E6" w:rsidRPr="002671C5" w:rsidRDefault="002671C5" w:rsidP="002671C5">
      <w:pPr>
        <w:pStyle w:val="Textbody"/>
        <w:jc w:val="center"/>
        <w:rPr>
          <w:rFonts w:ascii="Calibri" w:hAnsi="Calibri"/>
          <w:sz w:val="22"/>
          <w:szCs w:val="22"/>
          <w:lang w:val="pl-PL"/>
        </w:rPr>
      </w:pPr>
      <w:r w:rsidRPr="002671C5">
        <w:rPr>
          <w:rFonts w:ascii="Calibri" w:hAnsi="Calibri" w:cs="Calibri"/>
          <w:lang w:val="pl-PL"/>
        </w:rPr>
        <w:t>"Modernizacja energetyczna budynków użyteczności publicznej w Gminie Banie wraz z instalacjami OZE"</w:t>
      </w:r>
    </w:p>
    <w:p w:rsidR="009C79D4" w:rsidRPr="00F04CCE" w:rsidRDefault="009C79D4" w:rsidP="00437A49">
      <w:pPr>
        <w:pStyle w:val="Standard"/>
        <w:spacing w:before="11"/>
        <w:rPr>
          <w:rFonts w:eastAsia="Calibri" w:cs="Calibri"/>
          <w:lang w:val="pl-PL"/>
        </w:rPr>
      </w:pPr>
    </w:p>
    <w:p w:rsidR="005C6BFD" w:rsidRPr="00F04CCE" w:rsidRDefault="001B0237">
      <w:pPr>
        <w:pStyle w:val="Akapitzlist"/>
        <w:numPr>
          <w:ilvl w:val="1"/>
          <w:numId w:val="24"/>
        </w:numPr>
        <w:tabs>
          <w:tab w:val="left" w:pos="1065"/>
        </w:tabs>
        <w:ind w:left="532" w:hanging="420"/>
        <w:jc w:val="both"/>
        <w:rPr>
          <w:lang w:val="pl-PL"/>
        </w:rPr>
      </w:pPr>
      <w:r w:rsidRPr="00F04CCE">
        <w:rPr>
          <w:lang w:val="pl-PL"/>
        </w:rPr>
        <w:t>Przedmiot i Zakres Robót objętych</w:t>
      </w:r>
      <w:r w:rsidRPr="00F04CCE">
        <w:rPr>
          <w:spacing w:val="-10"/>
          <w:lang w:val="pl-PL"/>
        </w:rPr>
        <w:t xml:space="preserve"> </w:t>
      </w:r>
      <w:r w:rsidRPr="00F04CCE">
        <w:rPr>
          <w:lang w:val="pl-PL"/>
        </w:rPr>
        <w:t>ST</w:t>
      </w:r>
    </w:p>
    <w:p w:rsidR="005C6BFD" w:rsidRDefault="001B0237">
      <w:pPr>
        <w:pStyle w:val="Akapitzlist"/>
        <w:numPr>
          <w:ilvl w:val="2"/>
          <w:numId w:val="24"/>
        </w:numPr>
        <w:tabs>
          <w:tab w:val="left" w:pos="825"/>
        </w:tabs>
        <w:ind w:left="112"/>
        <w:jc w:val="both"/>
      </w:pPr>
      <w:r>
        <w:t>Przedmiot</w:t>
      </w:r>
      <w:r>
        <w:rPr>
          <w:spacing w:val="-2"/>
        </w:rPr>
        <w:t xml:space="preserve"> </w:t>
      </w:r>
      <w:r>
        <w:t>Robot</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Przedmiotem Robot będących tematem niniejszego opracowania są roboty budowlane w</w:t>
      </w:r>
      <w:r w:rsidRPr="00F04CCE">
        <w:rPr>
          <w:rFonts w:ascii="Calibri" w:hAnsi="Calibri"/>
          <w:spacing w:val="-8"/>
          <w:sz w:val="22"/>
          <w:szCs w:val="22"/>
          <w:lang w:val="pl-PL"/>
        </w:rPr>
        <w:t xml:space="preserve"> </w:t>
      </w:r>
      <w:r w:rsidRPr="00F04CCE">
        <w:rPr>
          <w:rFonts w:ascii="Calibri" w:hAnsi="Calibri"/>
          <w:sz w:val="22"/>
          <w:szCs w:val="22"/>
          <w:lang w:val="pl-PL"/>
        </w:rPr>
        <w:t>zakresie:</w:t>
      </w:r>
    </w:p>
    <w:p w:rsidR="00B211C0" w:rsidRPr="00D461EF" w:rsidRDefault="00B211C0" w:rsidP="00B211C0">
      <w:pPr>
        <w:pStyle w:val="Standard"/>
        <w:spacing w:before="1"/>
        <w:jc w:val="center"/>
        <w:rPr>
          <w:rFonts w:eastAsia="Times New Roman" w:cs="Times New Roman"/>
          <w:b/>
          <w:bCs/>
          <w:sz w:val="28"/>
          <w:szCs w:val="28"/>
          <w:lang w:val="pl-PL"/>
        </w:rPr>
      </w:pPr>
    </w:p>
    <w:p w:rsidR="002671C5" w:rsidRPr="002671C5" w:rsidRDefault="002671C5" w:rsidP="002671C5">
      <w:pPr>
        <w:suppressAutoHyphens w:val="0"/>
        <w:autoSpaceDE w:val="0"/>
        <w:adjustRightInd w:val="0"/>
        <w:jc w:val="center"/>
        <w:rPr>
          <w:rFonts w:cs="Calibri"/>
          <w:lang w:val="pl-PL"/>
        </w:rPr>
      </w:pPr>
      <w:r w:rsidRPr="002671C5">
        <w:rPr>
          <w:rFonts w:cs="Calibri"/>
          <w:lang w:val="pl-PL"/>
        </w:rPr>
        <w:t>Wymiana stolarki drzwiowej w budynku świetlicy wiejskiej w ramach zadania:</w:t>
      </w:r>
    </w:p>
    <w:p w:rsidR="009C79D4" w:rsidRDefault="002671C5" w:rsidP="002671C5">
      <w:pPr>
        <w:pStyle w:val="Textbody"/>
        <w:spacing w:before="46"/>
        <w:ind w:right="112"/>
        <w:jc w:val="both"/>
        <w:rPr>
          <w:rFonts w:ascii="Calibri" w:hAnsi="Calibri" w:cs="Calibri"/>
          <w:lang w:val="pl-PL"/>
        </w:rPr>
      </w:pPr>
      <w:r w:rsidRPr="002671C5">
        <w:rPr>
          <w:rFonts w:ascii="Calibri" w:hAnsi="Calibri" w:cs="Calibri"/>
          <w:lang w:val="pl-PL"/>
        </w:rPr>
        <w:t>"Modernizacja energetyczna budynków użyteczności publicznej w Gminie Banie wraz z instalacjami OZE"</w:t>
      </w:r>
    </w:p>
    <w:p w:rsidR="002671C5" w:rsidRDefault="002671C5" w:rsidP="002671C5">
      <w:pPr>
        <w:pStyle w:val="Textbody"/>
        <w:spacing w:before="46"/>
        <w:ind w:right="112"/>
        <w:jc w:val="both"/>
        <w:rPr>
          <w:rFonts w:ascii="Calibri" w:hAnsi="Calibri" w:cs="Calibri"/>
          <w:lang w:val="pl-PL"/>
        </w:rPr>
      </w:pPr>
    </w:p>
    <w:p w:rsidR="002671C5" w:rsidRDefault="002671C5" w:rsidP="002671C5">
      <w:pPr>
        <w:pStyle w:val="Textbody"/>
        <w:spacing w:before="46"/>
        <w:ind w:right="112"/>
        <w:jc w:val="both"/>
        <w:rPr>
          <w:rFonts w:ascii="Calibri" w:hAnsi="Calibri" w:cs="Calibri"/>
          <w:lang w:val="pl-PL"/>
        </w:rPr>
      </w:pPr>
    </w:p>
    <w:p w:rsidR="002671C5" w:rsidRPr="002671C5" w:rsidRDefault="002671C5" w:rsidP="002671C5">
      <w:pPr>
        <w:pStyle w:val="Textbody"/>
        <w:spacing w:before="46"/>
        <w:ind w:right="112"/>
        <w:jc w:val="both"/>
        <w:rPr>
          <w:rFonts w:ascii="Calibri" w:hAnsi="Calibri"/>
          <w:sz w:val="22"/>
          <w:szCs w:val="22"/>
          <w:lang w:val="pl-PL"/>
        </w:rPr>
      </w:pPr>
    </w:p>
    <w:p w:rsidR="005C6BFD" w:rsidRPr="00F04CCE" w:rsidRDefault="001B0237">
      <w:pPr>
        <w:pStyle w:val="Textbody"/>
        <w:spacing w:before="46"/>
        <w:ind w:right="112"/>
        <w:jc w:val="both"/>
        <w:rPr>
          <w:rFonts w:ascii="Calibri" w:hAnsi="Calibri"/>
          <w:sz w:val="22"/>
          <w:szCs w:val="22"/>
          <w:lang w:val="pl-PL"/>
        </w:rPr>
      </w:pPr>
      <w:r w:rsidRPr="00F04CCE">
        <w:rPr>
          <w:rFonts w:ascii="Calibri" w:hAnsi="Calibri"/>
          <w:sz w:val="22"/>
          <w:szCs w:val="22"/>
          <w:lang w:val="pl-PL"/>
        </w:rPr>
        <w:lastRenderedPageBreak/>
        <w:t xml:space="preserve">Specyfikacją Istotnych </w:t>
      </w:r>
      <w:r w:rsidRPr="00F04CCE">
        <w:rPr>
          <w:rFonts w:ascii="Calibri" w:hAnsi="Calibri"/>
          <w:spacing w:val="-3"/>
          <w:sz w:val="22"/>
          <w:szCs w:val="22"/>
          <w:lang w:val="pl-PL"/>
        </w:rPr>
        <w:t xml:space="preserve">Warunków </w:t>
      </w:r>
      <w:r w:rsidRPr="00F04CCE">
        <w:rPr>
          <w:rFonts w:ascii="Calibri" w:hAnsi="Calibri"/>
          <w:sz w:val="22"/>
          <w:szCs w:val="22"/>
          <w:lang w:val="pl-PL"/>
        </w:rPr>
        <w:t>Zamówienia ogłoszoną przez Inwestora w ramach procedury przetargowej, a także ogólnie obowiązującym prawem polskim i europejskim, polskimi normami technicznymi i branżowymi oraz znajomością sztuki</w:t>
      </w:r>
      <w:r w:rsidRPr="00F04CCE">
        <w:rPr>
          <w:rFonts w:ascii="Calibri" w:hAnsi="Calibri"/>
          <w:spacing w:val="-8"/>
          <w:sz w:val="22"/>
          <w:szCs w:val="22"/>
          <w:lang w:val="pl-PL"/>
        </w:rPr>
        <w:t xml:space="preserve"> </w:t>
      </w:r>
      <w:r w:rsidRPr="00F04CCE">
        <w:rPr>
          <w:rFonts w:ascii="Calibri" w:hAnsi="Calibri"/>
          <w:sz w:val="22"/>
          <w:szCs w:val="22"/>
          <w:lang w:val="pl-PL"/>
        </w:rPr>
        <w:t>budowlanej.</w:t>
      </w:r>
    </w:p>
    <w:p w:rsidR="005C6BFD" w:rsidRPr="00F04CCE" w:rsidRDefault="001B0237">
      <w:pPr>
        <w:pStyle w:val="Akapitzlist"/>
        <w:numPr>
          <w:ilvl w:val="2"/>
          <w:numId w:val="24"/>
        </w:numPr>
        <w:tabs>
          <w:tab w:val="left" w:pos="825"/>
        </w:tabs>
        <w:ind w:left="112" w:right="3067"/>
        <w:rPr>
          <w:lang w:val="pl-PL"/>
        </w:rPr>
      </w:pPr>
      <w:r w:rsidRPr="00F04CCE">
        <w:rPr>
          <w:lang w:val="pl-PL"/>
        </w:rPr>
        <w:t>Zakres Robot oraz nazwy i kody grup, klas oraz kategorii robot Roboty budowlane podstawowe w szczególności</w:t>
      </w:r>
      <w:r w:rsidRPr="00F04CCE">
        <w:rPr>
          <w:spacing w:val="-5"/>
          <w:lang w:val="pl-PL"/>
        </w:rPr>
        <w:t xml:space="preserve"> </w:t>
      </w:r>
      <w:r w:rsidRPr="00F04CCE">
        <w:rPr>
          <w:lang w:val="pl-PL"/>
        </w:rPr>
        <w:t>obejmują:</w:t>
      </w:r>
    </w:p>
    <w:p w:rsidR="005C6BFD" w:rsidRPr="00F04CCE" w:rsidRDefault="001B0237">
      <w:pPr>
        <w:pStyle w:val="Textbody"/>
        <w:ind w:right="834"/>
        <w:rPr>
          <w:rFonts w:ascii="Calibri" w:hAnsi="Calibri"/>
          <w:sz w:val="22"/>
          <w:szCs w:val="22"/>
          <w:lang w:val="pl-PL"/>
        </w:rPr>
      </w:pPr>
      <w:r w:rsidRPr="00F04CCE">
        <w:rPr>
          <w:rFonts w:ascii="Calibri" w:hAnsi="Calibri"/>
          <w:sz w:val="22"/>
          <w:szCs w:val="22"/>
          <w:lang w:val="pl-PL"/>
        </w:rPr>
        <w:t>45200000-9 Roboty budowlane w zakresie wznoszenia kompletnych obiektów budowlanych 45210000-2 Roboty budowlane w zakresie</w:t>
      </w:r>
      <w:r w:rsidRPr="00F04CCE">
        <w:rPr>
          <w:rFonts w:ascii="Calibri" w:hAnsi="Calibri"/>
          <w:spacing w:val="-5"/>
          <w:sz w:val="22"/>
          <w:szCs w:val="22"/>
          <w:lang w:val="pl-PL"/>
        </w:rPr>
        <w:t xml:space="preserve"> </w:t>
      </w:r>
      <w:r w:rsidRPr="00F04CCE">
        <w:rPr>
          <w:rFonts w:ascii="Calibri" w:hAnsi="Calibri"/>
          <w:sz w:val="22"/>
          <w:szCs w:val="22"/>
          <w:lang w:val="pl-PL"/>
        </w:rPr>
        <w:t>budynków</w:t>
      </w:r>
    </w:p>
    <w:p w:rsidR="005C6BFD" w:rsidRPr="00F04CCE" w:rsidRDefault="001B0237">
      <w:pPr>
        <w:pStyle w:val="Textbody"/>
        <w:ind w:right="413"/>
        <w:rPr>
          <w:rFonts w:ascii="Calibri" w:hAnsi="Calibri"/>
          <w:sz w:val="22"/>
          <w:szCs w:val="22"/>
          <w:lang w:val="pl-PL"/>
        </w:rPr>
      </w:pPr>
      <w:r w:rsidRPr="00F04CCE">
        <w:rPr>
          <w:rFonts w:ascii="Calibri" w:hAnsi="Calibri"/>
          <w:sz w:val="22"/>
          <w:szCs w:val="22"/>
          <w:lang w:val="pl-PL"/>
        </w:rPr>
        <w:t>45213000-3 Roboty budowlane w zakresie budowy domów handlowych, magazynów i obiektów budowlanych przemysłowych, obiektów budowlanych związanych z</w:t>
      </w:r>
      <w:r w:rsidRPr="00F04CCE">
        <w:rPr>
          <w:rFonts w:ascii="Calibri" w:hAnsi="Calibri"/>
          <w:spacing w:val="-11"/>
          <w:sz w:val="22"/>
          <w:szCs w:val="22"/>
          <w:lang w:val="pl-PL"/>
        </w:rPr>
        <w:t xml:space="preserve"> </w:t>
      </w:r>
      <w:r w:rsidRPr="00F04CCE">
        <w:rPr>
          <w:rFonts w:ascii="Calibri" w:hAnsi="Calibri"/>
          <w:sz w:val="22"/>
          <w:szCs w:val="22"/>
          <w:lang w:val="pl-PL"/>
        </w:rPr>
        <w:t>transportem</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45215000-7 Roboty budowlane w zakresie budowy obiektów budowlanych opieki zdrowotnej i społecznej, krematoriów oraz obiektów użyteczności</w:t>
      </w:r>
      <w:r w:rsidRPr="00F04CCE">
        <w:rPr>
          <w:rFonts w:ascii="Calibri" w:hAnsi="Calibri"/>
          <w:spacing w:val="-6"/>
          <w:sz w:val="22"/>
          <w:szCs w:val="22"/>
          <w:lang w:val="pl-PL"/>
        </w:rPr>
        <w:t xml:space="preserve"> </w:t>
      </w:r>
      <w:r w:rsidRPr="00F04CCE">
        <w:rPr>
          <w:rFonts w:ascii="Calibri" w:hAnsi="Calibri"/>
          <w:sz w:val="22"/>
          <w:szCs w:val="22"/>
          <w:lang w:val="pl-PL"/>
        </w:rPr>
        <w:t>publicznej</w:t>
      </w:r>
    </w:p>
    <w:p w:rsidR="005C6BFD" w:rsidRPr="00F04CCE" w:rsidRDefault="001B0237">
      <w:pPr>
        <w:pStyle w:val="Textbody"/>
        <w:ind w:right="836"/>
        <w:rPr>
          <w:rFonts w:ascii="Calibri" w:hAnsi="Calibri"/>
          <w:sz w:val="22"/>
          <w:szCs w:val="22"/>
          <w:lang w:val="pl-PL"/>
        </w:rPr>
      </w:pPr>
      <w:r w:rsidRPr="00F04CCE">
        <w:rPr>
          <w:rFonts w:ascii="Calibri" w:hAnsi="Calibri"/>
          <w:sz w:val="22"/>
          <w:szCs w:val="22"/>
          <w:lang w:val="pl-PL"/>
        </w:rPr>
        <w:t>45230000-8 Roboty budowlane w zakresie budowy rurociągów, linii komunikacyjnych i elektroenergetycznych, autostrad, dróg, lotnisk i kolei; wyrównywanie</w:t>
      </w:r>
      <w:r w:rsidRPr="00F04CCE">
        <w:rPr>
          <w:rFonts w:ascii="Calibri" w:hAnsi="Calibri"/>
          <w:spacing w:val="-13"/>
          <w:sz w:val="22"/>
          <w:szCs w:val="22"/>
          <w:lang w:val="pl-PL"/>
        </w:rPr>
        <w:t xml:space="preserve"> </w:t>
      </w:r>
      <w:r w:rsidRPr="00F04CCE">
        <w:rPr>
          <w:rFonts w:ascii="Calibri" w:hAnsi="Calibri"/>
          <w:sz w:val="22"/>
          <w:szCs w:val="22"/>
          <w:lang w:val="pl-PL"/>
        </w:rPr>
        <w:t>terenu</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45231000-5 Roboty budowlane w zakresie budowy rurociągów, ciągów komunikacyjnych i linii energetycznych</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45232000-2 Roboty pomocnicze w zakresie rurociągów i</w:t>
      </w:r>
      <w:r w:rsidRPr="00F04CCE">
        <w:rPr>
          <w:rFonts w:ascii="Calibri" w:hAnsi="Calibri"/>
          <w:spacing w:val="-7"/>
          <w:sz w:val="22"/>
          <w:szCs w:val="22"/>
          <w:lang w:val="pl-PL"/>
        </w:rPr>
        <w:t xml:space="preserve"> </w:t>
      </w:r>
      <w:r w:rsidRPr="00F04CCE">
        <w:rPr>
          <w:rFonts w:ascii="Calibri" w:hAnsi="Calibri"/>
          <w:sz w:val="22"/>
          <w:szCs w:val="22"/>
          <w:lang w:val="pl-PL"/>
        </w:rPr>
        <w:t>kabli</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45233000-9 Roboty w zakresie konstruowania, fundamentowania oraz wykonywania nawierzchni autostrad,</w:t>
      </w:r>
      <w:r w:rsidRPr="00F04CCE">
        <w:rPr>
          <w:rFonts w:ascii="Calibri" w:hAnsi="Calibri"/>
          <w:spacing w:val="-2"/>
          <w:sz w:val="22"/>
          <w:szCs w:val="22"/>
          <w:lang w:val="pl-PL"/>
        </w:rPr>
        <w:t xml:space="preserve"> </w:t>
      </w:r>
      <w:r w:rsidRPr="00F04CCE">
        <w:rPr>
          <w:rFonts w:ascii="Calibri" w:hAnsi="Calibri"/>
          <w:sz w:val="22"/>
          <w:szCs w:val="22"/>
          <w:lang w:val="pl-PL"/>
        </w:rPr>
        <w:t>drog</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45260000-7 Roboty w zakresie wykonywania pokryć i konstrukcji dachowych i inne podobne roboty</w:t>
      </w:r>
      <w:r w:rsidRPr="00F04CCE">
        <w:rPr>
          <w:rFonts w:ascii="Calibri" w:hAnsi="Calibri"/>
          <w:spacing w:val="-7"/>
          <w:sz w:val="22"/>
          <w:szCs w:val="22"/>
          <w:lang w:val="pl-PL"/>
        </w:rPr>
        <w:t xml:space="preserve"> </w:t>
      </w:r>
      <w:r w:rsidRPr="00F04CCE">
        <w:rPr>
          <w:rFonts w:ascii="Calibri" w:hAnsi="Calibri"/>
          <w:sz w:val="22"/>
          <w:szCs w:val="22"/>
          <w:lang w:val="pl-PL"/>
        </w:rPr>
        <w:t>specjalistyczne</w:t>
      </w:r>
    </w:p>
    <w:p w:rsidR="005C6BFD" w:rsidRPr="00F04CCE" w:rsidRDefault="001B0237">
      <w:pPr>
        <w:pStyle w:val="Textbody"/>
        <w:ind w:right="1956"/>
        <w:rPr>
          <w:rFonts w:ascii="Calibri" w:hAnsi="Calibri"/>
          <w:sz w:val="22"/>
          <w:szCs w:val="22"/>
          <w:lang w:val="pl-PL"/>
        </w:rPr>
      </w:pPr>
      <w:r w:rsidRPr="00F04CCE">
        <w:rPr>
          <w:rFonts w:ascii="Calibri" w:hAnsi="Calibri"/>
          <w:sz w:val="22"/>
          <w:szCs w:val="22"/>
          <w:lang w:val="pl-PL"/>
        </w:rPr>
        <w:t>45261000-4 Wykonywanie pokryć i konstrukcji dachowych oraz podobne</w:t>
      </w:r>
      <w:r w:rsidRPr="00F04CCE">
        <w:rPr>
          <w:rFonts w:ascii="Calibri" w:hAnsi="Calibri"/>
          <w:spacing w:val="-25"/>
          <w:sz w:val="22"/>
          <w:szCs w:val="22"/>
          <w:lang w:val="pl-PL"/>
        </w:rPr>
        <w:t xml:space="preserve"> </w:t>
      </w:r>
      <w:r w:rsidRPr="00F04CCE">
        <w:rPr>
          <w:rFonts w:ascii="Calibri" w:hAnsi="Calibri"/>
          <w:sz w:val="22"/>
          <w:szCs w:val="22"/>
          <w:lang w:val="pl-PL"/>
        </w:rPr>
        <w:t>roboty 45262000-1 Specjalne roboty budowlane inne, niŜ</w:t>
      </w:r>
      <w:r w:rsidRPr="00F04CCE">
        <w:rPr>
          <w:rFonts w:ascii="Calibri" w:hAnsi="Calibri"/>
          <w:spacing w:val="-8"/>
          <w:sz w:val="22"/>
          <w:szCs w:val="22"/>
          <w:lang w:val="pl-PL"/>
        </w:rPr>
        <w:t xml:space="preserve"> </w:t>
      </w:r>
      <w:r w:rsidRPr="00F04CCE">
        <w:rPr>
          <w:rFonts w:ascii="Calibri" w:hAnsi="Calibri"/>
          <w:sz w:val="22"/>
          <w:szCs w:val="22"/>
          <w:lang w:val="pl-PL"/>
        </w:rPr>
        <w:t>dachowe</w:t>
      </w:r>
    </w:p>
    <w:p w:rsidR="005C6BFD" w:rsidRPr="00F04CCE" w:rsidRDefault="001B0237">
      <w:pPr>
        <w:pStyle w:val="Textbody"/>
        <w:ind w:right="5096"/>
        <w:rPr>
          <w:rFonts w:ascii="Calibri" w:hAnsi="Calibri"/>
          <w:sz w:val="22"/>
          <w:szCs w:val="22"/>
          <w:lang w:val="pl-PL"/>
        </w:rPr>
      </w:pPr>
      <w:r w:rsidRPr="00F04CCE">
        <w:rPr>
          <w:rFonts w:ascii="Calibri" w:hAnsi="Calibri"/>
          <w:sz w:val="22"/>
          <w:szCs w:val="22"/>
          <w:lang w:val="pl-PL"/>
        </w:rPr>
        <w:t>45262100-2 Roboty przy wznoszeniu rusztowań 45262300-4</w:t>
      </w:r>
      <w:r w:rsidRPr="00F04CCE">
        <w:rPr>
          <w:rFonts w:ascii="Calibri" w:hAnsi="Calibri"/>
          <w:spacing w:val="-1"/>
          <w:sz w:val="22"/>
          <w:szCs w:val="22"/>
          <w:lang w:val="pl-PL"/>
        </w:rPr>
        <w:t xml:space="preserve"> </w:t>
      </w:r>
      <w:r w:rsidRPr="00F04CCE">
        <w:rPr>
          <w:rFonts w:ascii="Calibri" w:hAnsi="Calibri"/>
          <w:sz w:val="22"/>
          <w:szCs w:val="22"/>
          <w:lang w:val="pl-PL"/>
        </w:rPr>
        <w:t>Betonowanie</w:t>
      </w:r>
    </w:p>
    <w:p w:rsidR="005C6BFD" w:rsidRPr="00F04CCE" w:rsidRDefault="001B0237">
      <w:pPr>
        <w:pStyle w:val="Textbody"/>
        <w:ind w:right="4111"/>
        <w:rPr>
          <w:rFonts w:ascii="Calibri" w:hAnsi="Calibri"/>
          <w:sz w:val="22"/>
          <w:szCs w:val="22"/>
          <w:lang w:val="pl-PL"/>
        </w:rPr>
      </w:pPr>
      <w:r w:rsidRPr="00F04CCE">
        <w:rPr>
          <w:rFonts w:ascii="Calibri" w:hAnsi="Calibri"/>
          <w:sz w:val="22"/>
          <w:szCs w:val="22"/>
          <w:lang w:val="pl-PL"/>
        </w:rPr>
        <w:t>45262400-5 Wnoszenie konstrukcji ze stali</w:t>
      </w:r>
      <w:r w:rsidRPr="00F04CCE">
        <w:rPr>
          <w:rFonts w:ascii="Calibri" w:hAnsi="Calibri"/>
          <w:spacing w:val="-13"/>
          <w:sz w:val="22"/>
          <w:szCs w:val="22"/>
          <w:lang w:val="pl-PL"/>
        </w:rPr>
        <w:t xml:space="preserve"> </w:t>
      </w:r>
      <w:r w:rsidRPr="00F04CCE">
        <w:rPr>
          <w:rFonts w:ascii="Calibri" w:hAnsi="Calibri"/>
          <w:sz w:val="22"/>
          <w:szCs w:val="22"/>
          <w:lang w:val="pl-PL"/>
        </w:rPr>
        <w:t>konstrukcyjnej 45262500-6 Roboty</w:t>
      </w:r>
      <w:r w:rsidRPr="00F04CCE">
        <w:rPr>
          <w:rFonts w:ascii="Calibri" w:hAnsi="Calibri"/>
          <w:spacing w:val="-4"/>
          <w:sz w:val="22"/>
          <w:szCs w:val="22"/>
          <w:lang w:val="pl-PL"/>
        </w:rPr>
        <w:t xml:space="preserve"> </w:t>
      </w:r>
      <w:r w:rsidRPr="00F04CCE">
        <w:rPr>
          <w:rFonts w:ascii="Calibri" w:hAnsi="Calibri"/>
          <w:sz w:val="22"/>
          <w:szCs w:val="22"/>
          <w:lang w:val="pl-PL"/>
        </w:rPr>
        <w:t>murarskie</w:t>
      </w:r>
    </w:p>
    <w:p w:rsidR="005C6BFD" w:rsidRPr="00F04CCE" w:rsidRDefault="005C6BFD">
      <w:pPr>
        <w:pStyle w:val="Standard"/>
        <w:rPr>
          <w:rFonts w:eastAsia="Times New Roman" w:cs="Times New Roman"/>
          <w:lang w:val="pl-PL"/>
        </w:rPr>
      </w:pPr>
    </w:p>
    <w:p w:rsidR="005C6BFD" w:rsidRDefault="001B0237">
      <w:pPr>
        <w:pStyle w:val="Akapitzlist"/>
        <w:numPr>
          <w:ilvl w:val="1"/>
          <w:numId w:val="24"/>
        </w:numPr>
        <w:tabs>
          <w:tab w:val="left" w:pos="1065"/>
        </w:tabs>
        <w:ind w:left="532" w:hanging="420"/>
        <w:jc w:val="both"/>
      </w:pPr>
      <w:r>
        <w:t>Zakres stosowania</w:t>
      </w:r>
      <w:r>
        <w:rPr>
          <w:spacing w:val="-6"/>
        </w:rPr>
        <w:t xml:space="preserve"> </w:t>
      </w:r>
      <w:r>
        <w:t>ST</w:t>
      </w:r>
    </w:p>
    <w:p w:rsidR="005C6BFD" w:rsidRPr="00F04CCE" w:rsidRDefault="001B0237">
      <w:pPr>
        <w:pStyle w:val="Akapitzlist"/>
        <w:numPr>
          <w:ilvl w:val="2"/>
          <w:numId w:val="24"/>
        </w:numPr>
        <w:tabs>
          <w:tab w:val="left" w:pos="895"/>
        </w:tabs>
        <w:ind w:left="112" w:right="115"/>
        <w:jc w:val="both"/>
        <w:rPr>
          <w:lang w:val="pl-PL"/>
        </w:rPr>
      </w:pPr>
      <w:r w:rsidRPr="00F04CCE">
        <w:rPr>
          <w:lang w:val="pl-PL"/>
        </w:rPr>
        <w:t xml:space="preserve">ST 02.00.00 należy rozumieć i stosować tylko i wyłącznie w zakresie przewidzianym powyżej dla danego zadania inwestycyjnego. ST 02.00.00. należy rozpatrywać ze Specyfikacją Ogólną </w:t>
      </w:r>
      <w:r w:rsidRPr="00F04CCE">
        <w:rPr>
          <w:spacing w:val="-3"/>
          <w:lang w:val="pl-PL"/>
        </w:rPr>
        <w:t xml:space="preserve">Warunków </w:t>
      </w:r>
      <w:r w:rsidRPr="00F04CCE">
        <w:rPr>
          <w:lang w:val="pl-PL"/>
        </w:rPr>
        <w:t>Wykonania i odbioru robot budowlanych ST-00.00.00. zawierającą wymagania ogólne nadrzędne dla wszystkich specyfikacji</w:t>
      </w:r>
      <w:r w:rsidRPr="00F04CCE">
        <w:rPr>
          <w:spacing w:val="-12"/>
          <w:lang w:val="pl-PL"/>
        </w:rPr>
        <w:t xml:space="preserve"> </w:t>
      </w:r>
      <w:r w:rsidRPr="00F04CCE">
        <w:rPr>
          <w:lang w:val="pl-PL"/>
        </w:rPr>
        <w:t>szczegółowych.</w:t>
      </w:r>
    </w:p>
    <w:p w:rsidR="005C6BFD" w:rsidRPr="00F04CCE" w:rsidRDefault="005C6BFD">
      <w:pPr>
        <w:pStyle w:val="Standard"/>
        <w:rPr>
          <w:rFonts w:eastAsia="Times New Roman" w:cs="Times New Roman"/>
          <w:lang w:val="pl-PL"/>
        </w:rPr>
      </w:pPr>
    </w:p>
    <w:p w:rsidR="005C6BFD" w:rsidRPr="00F04CCE" w:rsidRDefault="001B0237">
      <w:pPr>
        <w:pStyle w:val="Akapitzlist"/>
        <w:numPr>
          <w:ilvl w:val="1"/>
          <w:numId w:val="24"/>
        </w:numPr>
        <w:tabs>
          <w:tab w:val="left" w:pos="640"/>
        </w:tabs>
        <w:ind w:left="112" w:right="2766"/>
        <w:rPr>
          <w:lang w:val="pl-PL"/>
        </w:rPr>
      </w:pPr>
      <w:r w:rsidRPr="00F04CCE">
        <w:rPr>
          <w:lang w:val="pl-PL"/>
        </w:rPr>
        <w:t>Wyszczególnienie i opis prac towarzyszących i robót</w:t>
      </w:r>
      <w:r w:rsidRPr="00F04CCE">
        <w:rPr>
          <w:spacing w:val="-30"/>
          <w:lang w:val="pl-PL"/>
        </w:rPr>
        <w:t xml:space="preserve"> </w:t>
      </w:r>
      <w:r w:rsidRPr="00F04CCE">
        <w:rPr>
          <w:lang w:val="pl-PL"/>
        </w:rPr>
        <w:t>tymczasowych Prace tymczasowe i</w:t>
      </w:r>
      <w:r w:rsidRPr="00F04CCE">
        <w:rPr>
          <w:spacing w:val="-9"/>
          <w:lang w:val="pl-PL"/>
        </w:rPr>
        <w:t xml:space="preserve"> </w:t>
      </w:r>
      <w:r w:rsidRPr="00F04CCE">
        <w:rPr>
          <w:lang w:val="pl-PL"/>
        </w:rPr>
        <w:t>towarzyszące</w:t>
      </w:r>
    </w:p>
    <w:p w:rsidR="005C6BFD" w:rsidRPr="00F04CCE" w:rsidRDefault="001B0237">
      <w:pPr>
        <w:pStyle w:val="Akapitzlist"/>
        <w:numPr>
          <w:ilvl w:val="0"/>
          <w:numId w:val="86"/>
        </w:numPr>
        <w:tabs>
          <w:tab w:val="left" w:pos="505"/>
        </w:tabs>
        <w:ind w:left="252" w:hanging="140"/>
        <w:jc w:val="both"/>
        <w:rPr>
          <w:lang w:val="pl-PL"/>
        </w:rPr>
      </w:pPr>
      <w:r w:rsidRPr="00F04CCE">
        <w:rPr>
          <w:lang w:val="pl-PL"/>
        </w:rPr>
        <w:t>budowa tymczasowych obudów i konstrukcji montażowych,</w:t>
      </w:r>
      <w:r w:rsidRPr="00F04CCE">
        <w:rPr>
          <w:spacing w:val="-8"/>
          <w:lang w:val="pl-PL"/>
        </w:rPr>
        <w:t xml:space="preserve"> </w:t>
      </w:r>
      <w:r w:rsidRPr="00F04CCE">
        <w:rPr>
          <w:lang w:val="pl-PL"/>
        </w:rPr>
        <w:t>rusztowań</w:t>
      </w:r>
    </w:p>
    <w:p w:rsidR="005C6BFD" w:rsidRDefault="001B0237">
      <w:pPr>
        <w:pStyle w:val="Akapitzlist"/>
        <w:numPr>
          <w:ilvl w:val="0"/>
          <w:numId w:val="29"/>
        </w:numPr>
        <w:tabs>
          <w:tab w:val="left" w:pos="505"/>
        </w:tabs>
        <w:ind w:left="252" w:hanging="140"/>
        <w:jc w:val="both"/>
      </w:pPr>
      <w:r>
        <w:t>inwentaryzacja</w:t>
      </w:r>
      <w:r>
        <w:rPr>
          <w:spacing w:val="-5"/>
        </w:rPr>
        <w:t xml:space="preserve"> </w:t>
      </w:r>
      <w:r>
        <w:t>powykonawcza</w:t>
      </w:r>
    </w:p>
    <w:p w:rsidR="005C6BFD" w:rsidRDefault="005C6BFD">
      <w:pPr>
        <w:pStyle w:val="Standard"/>
        <w:rPr>
          <w:rFonts w:eastAsia="Times New Roman" w:cs="Times New Roman"/>
        </w:rPr>
      </w:pPr>
    </w:p>
    <w:p w:rsidR="005C6BFD" w:rsidRPr="00F04CCE" w:rsidRDefault="001B0237">
      <w:pPr>
        <w:pStyle w:val="Akapitzlist"/>
        <w:numPr>
          <w:ilvl w:val="1"/>
          <w:numId w:val="24"/>
        </w:numPr>
        <w:tabs>
          <w:tab w:val="left" w:pos="647"/>
        </w:tabs>
        <w:ind w:left="112" w:right="1294"/>
        <w:rPr>
          <w:lang w:val="pl-PL"/>
        </w:rPr>
      </w:pPr>
      <w:r w:rsidRPr="00F04CCE">
        <w:rPr>
          <w:lang w:val="pl-PL"/>
        </w:rPr>
        <w:t>Informacje o terenie budowy zawierające niezbędne dane istotne z punktu widzenia organizacji robót budowlanych i zabezpieczenia interesów osób</w:t>
      </w:r>
      <w:r w:rsidRPr="00F04CCE">
        <w:rPr>
          <w:spacing w:val="-17"/>
          <w:lang w:val="pl-PL"/>
        </w:rPr>
        <w:t xml:space="preserve"> </w:t>
      </w:r>
      <w:r w:rsidRPr="00F04CCE">
        <w:rPr>
          <w:lang w:val="pl-PL"/>
        </w:rPr>
        <w:t>trzecich.</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Zawarto</w:t>
      </w:r>
      <w:r w:rsidRPr="00F04CCE">
        <w:rPr>
          <w:rFonts w:ascii="Calibri" w:hAnsi="Calibri"/>
          <w:spacing w:val="-5"/>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4"/>
          <w:sz w:val="22"/>
          <w:szCs w:val="22"/>
          <w:lang w:val="pl-PL"/>
        </w:rPr>
        <w:t xml:space="preserve"> </w:t>
      </w:r>
      <w:r w:rsidRPr="00F04CCE">
        <w:rPr>
          <w:rFonts w:ascii="Calibri" w:hAnsi="Calibri"/>
          <w:sz w:val="22"/>
          <w:szCs w:val="22"/>
          <w:lang w:val="pl-PL"/>
        </w:rPr>
        <w:t>Ogólnej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Warunków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5"/>
          <w:sz w:val="22"/>
          <w:szCs w:val="22"/>
          <w:lang w:val="pl-PL"/>
        </w:rPr>
        <w:t xml:space="preserve"> </w:t>
      </w:r>
      <w:r w:rsidRPr="00F04CCE">
        <w:rPr>
          <w:rFonts w:ascii="Calibri" w:hAnsi="Calibri"/>
          <w:sz w:val="22"/>
          <w:szCs w:val="22"/>
          <w:lang w:val="pl-PL"/>
        </w:rPr>
        <w:t>i</w:t>
      </w:r>
      <w:r w:rsidRPr="00F04CCE">
        <w:rPr>
          <w:rFonts w:ascii="Calibri" w:hAnsi="Calibri"/>
          <w:spacing w:val="-5"/>
          <w:sz w:val="22"/>
          <w:szCs w:val="22"/>
          <w:lang w:val="pl-PL"/>
        </w:rPr>
        <w:t xml:space="preserve"> </w:t>
      </w:r>
      <w:r w:rsidRPr="00F04CCE">
        <w:rPr>
          <w:rFonts w:ascii="Calibri" w:hAnsi="Calibri"/>
          <w:sz w:val="22"/>
          <w:szCs w:val="22"/>
          <w:lang w:val="pl-PL"/>
        </w:rPr>
        <w:t>odbioru</w:t>
      </w:r>
      <w:r w:rsidRPr="00F04CCE">
        <w:rPr>
          <w:rFonts w:ascii="Calibri" w:hAnsi="Calibri"/>
          <w:spacing w:val="-5"/>
          <w:sz w:val="22"/>
          <w:szCs w:val="22"/>
          <w:lang w:val="pl-PL"/>
        </w:rPr>
        <w:t xml:space="preserve"> </w:t>
      </w:r>
      <w:r w:rsidRPr="00F04CCE">
        <w:rPr>
          <w:rFonts w:ascii="Calibri" w:hAnsi="Calibri"/>
          <w:sz w:val="22"/>
          <w:szCs w:val="22"/>
          <w:lang w:val="pl-PL"/>
        </w:rPr>
        <w:t>robot</w:t>
      </w:r>
      <w:r w:rsidRPr="00F04CCE">
        <w:rPr>
          <w:rFonts w:ascii="Calibri" w:hAnsi="Calibri"/>
          <w:spacing w:val="-5"/>
          <w:sz w:val="22"/>
          <w:szCs w:val="22"/>
          <w:lang w:val="pl-PL"/>
        </w:rPr>
        <w:t xml:space="preserve"> </w:t>
      </w:r>
      <w:r w:rsidRPr="00F04CCE">
        <w:rPr>
          <w:rFonts w:ascii="Calibri" w:hAnsi="Calibri"/>
          <w:sz w:val="22"/>
          <w:szCs w:val="22"/>
          <w:lang w:val="pl-PL"/>
        </w:rPr>
        <w:t>budowlanych</w:t>
      </w:r>
      <w:r w:rsidRPr="00F04CCE">
        <w:rPr>
          <w:rFonts w:ascii="Calibri" w:hAnsi="Calibri"/>
          <w:spacing w:val="-5"/>
          <w:sz w:val="22"/>
          <w:szCs w:val="22"/>
          <w:lang w:val="pl-PL"/>
        </w:rPr>
        <w:t xml:space="preserve"> </w:t>
      </w:r>
      <w:r w:rsidRPr="00F04CCE">
        <w:rPr>
          <w:rFonts w:ascii="Calibri" w:hAnsi="Calibri"/>
          <w:sz w:val="22"/>
          <w:szCs w:val="22"/>
          <w:lang w:val="pl-PL"/>
        </w:rPr>
        <w:t>ST-00.00.00.</w:t>
      </w:r>
    </w:p>
    <w:p w:rsidR="005C6BFD" w:rsidRPr="00F04CCE" w:rsidRDefault="005C6BFD">
      <w:pPr>
        <w:pStyle w:val="Standard"/>
        <w:rPr>
          <w:rFonts w:eastAsia="Times New Roman" w:cs="Times New Roman"/>
          <w:lang w:val="pl-PL"/>
        </w:rPr>
      </w:pPr>
    </w:p>
    <w:p w:rsidR="005C6BFD" w:rsidRDefault="001B0237">
      <w:pPr>
        <w:pStyle w:val="Akapitzlist"/>
        <w:numPr>
          <w:ilvl w:val="1"/>
          <w:numId w:val="24"/>
        </w:numPr>
        <w:tabs>
          <w:tab w:val="left" w:pos="1065"/>
        </w:tabs>
        <w:ind w:left="532" w:hanging="420"/>
        <w:jc w:val="both"/>
      </w:pPr>
      <w:r>
        <w:t>Określenia</w:t>
      </w:r>
      <w:r>
        <w:rPr>
          <w:spacing w:val="-2"/>
        </w:rPr>
        <w:t xml:space="preserve"> </w:t>
      </w:r>
      <w:r>
        <w:t>podstawowe</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Zawarto</w:t>
      </w:r>
      <w:r w:rsidRPr="00F04CCE">
        <w:rPr>
          <w:rFonts w:ascii="Calibri" w:hAnsi="Calibri"/>
          <w:spacing w:val="-5"/>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3"/>
          <w:sz w:val="22"/>
          <w:szCs w:val="22"/>
          <w:lang w:val="pl-PL"/>
        </w:rPr>
        <w:t xml:space="preserve"> </w:t>
      </w:r>
      <w:r w:rsidRPr="00F04CCE">
        <w:rPr>
          <w:rFonts w:ascii="Calibri" w:hAnsi="Calibri"/>
          <w:sz w:val="22"/>
          <w:szCs w:val="22"/>
          <w:lang w:val="pl-PL"/>
        </w:rPr>
        <w:t>Ogólnej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Warunków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5"/>
          <w:sz w:val="22"/>
          <w:szCs w:val="22"/>
          <w:lang w:val="pl-PL"/>
        </w:rPr>
        <w:t xml:space="preserve"> </w:t>
      </w:r>
      <w:r w:rsidRPr="00F04CCE">
        <w:rPr>
          <w:rFonts w:ascii="Calibri" w:hAnsi="Calibri"/>
          <w:sz w:val="22"/>
          <w:szCs w:val="22"/>
          <w:lang w:val="pl-PL"/>
        </w:rPr>
        <w:t>i</w:t>
      </w:r>
      <w:r w:rsidRPr="00F04CCE">
        <w:rPr>
          <w:rFonts w:ascii="Calibri" w:hAnsi="Calibri"/>
          <w:spacing w:val="-5"/>
          <w:sz w:val="22"/>
          <w:szCs w:val="22"/>
          <w:lang w:val="pl-PL"/>
        </w:rPr>
        <w:t xml:space="preserve"> </w:t>
      </w:r>
      <w:r w:rsidRPr="00F04CCE">
        <w:rPr>
          <w:rFonts w:ascii="Calibri" w:hAnsi="Calibri"/>
          <w:sz w:val="22"/>
          <w:szCs w:val="22"/>
          <w:lang w:val="pl-PL"/>
        </w:rPr>
        <w:t>odbioru</w:t>
      </w:r>
      <w:r w:rsidRPr="00F04CCE">
        <w:rPr>
          <w:rFonts w:ascii="Calibri" w:hAnsi="Calibri"/>
          <w:spacing w:val="-5"/>
          <w:sz w:val="22"/>
          <w:szCs w:val="22"/>
          <w:lang w:val="pl-PL"/>
        </w:rPr>
        <w:t xml:space="preserve"> </w:t>
      </w:r>
      <w:r w:rsidRPr="00F04CCE">
        <w:rPr>
          <w:rFonts w:ascii="Calibri" w:hAnsi="Calibri"/>
          <w:sz w:val="22"/>
          <w:szCs w:val="22"/>
          <w:lang w:val="pl-PL"/>
        </w:rPr>
        <w:t>robot</w:t>
      </w:r>
      <w:r w:rsidRPr="00F04CCE">
        <w:rPr>
          <w:rFonts w:ascii="Calibri" w:hAnsi="Calibri"/>
          <w:spacing w:val="-5"/>
          <w:sz w:val="22"/>
          <w:szCs w:val="22"/>
          <w:lang w:val="pl-PL"/>
        </w:rPr>
        <w:t xml:space="preserve"> </w:t>
      </w:r>
      <w:r w:rsidRPr="00F04CCE">
        <w:rPr>
          <w:rFonts w:ascii="Calibri" w:hAnsi="Calibri"/>
          <w:sz w:val="22"/>
          <w:szCs w:val="22"/>
          <w:lang w:val="pl-PL"/>
        </w:rPr>
        <w:t>budowlanych</w:t>
      </w:r>
      <w:r w:rsidRPr="00F04CCE">
        <w:rPr>
          <w:rFonts w:ascii="Calibri" w:hAnsi="Calibri"/>
          <w:spacing w:val="-5"/>
          <w:sz w:val="22"/>
          <w:szCs w:val="22"/>
          <w:lang w:val="pl-PL"/>
        </w:rPr>
        <w:t xml:space="preserve"> </w:t>
      </w:r>
      <w:r w:rsidRPr="00F04CCE">
        <w:rPr>
          <w:rFonts w:ascii="Calibri" w:hAnsi="Calibri"/>
          <w:sz w:val="22"/>
          <w:szCs w:val="22"/>
          <w:lang w:val="pl-PL"/>
        </w:rPr>
        <w:t>ST-00.00.00.</w:t>
      </w:r>
    </w:p>
    <w:p w:rsidR="005C6BFD" w:rsidRPr="00F04CCE" w:rsidRDefault="005C6BFD">
      <w:pPr>
        <w:pStyle w:val="Standard"/>
        <w:rPr>
          <w:rFonts w:eastAsia="Times New Roman" w:cs="Times New Roman"/>
          <w:lang w:val="pl-PL"/>
        </w:rPr>
      </w:pP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2.0. WYMAGANIA DOTYCZĄCE WŁAŚCIWOŚCI WYROBÓW</w:t>
      </w:r>
      <w:r w:rsidRPr="00F04CCE">
        <w:rPr>
          <w:rFonts w:ascii="Calibri" w:hAnsi="Calibri"/>
          <w:spacing w:val="-40"/>
          <w:sz w:val="22"/>
          <w:szCs w:val="22"/>
          <w:lang w:val="pl-PL"/>
        </w:rPr>
        <w:t xml:space="preserve"> </w:t>
      </w:r>
      <w:r w:rsidRPr="00F04CCE">
        <w:rPr>
          <w:rFonts w:ascii="Calibri" w:hAnsi="Calibri"/>
          <w:sz w:val="22"/>
          <w:szCs w:val="22"/>
          <w:lang w:val="pl-PL"/>
        </w:rPr>
        <w:t>BUDOWLANYCH</w:t>
      </w:r>
    </w:p>
    <w:p w:rsidR="005C6BFD" w:rsidRPr="00F04CCE" w:rsidRDefault="001B0237">
      <w:pPr>
        <w:pStyle w:val="Textbody"/>
        <w:ind w:right="111"/>
        <w:jc w:val="both"/>
        <w:rPr>
          <w:rFonts w:ascii="Calibri" w:hAnsi="Calibri"/>
          <w:sz w:val="22"/>
          <w:szCs w:val="22"/>
          <w:lang w:val="pl-PL"/>
        </w:rPr>
      </w:pPr>
      <w:r w:rsidRPr="00F04CCE">
        <w:rPr>
          <w:rFonts w:ascii="Calibri" w:hAnsi="Calibri"/>
          <w:sz w:val="22"/>
          <w:szCs w:val="22"/>
          <w:lang w:val="pl-PL"/>
        </w:rPr>
        <w:t>Materiały powinny posiadać świadectwo dopuszczenia do stosowania na obszarze Rzeczypospolitej Polskiej i spełniać wymagania stosownych Norm polskich, branżowych i europejskich zharmonizowanych.</w:t>
      </w:r>
    </w:p>
    <w:p w:rsidR="005C6BFD" w:rsidRPr="00F04CCE" w:rsidRDefault="001B0237">
      <w:pPr>
        <w:pStyle w:val="Textbody"/>
        <w:jc w:val="both"/>
        <w:rPr>
          <w:rFonts w:ascii="Calibri" w:hAnsi="Calibri"/>
          <w:sz w:val="22"/>
          <w:szCs w:val="22"/>
          <w:lang w:val="pl-PL"/>
        </w:rPr>
      </w:pPr>
      <w:r w:rsidRPr="00F04CCE">
        <w:rPr>
          <w:rFonts w:ascii="Calibri" w:hAnsi="Calibri"/>
          <w:spacing w:val="-3"/>
          <w:sz w:val="22"/>
          <w:szCs w:val="22"/>
          <w:lang w:val="pl-PL"/>
        </w:rPr>
        <w:t xml:space="preserve">Warunki </w:t>
      </w:r>
      <w:r w:rsidRPr="00F04CCE">
        <w:rPr>
          <w:rFonts w:ascii="Calibri" w:hAnsi="Calibri"/>
          <w:sz w:val="22"/>
          <w:szCs w:val="22"/>
          <w:lang w:val="pl-PL"/>
        </w:rPr>
        <w:t>składowania powinny być zgodne z instrukcjami producenta i przepisami</w:t>
      </w:r>
      <w:r w:rsidRPr="00F04CCE">
        <w:rPr>
          <w:rFonts w:ascii="Calibri" w:hAnsi="Calibri"/>
          <w:spacing w:val="-2"/>
          <w:sz w:val="22"/>
          <w:szCs w:val="22"/>
          <w:lang w:val="pl-PL"/>
        </w:rPr>
        <w:t xml:space="preserve"> </w:t>
      </w:r>
      <w:r w:rsidRPr="00F04CCE">
        <w:rPr>
          <w:rFonts w:ascii="Calibri" w:hAnsi="Calibri"/>
          <w:spacing w:val="-7"/>
          <w:sz w:val="22"/>
          <w:szCs w:val="22"/>
          <w:lang w:val="pl-PL"/>
        </w:rPr>
        <w:t>BHP.</w:t>
      </w:r>
    </w:p>
    <w:p w:rsidR="005C6BFD" w:rsidRPr="00F04CCE" w:rsidRDefault="001B0237">
      <w:pPr>
        <w:pStyle w:val="Textbody"/>
        <w:ind w:right="100"/>
        <w:rPr>
          <w:rFonts w:ascii="Calibri" w:hAnsi="Calibri"/>
          <w:sz w:val="22"/>
          <w:szCs w:val="22"/>
          <w:lang w:val="pl-PL"/>
        </w:rPr>
        <w:sectPr w:rsidR="005C6BFD" w:rsidRPr="00F04CCE">
          <w:footerReference w:type="default" r:id="rId7"/>
          <w:pgSz w:w="11906" w:h="16838"/>
          <w:pgMar w:top="1060" w:right="1020" w:bottom="1220" w:left="1020" w:header="708" w:footer="1035" w:gutter="0"/>
          <w:cols w:space="708"/>
        </w:sectPr>
      </w:pPr>
      <w:r w:rsidRPr="00F04CCE">
        <w:rPr>
          <w:rFonts w:ascii="Calibri" w:hAnsi="Calibri"/>
          <w:sz w:val="22"/>
          <w:szCs w:val="22"/>
          <w:lang w:val="pl-PL"/>
        </w:rPr>
        <w:t xml:space="preserve">Nie przewiduje się ponadto żadnych szczególnych wymagań odnośnie materiałów lub wyrobów budowlanych, oprócz zawartych w dokumentacji projektowej i Specyfikacji Ogólnej Wykonania </w:t>
      </w:r>
    </w:p>
    <w:p w:rsidR="005C6BFD" w:rsidRDefault="001B0237" w:rsidP="00437A49">
      <w:pPr>
        <w:pStyle w:val="Textbody"/>
        <w:spacing w:before="46"/>
        <w:ind w:left="0"/>
        <w:jc w:val="both"/>
        <w:rPr>
          <w:rFonts w:ascii="Calibri" w:hAnsi="Calibri"/>
          <w:sz w:val="22"/>
          <w:szCs w:val="22"/>
        </w:rPr>
      </w:pPr>
      <w:r>
        <w:rPr>
          <w:rFonts w:ascii="Calibri" w:hAnsi="Calibri"/>
          <w:sz w:val="22"/>
          <w:szCs w:val="22"/>
        </w:rPr>
        <w:lastRenderedPageBreak/>
        <w:t>odbioru robot budowlanych</w:t>
      </w:r>
      <w:r>
        <w:rPr>
          <w:rFonts w:ascii="Calibri" w:hAnsi="Calibri"/>
          <w:spacing w:val="-24"/>
          <w:sz w:val="22"/>
          <w:szCs w:val="22"/>
        </w:rPr>
        <w:t xml:space="preserve"> </w:t>
      </w:r>
      <w:r>
        <w:rPr>
          <w:rFonts w:ascii="Calibri" w:hAnsi="Calibri"/>
          <w:sz w:val="22"/>
          <w:szCs w:val="22"/>
        </w:rPr>
        <w:t>ST-00.00.00.</w:t>
      </w:r>
    </w:p>
    <w:p w:rsidR="005C6BFD" w:rsidRDefault="005C6BFD">
      <w:pPr>
        <w:pStyle w:val="Standard"/>
        <w:rPr>
          <w:rFonts w:eastAsia="Times New Roman" w:cs="Times New Roman"/>
        </w:rPr>
      </w:pPr>
    </w:p>
    <w:p w:rsidR="005C6BFD" w:rsidRPr="00F04CCE" w:rsidRDefault="001B0237">
      <w:pPr>
        <w:pStyle w:val="Akapitzlist"/>
        <w:numPr>
          <w:ilvl w:val="0"/>
          <w:numId w:val="87"/>
        </w:numPr>
        <w:tabs>
          <w:tab w:val="left" w:pos="496"/>
        </w:tabs>
        <w:ind w:left="112" w:right="102"/>
        <w:jc w:val="both"/>
        <w:rPr>
          <w:lang w:val="pl-PL"/>
        </w:rPr>
      </w:pPr>
      <w:r w:rsidRPr="00F04CCE">
        <w:rPr>
          <w:lang w:val="pl-PL"/>
        </w:rPr>
        <w:t>WYMAGANIA DOTYCZĄCE SPRZĘTU I MASZYN NIEZBĘDNYCH DO WYKONANIA ROBÓT</w:t>
      </w:r>
      <w:r w:rsidRPr="00F04CCE">
        <w:rPr>
          <w:spacing w:val="-10"/>
          <w:lang w:val="pl-PL"/>
        </w:rPr>
        <w:t xml:space="preserve"> </w:t>
      </w:r>
      <w:r w:rsidRPr="00F04CCE">
        <w:rPr>
          <w:lang w:val="pl-PL"/>
        </w:rPr>
        <w:t>BUDOWLANYCH</w:t>
      </w:r>
    </w:p>
    <w:p w:rsidR="005C6BFD" w:rsidRPr="00F04CCE" w:rsidRDefault="005C6BFD">
      <w:pPr>
        <w:pStyle w:val="Standard"/>
        <w:rPr>
          <w:rFonts w:eastAsia="Times New Roman" w:cs="Times New Roman"/>
          <w:lang w:val="pl-PL"/>
        </w:rPr>
      </w:pPr>
    </w:p>
    <w:p w:rsidR="005C6BFD" w:rsidRDefault="001B0237">
      <w:pPr>
        <w:pStyle w:val="Akapitzlist"/>
        <w:numPr>
          <w:ilvl w:val="1"/>
          <w:numId w:val="23"/>
        </w:numPr>
        <w:tabs>
          <w:tab w:val="left" w:pos="1056"/>
        </w:tabs>
        <w:ind w:left="528" w:hanging="416"/>
        <w:jc w:val="both"/>
      </w:pPr>
      <w:r>
        <w:rPr>
          <w:spacing w:val="-3"/>
        </w:rPr>
        <w:t>Wymagania</w:t>
      </w:r>
      <w:r>
        <w:rPr>
          <w:spacing w:val="7"/>
        </w:rPr>
        <w:t xml:space="preserve"> </w:t>
      </w:r>
      <w:r>
        <w:t>ogólne</w:t>
      </w:r>
    </w:p>
    <w:p w:rsidR="005C6BFD" w:rsidRPr="00F04CCE" w:rsidRDefault="001B0237">
      <w:pPr>
        <w:pStyle w:val="Textbody"/>
        <w:ind w:right="117"/>
        <w:jc w:val="both"/>
        <w:rPr>
          <w:rFonts w:ascii="Calibri" w:hAnsi="Calibri"/>
          <w:sz w:val="22"/>
          <w:szCs w:val="22"/>
          <w:lang w:val="pl-PL"/>
        </w:rPr>
      </w:pPr>
      <w:r w:rsidRPr="00F04CCE">
        <w:rPr>
          <w:rFonts w:ascii="Calibri" w:hAnsi="Calibri"/>
          <w:spacing w:val="-3"/>
          <w:sz w:val="22"/>
          <w:szCs w:val="22"/>
          <w:lang w:val="pl-PL"/>
        </w:rPr>
        <w:t xml:space="preserve">Wymagania </w:t>
      </w:r>
      <w:r w:rsidRPr="00F04CCE">
        <w:rPr>
          <w:rFonts w:ascii="Calibri" w:hAnsi="Calibri"/>
          <w:sz w:val="22"/>
          <w:szCs w:val="22"/>
          <w:lang w:val="pl-PL"/>
        </w:rPr>
        <w:t xml:space="preserve">ogolne zawarto w Specyfikacji Ogolnej </w:t>
      </w:r>
      <w:r w:rsidRPr="00F04CCE">
        <w:rPr>
          <w:rFonts w:ascii="Calibri" w:hAnsi="Calibri"/>
          <w:spacing w:val="-3"/>
          <w:sz w:val="22"/>
          <w:szCs w:val="22"/>
          <w:lang w:val="pl-PL"/>
        </w:rPr>
        <w:t xml:space="preserve">Warunkow </w:t>
      </w:r>
      <w:r w:rsidRPr="00F04CCE">
        <w:rPr>
          <w:rFonts w:ascii="Calibri" w:hAnsi="Calibri"/>
          <w:sz w:val="22"/>
          <w:szCs w:val="22"/>
          <w:lang w:val="pl-PL"/>
        </w:rPr>
        <w:t>Wykonania i odbioru robot budowlanych</w:t>
      </w:r>
      <w:r w:rsidRPr="00F04CCE">
        <w:rPr>
          <w:rFonts w:ascii="Calibri" w:hAnsi="Calibri"/>
          <w:spacing w:val="-24"/>
          <w:sz w:val="22"/>
          <w:szCs w:val="22"/>
          <w:lang w:val="pl-PL"/>
        </w:rPr>
        <w:t xml:space="preserve"> </w:t>
      </w:r>
      <w:r w:rsidRPr="00F04CCE">
        <w:rPr>
          <w:rFonts w:ascii="Calibri" w:hAnsi="Calibri"/>
          <w:sz w:val="22"/>
          <w:szCs w:val="22"/>
          <w:lang w:val="pl-PL"/>
        </w:rPr>
        <w:t>ST-00.00.00.</w:t>
      </w:r>
    </w:p>
    <w:p w:rsidR="005C6BFD" w:rsidRPr="00F04CCE" w:rsidRDefault="001B0237">
      <w:pPr>
        <w:pStyle w:val="Textbody"/>
        <w:ind w:right="111"/>
        <w:jc w:val="both"/>
        <w:rPr>
          <w:rFonts w:ascii="Calibri" w:hAnsi="Calibri"/>
          <w:sz w:val="22"/>
          <w:szCs w:val="22"/>
          <w:lang w:val="pl-PL"/>
        </w:rPr>
      </w:pPr>
      <w:r w:rsidRPr="00F04CCE">
        <w:rPr>
          <w:rFonts w:ascii="Calibri" w:hAnsi="Calibri"/>
          <w:sz w:val="22"/>
          <w:szCs w:val="22"/>
          <w:lang w:val="pl-PL"/>
        </w:rPr>
        <w:t>Ostatecznego doboru dokona Wykonawca, kierując się rachunkiem ekonomicznym przy zapewnieniu warunkow BHP i odpowiedniej jakości wykonania robot w przewidzianym</w:t>
      </w:r>
      <w:r w:rsidRPr="00F04CCE">
        <w:rPr>
          <w:rFonts w:ascii="Calibri" w:hAnsi="Calibri"/>
          <w:spacing w:val="-21"/>
          <w:sz w:val="22"/>
          <w:szCs w:val="22"/>
          <w:lang w:val="pl-PL"/>
        </w:rPr>
        <w:t xml:space="preserve"> </w:t>
      </w:r>
      <w:r w:rsidRPr="00F04CCE">
        <w:rPr>
          <w:rFonts w:ascii="Calibri" w:hAnsi="Calibri"/>
          <w:sz w:val="22"/>
          <w:szCs w:val="22"/>
          <w:lang w:val="pl-PL"/>
        </w:rPr>
        <w:t>terminie.</w:t>
      </w:r>
    </w:p>
    <w:p w:rsidR="005C6BFD" w:rsidRPr="00F04CCE" w:rsidRDefault="005C6BFD">
      <w:pPr>
        <w:pStyle w:val="Standard"/>
        <w:rPr>
          <w:rFonts w:eastAsia="Times New Roman" w:cs="Times New Roman"/>
          <w:lang w:val="pl-PL"/>
        </w:rPr>
      </w:pPr>
    </w:p>
    <w:p w:rsidR="005C6BFD" w:rsidRPr="00F04CCE" w:rsidRDefault="005C6BFD">
      <w:pPr>
        <w:pStyle w:val="Standard"/>
        <w:rPr>
          <w:rFonts w:eastAsia="Times New Roman" w:cs="Times New Roman"/>
          <w:lang w:val="pl-PL"/>
        </w:rPr>
      </w:pPr>
    </w:p>
    <w:p w:rsidR="005C6BFD" w:rsidRDefault="001B0237">
      <w:pPr>
        <w:pStyle w:val="Akapitzlist"/>
        <w:numPr>
          <w:ilvl w:val="1"/>
          <w:numId w:val="23"/>
        </w:numPr>
        <w:tabs>
          <w:tab w:val="left" w:pos="1056"/>
        </w:tabs>
        <w:ind w:left="528" w:hanging="416"/>
        <w:jc w:val="both"/>
      </w:pPr>
      <w:r>
        <w:rPr>
          <w:spacing w:val="-3"/>
        </w:rPr>
        <w:t>Wymagania</w:t>
      </w:r>
      <w:r>
        <w:rPr>
          <w:spacing w:val="7"/>
        </w:rPr>
        <w:t xml:space="preserve"> </w:t>
      </w:r>
      <w:r>
        <w:t>szczegółowe</w:t>
      </w:r>
    </w:p>
    <w:p w:rsidR="005C6BFD" w:rsidRPr="00F04CCE" w:rsidRDefault="001B0237">
      <w:pPr>
        <w:pStyle w:val="Textbody"/>
        <w:ind w:right="115"/>
        <w:jc w:val="both"/>
        <w:rPr>
          <w:rFonts w:ascii="Calibri" w:hAnsi="Calibri"/>
          <w:sz w:val="22"/>
          <w:szCs w:val="22"/>
          <w:lang w:val="pl-PL"/>
        </w:rPr>
      </w:pPr>
      <w:r w:rsidRPr="00F04CCE">
        <w:rPr>
          <w:rFonts w:ascii="Calibri" w:hAnsi="Calibri"/>
          <w:sz w:val="22"/>
          <w:szCs w:val="22"/>
          <w:lang w:val="pl-PL"/>
        </w:rPr>
        <w:t>Przewody pracujące pod ciśnieniem powinny mieć wytrzymałość dostosowaną do ciśnienia roboczego, z uwzględnieniem wspołczynnika bezpieczeństwa tych przewodow. Uzywanie przewodow uszkodzonych lub o nieznanej wytrzymałości jest</w:t>
      </w:r>
      <w:r w:rsidRPr="00F04CCE">
        <w:rPr>
          <w:rFonts w:ascii="Calibri" w:hAnsi="Calibri"/>
          <w:spacing w:val="-8"/>
          <w:sz w:val="22"/>
          <w:szCs w:val="22"/>
          <w:lang w:val="pl-PL"/>
        </w:rPr>
        <w:t xml:space="preserve"> </w:t>
      </w:r>
      <w:r w:rsidRPr="00F04CCE">
        <w:rPr>
          <w:rFonts w:ascii="Calibri" w:hAnsi="Calibri"/>
          <w:sz w:val="22"/>
          <w:szCs w:val="22"/>
          <w:lang w:val="pl-PL"/>
        </w:rPr>
        <w:t>zabronione.</w:t>
      </w:r>
    </w:p>
    <w:p w:rsidR="005C6BFD" w:rsidRPr="00F04CCE" w:rsidRDefault="001B0237">
      <w:pPr>
        <w:pStyle w:val="Textbody"/>
        <w:ind w:right="116"/>
        <w:jc w:val="both"/>
        <w:rPr>
          <w:rFonts w:ascii="Calibri" w:hAnsi="Calibri"/>
          <w:sz w:val="22"/>
          <w:szCs w:val="22"/>
          <w:lang w:val="pl-PL"/>
        </w:rPr>
      </w:pPr>
      <w:r w:rsidRPr="00F04CCE">
        <w:rPr>
          <w:rFonts w:ascii="Calibri" w:hAnsi="Calibri"/>
          <w:sz w:val="22"/>
          <w:szCs w:val="22"/>
          <w:lang w:val="pl-PL"/>
        </w:rPr>
        <w:t xml:space="preserve">Płyty pomostowe do przemieszczania ładunku z pojazdu na rampę lub na drugi pojazd powinny zapewniać bezpieczne przemieszczanie tych ładunkow. Płyty takie powinny być trwale oznaczone z wyraźnym napisem informującym o dopuszczalnym obciąŜeniu roboczym. Pomosty i stojaki uzywane do przeładunku powinny odpowiadać wymaganiom wytrzymałościowym, a ich dopuszczalne obciązenie powinno być trwale uwidocznione wyraźnym napisem. Pomosty lub </w:t>
      </w:r>
      <w:r w:rsidRPr="00F04CCE">
        <w:rPr>
          <w:rFonts w:ascii="Calibri" w:hAnsi="Calibri"/>
          <w:spacing w:val="-4"/>
          <w:sz w:val="22"/>
          <w:szCs w:val="22"/>
          <w:lang w:val="pl-PL"/>
        </w:rPr>
        <w:t xml:space="preserve">rampy, </w:t>
      </w:r>
      <w:r w:rsidRPr="00F04CCE">
        <w:rPr>
          <w:rFonts w:ascii="Calibri" w:hAnsi="Calibri"/>
          <w:sz w:val="22"/>
          <w:szCs w:val="22"/>
          <w:lang w:val="pl-PL"/>
        </w:rPr>
        <w:t>przeznaczone do przejazdu pojazdow i sprzętu, powinny być szersze o 1,2m od pojazdow i zabezpieczone barierami ochronnymi oraz zawierać prowadnice dla koł pojazdow. Prędkość pojazdow na pomostach i rampach nie powinna przekraczać</w:t>
      </w:r>
      <w:r w:rsidRPr="00F04CCE">
        <w:rPr>
          <w:rFonts w:ascii="Calibri" w:hAnsi="Calibri"/>
          <w:spacing w:val="-10"/>
          <w:sz w:val="22"/>
          <w:szCs w:val="22"/>
          <w:lang w:val="pl-PL"/>
        </w:rPr>
        <w:t xml:space="preserve"> </w:t>
      </w:r>
      <w:r w:rsidRPr="00F04CCE">
        <w:rPr>
          <w:rFonts w:ascii="Calibri" w:hAnsi="Calibri"/>
          <w:sz w:val="22"/>
          <w:szCs w:val="22"/>
          <w:lang w:val="pl-PL"/>
        </w:rPr>
        <w:t>5km/h.</w:t>
      </w:r>
    </w:p>
    <w:p w:rsidR="005C6BFD" w:rsidRPr="00F04CCE" w:rsidRDefault="001B0237">
      <w:pPr>
        <w:pStyle w:val="Textbody"/>
        <w:ind w:right="110"/>
        <w:jc w:val="both"/>
        <w:rPr>
          <w:rFonts w:ascii="Calibri" w:hAnsi="Calibri"/>
          <w:sz w:val="22"/>
          <w:szCs w:val="22"/>
          <w:lang w:val="pl-PL"/>
        </w:rPr>
      </w:pPr>
      <w:r w:rsidRPr="00F04CCE">
        <w:rPr>
          <w:rFonts w:ascii="Calibri" w:hAnsi="Calibri"/>
          <w:sz w:val="22"/>
          <w:szCs w:val="22"/>
          <w:lang w:val="pl-PL"/>
        </w:rPr>
        <w:t>Zawiesia budowlane powinny spełniać wymagania określone w przepisach dotyczących systemu oceny zgodności. Dopuszczalne obciązenie zawiesi dwu- i wielocięgnowych powinno być uzaleznione od wielkości kąta wierzchołkowego, mierzonego po przekątnej między cięgnami, i wynosić:</w:t>
      </w:r>
    </w:p>
    <w:p w:rsidR="005C6BFD" w:rsidRDefault="001B0237">
      <w:pPr>
        <w:pStyle w:val="Akapitzlist"/>
        <w:numPr>
          <w:ilvl w:val="0"/>
          <w:numId w:val="88"/>
        </w:numPr>
        <w:tabs>
          <w:tab w:val="left" w:pos="744"/>
        </w:tabs>
        <w:ind w:left="372" w:hanging="260"/>
        <w:jc w:val="both"/>
      </w:pPr>
      <w:r>
        <w:t>przy kącie 45st. -</w:t>
      </w:r>
      <w:r>
        <w:rPr>
          <w:spacing w:val="-3"/>
        </w:rPr>
        <w:t xml:space="preserve"> </w:t>
      </w:r>
      <w:r>
        <w:t>90%</w:t>
      </w:r>
    </w:p>
    <w:p w:rsidR="005C6BFD" w:rsidRDefault="001B0237">
      <w:pPr>
        <w:pStyle w:val="Akapitzlist"/>
        <w:numPr>
          <w:ilvl w:val="0"/>
          <w:numId w:val="22"/>
        </w:numPr>
        <w:tabs>
          <w:tab w:val="left" w:pos="744"/>
        </w:tabs>
        <w:ind w:left="372" w:hanging="260"/>
        <w:jc w:val="both"/>
      </w:pPr>
      <w:r>
        <w:t>przy kącie 90st. -</w:t>
      </w:r>
      <w:r>
        <w:rPr>
          <w:spacing w:val="-3"/>
        </w:rPr>
        <w:t xml:space="preserve"> </w:t>
      </w:r>
      <w:r>
        <w:t>70%</w:t>
      </w:r>
    </w:p>
    <w:p w:rsidR="005C6BFD" w:rsidRDefault="001B0237">
      <w:pPr>
        <w:pStyle w:val="Akapitzlist"/>
        <w:numPr>
          <w:ilvl w:val="0"/>
          <w:numId w:val="22"/>
        </w:numPr>
        <w:tabs>
          <w:tab w:val="left" w:pos="744"/>
        </w:tabs>
        <w:ind w:left="372" w:hanging="260"/>
        <w:jc w:val="both"/>
      </w:pPr>
      <w:r>
        <w:t>przy kącie 120st. -</w:t>
      </w:r>
      <w:r>
        <w:rPr>
          <w:spacing w:val="-1"/>
        </w:rPr>
        <w:t xml:space="preserve"> </w:t>
      </w:r>
      <w:r>
        <w:t>50%</w:t>
      </w:r>
    </w:p>
    <w:p w:rsidR="005C6BFD" w:rsidRPr="00F04CCE" w:rsidRDefault="001B0237">
      <w:pPr>
        <w:pStyle w:val="Textbody"/>
        <w:ind w:right="113"/>
        <w:jc w:val="both"/>
        <w:rPr>
          <w:rFonts w:ascii="Calibri" w:hAnsi="Calibri"/>
          <w:sz w:val="22"/>
          <w:szCs w:val="22"/>
          <w:lang w:val="pl-PL"/>
        </w:rPr>
      </w:pPr>
      <w:r w:rsidRPr="00F04CCE">
        <w:rPr>
          <w:rFonts w:ascii="Calibri" w:hAnsi="Calibri"/>
          <w:sz w:val="22"/>
          <w:szCs w:val="22"/>
          <w:lang w:val="pl-PL"/>
        </w:rPr>
        <w:t>dopuszczalnego zawiesia w układzie pionowym. Kąt rozwarcia cięgien zawiesia nie mo</w:t>
      </w:r>
      <w:r>
        <w:rPr>
          <w:rFonts w:ascii="Calibri" w:hAnsi="Calibri"/>
          <w:sz w:val="22"/>
          <w:szCs w:val="22"/>
          <w:lang w:val="pl-PL"/>
        </w:rPr>
        <w:t>ż</w:t>
      </w:r>
      <w:r w:rsidRPr="00F04CCE">
        <w:rPr>
          <w:rFonts w:ascii="Calibri" w:hAnsi="Calibri"/>
          <w:sz w:val="22"/>
          <w:szCs w:val="22"/>
          <w:lang w:val="pl-PL"/>
        </w:rPr>
        <w:t>e być większy niż 120st. Przy uzyciu zawiesia wielocięgnowego w celu określenia dopuszczalnego obciązenia roboczego nalezy przyjmować stan pracy dwoch cięgien. Przy uzyciu zawiesi o obwodzie zamkniętym, ich łączne obciązenie nie powinno być większe niz wielkość roboczego przewidzianego dla 1 zawiesia. Dopuszczalne obciązenie robocze dla zawiesi wykonanych z łańcuchow, uzytkowanych w temp. ponizej -20st. C, należy obnizyć o 50%. na zawiesiu nalezy umieścić napis określający jego dopuszczalne obciązenia robocze oraz termin ostatniego i następnego badania. Wykonywanie węzłow na linach i łańcuchach oraz łączenie lin stalowych na długości jest</w:t>
      </w:r>
      <w:r w:rsidRPr="00F04CCE">
        <w:rPr>
          <w:rFonts w:ascii="Calibri" w:hAnsi="Calibri"/>
          <w:spacing w:val="-3"/>
          <w:sz w:val="22"/>
          <w:szCs w:val="22"/>
          <w:lang w:val="pl-PL"/>
        </w:rPr>
        <w:t xml:space="preserve"> </w:t>
      </w:r>
      <w:r w:rsidRPr="00F04CCE">
        <w:rPr>
          <w:rFonts w:ascii="Calibri" w:hAnsi="Calibri"/>
          <w:sz w:val="22"/>
          <w:szCs w:val="22"/>
          <w:lang w:val="pl-PL"/>
        </w:rPr>
        <w:t>zabronione</w:t>
      </w:r>
    </w:p>
    <w:p w:rsidR="005C6BFD" w:rsidRPr="00F04CCE" w:rsidRDefault="001B0237">
      <w:pPr>
        <w:pStyle w:val="Textbody"/>
        <w:ind w:right="115"/>
        <w:jc w:val="both"/>
        <w:rPr>
          <w:rFonts w:ascii="Calibri" w:hAnsi="Calibri"/>
          <w:sz w:val="22"/>
          <w:szCs w:val="22"/>
          <w:lang w:val="pl-PL"/>
        </w:rPr>
      </w:pPr>
      <w:r w:rsidRPr="00F04CCE">
        <w:rPr>
          <w:rFonts w:ascii="Calibri" w:hAnsi="Calibri"/>
          <w:sz w:val="22"/>
          <w:szCs w:val="22"/>
          <w:lang w:val="pl-PL"/>
        </w:rPr>
        <w:t xml:space="preserve">Drogi dla wozkow i taczek umieszczone nad poziomem trenu powyzej 1m powinny być zabezpieczone balustradą składającą się z deski krawęznikowej o wys. 15cm i poręczy ochronnej na wys. 1,1,m. </w:t>
      </w:r>
      <w:r w:rsidRPr="00F04CCE">
        <w:rPr>
          <w:rFonts w:ascii="Calibri" w:hAnsi="Calibri"/>
          <w:spacing w:val="-4"/>
          <w:sz w:val="22"/>
          <w:szCs w:val="22"/>
          <w:lang w:val="pl-PL"/>
        </w:rPr>
        <w:t xml:space="preserve">Wolną </w:t>
      </w:r>
      <w:r w:rsidRPr="00F04CCE">
        <w:rPr>
          <w:rFonts w:ascii="Calibri" w:hAnsi="Calibri"/>
          <w:sz w:val="22"/>
          <w:szCs w:val="22"/>
          <w:lang w:val="pl-PL"/>
        </w:rPr>
        <w:t>przestrzeń między poręczą a deską krawęznikową wypełnia się w sposob zabezpieczający pracownikow przed upadkiem z</w:t>
      </w:r>
      <w:r w:rsidRPr="00F04CCE">
        <w:rPr>
          <w:rFonts w:ascii="Calibri" w:hAnsi="Calibri"/>
          <w:spacing w:val="-10"/>
          <w:sz w:val="22"/>
          <w:szCs w:val="22"/>
          <w:lang w:val="pl-PL"/>
        </w:rPr>
        <w:t xml:space="preserve"> </w:t>
      </w:r>
      <w:r w:rsidRPr="00F04CCE">
        <w:rPr>
          <w:rFonts w:ascii="Calibri" w:hAnsi="Calibri"/>
          <w:sz w:val="22"/>
          <w:szCs w:val="22"/>
          <w:lang w:val="pl-PL"/>
        </w:rPr>
        <w:t>wysokości.</w:t>
      </w:r>
    </w:p>
    <w:p w:rsidR="005C6BFD" w:rsidRPr="00F04CCE" w:rsidRDefault="001B0237">
      <w:pPr>
        <w:pStyle w:val="Textbody"/>
        <w:ind w:right="111"/>
        <w:jc w:val="both"/>
        <w:rPr>
          <w:rFonts w:ascii="Calibri" w:hAnsi="Calibri"/>
          <w:sz w:val="22"/>
          <w:szCs w:val="22"/>
          <w:lang w:val="pl-PL"/>
        </w:rPr>
      </w:pPr>
      <w:r w:rsidRPr="00F04CCE">
        <w:rPr>
          <w:rFonts w:ascii="Calibri" w:hAnsi="Calibri"/>
          <w:sz w:val="22"/>
          <w:szCs w:val="22"/>
          <w:lang w:val="pl-PL"/>
        </w:rPr>
        <w:t xml:space="preserve">Żurawie nalezy zaopatrzyć w tablice znamionowe z oznaczeniem dopuszczalnego udźwigu, a w przypadku udźwigu zmiennego powinien być podany jego wymagany udźwig przy określonych połozeniach wysięgnika lub wozka na wysięgniku poziomym. Odległość między skrajnią podwozia lub platformy obrotowej zurawia a zewnętrznymi częściami konstrukcji montowanego obiektu budowlanego lub jego zabezpieczeń tymczasowych bądź stosami składowanych </w:t>
      </w:r>
      <w:r w:rsidRPr="00F04CCE">
        <w:rPr>
          <w:rFonts w:ascii="Calibri" w:hAnsi="Calibri"/>
          <w:spacing w:val="-3"/>
          <w:sz w:val="22"/>
          <w:szCs w:val="22"/>
          <w:lang w:val="pl-PL"/>
        </w:rPr>
        <w:t xml:space="preserve">wyrobow, </w:t>
      </w:r>
      <w:r w:rsidRPr="00F04CCE">
        <w:rPr>
          <w:rFonts w:ascii="Calibri" w:hAnsi="Calibri"/>
          <w:sz w:val="22"/>
          <w:szCs w:val="22"/>
          <w:lang w:val="pl-PL"/>
        </w:rPr>
        <w:t>materiałow lub elementow powinna wynosić co najmniej 0,8m. Jezeli drzwi kabiny zurawia znajdują sie na wysokości powyzej 0,3m ponad pomostami, przy kabinie nalezy zainstalować schodki</w:t>
      </w:r>
      <w:r w:rsidRPr="00F04CCE">
        <w:rPr>
          <w:rFonts w:ascii="Calibri" w:hAnsi="Calibri"/>
          <w:spacing w:val="46"/>
          <w:sz w:val="22"/>
          <w:szCs w:val="22"/>
          <w:lang w:val="pl-PL"/>
        </w:rPr>
        <w:t xml:space="preserve"> </w:t>
      </w:r>
      <w:r w:rsidRPr="00F04CCE">
        <w:rPr>
          <w:rFonts w:ascii="Calibri" w:hAnsi="Calibri"/>
          <w:sz w:val="22"/>
          <w:szCs w:val="22"/>
          <w:lang w:val="pl-PL"/>
        </w:rPr>
        <w:t>lub</w:t>
      </w:r>
      <w:r w:rsidRPr="00F04CCE">
        <w:rPr>
          <w:rFonts w:ascii="Calibri" w:hAnsi="Calibri"/>
          <w:spacing w:val="46"/>
          <w:sz w:val="22"/>
          <w:szCs w:val="22"/>
          <w:lang w:val="pl-PL"/>
        </w:rPr>
        <w:t xml:space="preserve"> </w:t>
      </w:r>
      <w:r w:rsidRPr="00F04CCE">
        <w:rPr>
          <w:rFonts w:ascii="Calibri" w:hAnsi="Calibri"/>
          <w:sz w:val="22"/>
          <w:szCs w:val="22"/>
          <w:lang w:val="pl-PL"/>
        </w:rPr>
        <w:t>stałe</w:t>
      </w:r>
      <w:r w:rsidRPr="00F04CCE">
        <w:rPr>
          <w:rFonts w:ascii="Calibri" w:hAnsi="Calibri"/>
          <w:spacing w:val="45"/>
          <w:sz w:val="22"/>
          <w:szCs w:val="22"/>
          <w:lang w:val="pl-PL"/>
        </w:rPr>
        <w:t xml:space="preserve"> </w:t>
      </w:r>
      <w:r w:rsidRPr="00F04CCE">
        <w:rPr>
          <w:rFonts w:ascii="Calibri" w:hAnsi="Calibri"/>
          <w:sz w:val="22"/>
          <w:szCs w:val="22"/>
          <w:lang w:val="pl-PL"/>
        </w:rPr>
        <w:t>drabinki</w:t>
      </w:r>
      <w:r w:rsidRPr="00F04CCE">
        <w:rPr>
          <w:rFonts w:ascii="Calibri" w:hAnsi="Calibri"/>
          <w:spacing w:val="46"/>
          <w:sz w:val="22"/>
          <w:szCs w:val="22"/>
          <w:lang w:val="pl-PL"/>
        </w:rPr>
        <w:t xml:space="preserve"> </w:t>
      </w:r>
      <w:r w:rsidRPr="00F04CCE">
        <w:rPr>
          <w:rFonts w:ascii="Calibri" w:hAnsi="Calibri"/>
          <w:sz w:val="22"/>
          <w:szCs w:val="22"/>
          <w:lang w:val="pl-PL"/>
        </w:rPr>
        <w:t>z</w:t>
      </w:r>
      <w:r w:rsidRPr="00F04CCE">
        <w:rPr>
          <w:rFonts w:ascii="Calibri" w:hAnsi="Calibri"/>
          <w:spacing w:val="46"/>
          <w:sz w:val="22"/>
          <w:szCs w:val="22"/>
          <w:lang w:val="pl-PL"/>
        </w:rPr>
        <w:t xml:space="preserve"> </w:t>
      </w:r>
      <w:r w:rsidRPr="00F04CCE">
        <w:rPr>
          <w:rFonts w:ascii="Calibri" w:hAnsi="Calibri"/>
          <w:sz w:val="22"/>
          <w:szCs w:val="22"/>
          <w:lang w:val="pl-PL"/>
        </w:rPr>
        <w:t>poręczami,</w:t>
      </w:r>
      <w:r w:rsidRPr="00F04CCE">
        <w:rPr>
          <w:rFonts w:ascii="Calibri" w:hAnsi="Calibri"/>
          <w:spacing w:val="45"/>
          <w:sz w:val="22"/>
          <w:szCs w:val="22"/>
          <w:lang w:val="pl-PL"/>
        </w:rPr>
        <w:t xml:space="preserve"> </w:t>
      </w:r>
      <w:r w:rsidRPr="00F04CCE">
        <w:rPr>
          <w:rFonts w:ascii="Calibri" w:hAnsi="Calibri"/>
          <w:sz w:val="22"/>
          <w:szCs w:val="22"/>
          <w:lang w:val="pl-PL"/>
        </w:rPr>
        <w:t>ułatwiającymi</w:t>
      </w:r>
      <w:r w:rsidRPr="00F04CCE">
        <w:rPr>
          <w:rFonts w:ascii="Calibri" w:hAnsi="Calibri"/>
          <w:spacing w:val="46"/>
          <w:sz w:val="22"/>
          <w:szCs w:val="22"/>
          <w:lang w:val="pl-PL"/>
        </w:rPr>
        <w:t xml:space="preserve"> </w:t>
      </w:r>
      <w:r w:rsidRPr="00F04CCE">
        <w:rPr>
          <w:rFonts w:ascii="Calibri" w:hAnsi="Calibri"/>
          <w:sz w:val="22"/>
          <w:szCs w:val="22"/>
          <w:lang w:val="pl-PL"/>
        </w:rPr>
        <w:t>wejście.</w:t>
      </w:r>
      <w:r w:rsidRPr="00F04CCE">
        <w:rPr>
          <w:rFonts w:ascii="Calibri" w:hAnsi="Calibri"/>
          <w:spacing w:val="40"/>
          <w:sz w:val="22"/>
          <w:szCs w:val="22"/>
          <w:lang w:val="pl-PL"/>
        </w:rPr>
        <w:t xml:space="preserve"> </w:t>
      </w:r>
      <w:r w:rsidRPr="00F04CCE">
        <w:rPr>
          <w:rFonts w:ascii="Calibri" w:hAnsi="Calibri"/>
          <w:sz w:val="22"/>
          <w:szCs w:val="22"/>
          <w:lang w:val="pl-PL"/>
        </w:rPr>
        <w:t>W</w:t>
      </w:r>
      <w:r w:rsidRPr="00F04CCE">
        <w:rPr>
          <w:rFonts w:ascii="Calibri" w:hAnsi="Calibri"/>
          <w:spacing w:val="42"/>
          <w:sz w:val="22"/>
          <w:szCs w:val="22"/>
          <w:lang w:val="pl-PL"/>
        </w:rPr>
        <w:t xml:space="preserve"> </w:t>
      </w:r>
      <w:r w:rsidRPr="00F04CCE">
        <w:rPr>
          <w:rFonts w:ascii="Calibri" w:hAnsi="Calibri"/>
          <w:sz w:val="22"/>
          <w:szCs w:val="22"/>
          <w:lang w:val="pl-PL"/>
        </w:rPr>
        <w:t>okresie</w:t>
      </w:r>
      <w:r w:rsidRPr="00F04CCE">
        <w:rPr>
          <w:rFonts w:ascii="Calibri" w:hAnsi="Calibri"/>
          <w:spacing w:val="45"/>
          <w:sz w:val="22"/>
          <w:szCs w:val="22"/>
          <w:lang w:val="pl-PL"/>
        </w:rPr>
        <w:t xml:space="preserve"> </w:t>
      </w:r>
      <w:r w:rsidRPr="00F04CCE">
        <w:rPr>
          <w:rFonts w:ascii="Calibri" w:hAnsi="Calibri"/>
          <w:sz w:val="22"/>
          <w:szCs w:val="22"/>
          <w:lang w:val="pl-PL"/>
        </w:rPr>
        <w:t>zimowym</w:t>
      </w:r>
      <w:r w:rsidRPr="00F04CCE">
        <w:rPr>
          <w:rFonts w:ascii="Calibri" w:hAnsi="Calibri"/>
          <w:spacing w:val="46"/>
          <w:sz w:val="22"/>
          <w:szCs w:val="22"/>
          <w:lang w:val="pl-PL"/>
        </w:rPr>
        <w:t xml:space="preserve"> </w:t>
      </w:r>
      <w:r w:rsidRPr="00F04CCE">
        <w:rPr>
          <w:rFonts w:ascii="Calibri" w:hAnsi="Calibri"/>
          <w:sz w:val="22"/>
          <w:szCs w:val="22"/>
          <w:lang w:val="pl-PL"/>
        </w:rPr>
        <w:t>w</w:t>
      </w:r>
      <w:r w:rsidRPr="00F04CCE">
        <w:rPr>
          <w:rFonts w:ascii="Calibri" w:hAnsi="Calibri"/>
          <w:spacing w:val="45"/>
          <w:sz w:val="22"/>
          <w:szCs w:val="22"/>
          <w:lang w:val="pl-PL"/>
        </w:rPr>
        <w:t xml:space="preserve"> </w:t>
      </w:r>
      <w:r w:rsidRPr="00F04CCE">
        <w:rPr>
          <w:rFonts w:ascii="Calibri" w:hAnsi="Calibri"/>
          <w:sz w:val="22"/>
          <w:szCs w:val="22"/>
          <w:lang w:val="pl-PL"/>
        </w:rPr>
        <w:t>kabinie</w:t>
      </w:r>
    </w:p>
    <w:p w:rsidR="005C6BFD" w:rsidRPr="00F04CCE" w:rsidRDefault="005C6BFD">
      <w:pPr>
        <w:pStyle w:val="Standard"/>
        <w:spacing w:line="12" w:lineRule="auto"/>
        <w:rPr>
          <w:lang w:val="pl-PL"/>
        </w:rPr>
        <w:sectPr w:rsidR="005C6BFD" w:rsidRPr="00F04CCE">
          <w:footerReference w:type="default" r:id="rId8"/>
          <w:pgSz w:w="11906" w:h="16838"/>
          <w:pgMar w:top="1060" w:right="1020" w:bottom="1220" w:left="1020" w:header="708" w:footer="1035" w:gutter="0"/>
          <w:cols w:space="708"/>
        </w:sectPr>
      </w:pPr>
    </w:p>
    <w:p w:rsidR="005C6BFD" w:rsidRPr="00F04CCE" w:rsidRDefault="001B0237">
      <w:pPr>
        <w:pStyle w:val="Textbody"/>
        <w:spacing w:before="46"/>
        <w:ind w:right="115"/>
        <w:jc w:val="both"/>
        <w:rPr>
          <w:rFonts w:ascii="Calibri" w:hAnsi="Calibri"/>
          <w:sz w:val="22"/>
          <w:szCs w:val="22"/>
          <w:lang w:val="pl-PL"/>
        </w:rPr>
      </w:pPr>
      <w:r w:rsidRPr="00F04CCE">
        <w:rPr>
          <w:rFonts w:ascii="Calibri" w:hAnsi="Calibri"/>
          <w:sz w:val="22"/>
          <w:szCs w:val="22"/>
          <w:lang w:val="pl-PL"/>
        </w:rPr>
        <w:lastRenderedPageBreak/>
        <w:t>powinna być zapewniona temperatura nie nizsza ni</w:t>
      </w:r>
      <w:r>
        <w:rPr>
          <w:rFonts w:ascii="Calibri" w:hAnsi="Calibri"/>
          <w:sz w:val="22"/>
          <w:szCs w:val="22"/>
          <w:lang w:val="pl-PL"/>
        </w:rPr>
        <w:t>ż</w:t>
      </w:r>
      <w:r w:rsidRPr="00F04CCE">
        <w:rPr>
          <w:rFonts w:ascii="Calibri" w:hAnsi="Calibri"/>
          <w:sz w:val="22"/>
          <w:szCs w:val="22"/>
          <w:lang w:val="pl-PL"/>
        </w:rPr>
        <w:t xml:space="preserve"> 15st. C, a w okresie letnim temperatura w kabinie nie powinna przekraczać temp. zewnętrznej. Maszynista powinien mieć mozliwość sterowania zurawiem i obserwowania terenu pracy z pozycji siedzącej oraz mozliwość opuszczenia kabiny w kazdym roboczym połozeniu</w:t>
      </w:r>
      <w:r w:rsidRPr="00F04CCE">
        <w:rPr>
          <w:rFonts w:ascii="Calibri" w:hAnsi="Calibri"/>
          <w:spacing w:val="-10"/>
          <w:sz w:val="22"/>
          <w:szCs w:val="22"/>
          <w:lang w:val="pl-PL"/>
        </w:rPr>
        <w:t xml:space="preserve"> </w:t>
      </w:r>
      <w:r w:rsidRPr="00F04CCE">
        <w:rPr>
          <w:rFonts w:ascii="Calibri" w:hAnsi="Calibri"/>
          <w:sz w:val="22"/>
          <w:szCs w:val="22"/>
          <w:lang w:val="pl-PL"/>
        </w:rPr>
        <w:t>zurawia.</w:t>
      </w:r>
    </w:p>
    <w:p w:rsidR="005C6BFD" w:rsidRDefault="001B0237">
      <w:pPr>
        <w:pStyle w:val="Textbody"/>
        <w:jc w:val="both"/>
        <w:rPr>
          <w:rFonts w:ascii="Calibri" w:hAnsi="Calibri"/>
          <w:sz w:val="22"/>
          <w:szCs w:val="22"/>
        </w:rPr>
      </w:pPr>
      <w:r>
        <w:rPr>
          <w:rFonts w:ascii="Calibri" w:hAnsi="Calibri"/>
          <w:sz w:val="22"/>
          <w:szCs w:val="22"/>
        </w:rPr>
        <w:t>Zabronione</w:t>
      </w:r>
      <w:r>
        <w:rPr>
          <w:rFonts w:ascii="Calibri" w:hAnsi="Calibri"/>
          <w:spacing w:val="-4"/>
          <w:sz w:val="22"/>
          <w:szCs w:val="22"/>
        </w:rPr>
        <w:t xml:space="preserve"> </w:t>
      </w:r>
      <w:r>
        <w:rPr>
          <w:rFonts w:ascii="Calibri" w:hAnsi="Calibri"/>
          <w:sz w:val="22"/>
          <w:szCs w:val="22"/>
        </w:rPr>
        <w:t>jest:</w:t>
      </w:r>
    </w:p>
    <w:p w:rsidR="005C6BFD" w:rsidRPr="00F04CCE" w:rsidRDefault="001B0237">
      <w:pPr>
        <w:pStyle w:val="Akapitzlist"/>
        <w:numPr>
          <w:ilvl w:val="0"/>
          <w:numId w:val="89"/>
        </w:numPr>
        <w:tabs>
          <w:tab w:val="left" w:pos="499"/>
        </w:tabs>
        <w:ind w:left="112" w:right="112"/>
        <w:jc w:val="both"/>
        <w:rPr>
          <w:lang w:val="pl-PL"/>
        </w:rPr>
      </w:pPr>
      <w:r w:rsidRPr="00F04CCE">
        <w:rPr>
          <w:lang w:val="pl-PL"/>
        </w:rPr>
        <w:t>składowanie materiałow i wyrobow między skrajnią zurawia lub między torowiskiem zurawia a konstrukcją obiektu budowlanego, lub jego tymczasowymi</w:t>
      </w:r>
      <w:r w:rsidRPr="00F04CCE">
        <w:rPr>
          <w:spacing w:val="-12"/>
          <w:lang w:val="pl-PL"/>
        </w:rPr>
        <w:t xml:space="preserve"> </w:t>
      </w:r>
      <w:r w:rsidRPr="00F04CCE">
        <w:rPr>
          <w:lang w:val="pl-PL"/>
        </w:rPr>
        <w:t>zabezpieczeniami</w:t>
      </w:r>
    </w:p>
    <w:p w:rsidR="005C6BFD" w:rsidRPr="00F04CCE" w:rsidRDefault="001B0237">
      <w:pPr>
        <w:pStyle w:val="Akapitzlist"/>
        <w:numPr>
          <w:ilvl w:val="0"/>
          <w:numId w:val="21"/>
        </w:numPr>
        <w:tabs>
          <w:tab w:val="left" w:pos="559"/>
        </w:tabs>
        <w:ind w:left="112" w:right="118"/>
        <w:jc w:val="both"/>
        <w:rPr>
          <w:lang w:val="pl-PL"/>
        </w:rPr>
      </w:pPr>
      <w:r w:rsidRPr="00F04CCE">
        <w:rPr>
          <w:lang w:val="pl-PL"/>
        </w:rPr>
        <w:t>przechodzenie osob w czasie pracy zurawia między obiektem budowlanym a podwoziem zurawia lub wychylanie się przez otwory w obiekcie</w:t>
      </w:r>
      <w:r w:rsidRPr="00F04CCE">
        <w:rPr>
          <w:spacing w:val="-12"/>
          <w:lang w:val="pl-PL"/>
        </w:rPr>
        <w:t xml:space="preserve"> </w:t>
      </w:r>
      <w:r w:rsidRPr="00F04CCE">
        <w:rPr>
          <w:lang w:val="pl-PL"/>
        </w:rPr>
        <w:t>budowlanym</w:t>
      </w:r>
    </w:p>
    <w:p w:rsidR="005C6BFD" w:rsidRPr="00F04CCE" w:rsidRDefault="001B0237">
      <w:pPr>
        <w:pStyle w:val="Akapitzlist"/>
        <w:numPr>
          <w:ilvl w:val="0"/>
          <w:numId w:val="21"/>
        </w:numPr>
        <w:tabs>
          <w:tab w:val="left" w:pos="496"/>
        </w:tabs>
        <w:ind w:left="112" w:right="117"/>
        <w:jc w:val="both"/>
        <w:rPr>
          <w:lang w:val="pl-PL"/>
        </w:rPr>
      </w:pPr>
      <w:r w:rsidRPr="00F04CCE">
        <w:rPr>
          <w:lang w:val="pl-PL"/>
        </w:rPr>
        <w:t>pozostawianie zawieszonego elementu lub innego ładunku na haku zurawia w czasie przerwy w pracy lub po jej</w:t>
      </w:r>
      <w:r w:rsidRPr="00F04CCE">
        <w:rPr>
          <w:spacing w:val="-4"/>
          <w:lang w:val="pl-PL"/>
        </w:rPr>
        <w:t xml:space="preserve"> </w:t>
      </w:r>
      <w:r w:rsidRPr="00F04CCE">
        <w:rPr>
          <w:lang w:val="pl-PL"/>
        </w:rPr>
        <w:t>zakończeniu</w:t>
      </w:r>
    </w:p>
    <w:p w:rsidR="005C6BFD" w:rsidRPr="00F04CCE" w:rsidRDefault="001B0237">
      <w:pPr>
        <w:pStyle w:val="Akapitzlist"/>
        <w:numPr>
          <w:ilvl w:val="0"/>
          <w:numId w:val="21"/>
        </w:numPr>
        <w:tabs>
          <w:tab w:val="left" w:pos="503"/>
        </w:tabs>
        <w:ind w:left="112" w:right="119"/>
        <w:jc w:val="both"/>
        <w:rPr>
          <w:lang w:val="pl-PL"/>
        </w:rPr>
      </w:pPr>
      <w:r w:rsidRPr="00F04CCE">
        <w:rPr>
          <w:lang w:val="pl-PL"/>
        </w:rPr>
        <w:t>podnoszenie zurawiem zamrozonych lub zakleszczonych przedmiotow, wyrywanie słupow oraz przeciąganie wagonow</w:t>
      </w:r>
      <w:r w:rsidRPr="00F04CCE">
        <w:rPr>
          <w:spacing w:val="-8"/>
          <w:lang w:val="pl-PL"/>
        </w:rPr>
        <w:t xml:space="preserve"> </w:t>
      </w:r>
      <w:r w:rsidRPr="00F04CCE">
        <w:rPr>
          <w:lang w:val="pl-PL"/>
        </w:rPr>
        <w:t>kolejowych</w:t>
      </w:r>
    </w:p>
    <w:p w:rsidR="005C6BFD" w:rsidRPr="00F04CCE" w:rsidRDefault="001B0237">
      <w:pPr>
        <w:pStyle w:val="Akapitzlist"/>
        <w:numPr>
          <w:ilvl w:val="0"/>
          <w:numId w:val="21"/>
        </w:numPr>
        <w:tabs>
          <w:tab w:val="left" w:pos="744"/>
        </w:tabs>
        <w:ind w:left="372" w:hanging="260"/>
        <w:jc w:val="both"/>
        <w:rPr>
          <w:lang w:val="pl-PL"/>
        </w:rPr>
      </w:pPr>
      <w:r w:rsidRPr="00F04CCE">
        <w:rPr>
          <w:lang w:val="pl-PL"/>
        </w:rPr>
        <w:t>podnoszenie zurawiem przedmiotow o nieznanej</w:t>
      </w:r>
      <w:r w:rsidRPr="00F04CCE">
        <w:rPr>
          <w:spacing w:val="-7"/>
          <w:lang w:val="pl-PL"/>
        </w:rPr>
        <w:t xml:space="preserve"> </w:t>
      </w:r>
      <w:r w:rsidRPr="00F04CCE">
        <w:rPr>
          <w:lang w:val="pl-PL"/>
        </w:rPr>
        <w:t>masie</w:t>
      </w:r>
    </w:p>
    <w:p w:rsidR="005C6BFD" w:rsidRPr="00F04CCE" w:rsidRDefault="001B0237">
      <w:pPr>
        <w:pStyle w:val="Akapitzlist"/>
        <w:numPr>
          <w:ilvl w:val="0"/>
          <w:numId w:val="21"/>
        </w:numPr>
        <w:tabs>
          <w:tab w:val="left" w:pos="744"/>
        </w:tabs>
        <w:ind w:left="372" w:hanging="260"/>
        <w:jc w:val="both"/>
        <w:rPr>
          <w:lang w:val="pl-PL"/>
        </w:rPr>
      </w:pPr>
      <w:r w:rsidRPr="00F04CCE">
        <w:rPr>
          <w:lang w:val="pl-PL"/>
        </w:rPr>
        <w:t>instalowanie dodatkowych lamp oświetleniowych na konstrukcji</w:t>
      </w:r>
      <w:r w:rsidRPr="00F04CCE">
        <w:rPr>
          <w:spacing w:val="-10"/>
          <w:lang w:val="pl-PL"/>
        </w:rPr>
        <w:t xml:space="preserve"> </w:t>
      </w:r>
      <w:r w:rsidRPr="00F04CCE">
        <w:rPr>
          <w:lang w:val="pl-PL"/>
        </w:rPr>
        <w:t>zurawia</w:t>
      </w:r>
    </w:p>
    <w:p w:rsidR="005C6BFD" w:rsidRPr="00F04CCE" w:rsidRDefault="001B0237">
      <w:pPr>
        <w:pStyle w:val="Akapitzlist"/>
        <w:numPr>
          <w:ilvl w:val="0"/>
          <w:numId w:val="21"/>
        </w:numPr>
        <w:tabs>
          <w:tab w:val="left" w:pos="744"/>
        </w:tabs>
        <w:ind w:left="372" w:hanging="260"/>
        <w:jc w:val="both"/>
        <w:rPr>
          <w:lang w:val="pl-PL"/>
        </w:rPr>
      </w:pPr>
      <w:r w:rsidRPr="00F04CCE">
        <w:rPr>
          <w:lang w:val="pl-PL"/>
        </w:rPr>
        <w:t>podnoszenie ładunkow przy ukośnym ułozeniu liny</w:t>
      </w:r>
      <w:r w:rsidRPr="00F04CCE">
        <w:rPr>
          <w:spacing w:val="-10"/>
          <w:lang w:val="pl-PL"/>
        </w:rPr>
        <w:t xml:space="preserve"> </w:t>
      </w:r>
      <w:r w:rsidRPr="00F04CCE">
        <w:rPr>
          <w:lang w:val="pl-PL"/>
        </w:rPr>
        <w:t>zurawia</w:t>
      </w:r>
    </w:p>
    <w:p w:rsidR="005C6BFD" w:rsidRPr="00F04CCE" w:rsidRDefault="001B0237">
      <w:pPr>
        <w:pStyle w:val="Textbody"/>
        <w:ind w:right="114"/>
        <w:rPr>
          <w:rFonts w:ascii="Calibri" w:hAnsi="Calibri"/>
          <w:sz w:val="22"/>
          <w:szCs w:val="22"/>
          <w:lang w:val="pl-PL"/>
        </w:rPr>
      </w:pPr>
      <w:r w:rsidRPr="00F04CCE">
        <w:rPr>
          <w:rFonts w:ascii="Calibri" w:hAnsi="Calibri"/>
          <w:sz w:val="22"/>
          <w:szCs w:val="22"/>
          <w:lang w:val="pl-PL"/>
        </w:rPr>
        <w:t>Poziome przenoszenie ładunku zurawim powinno odbywać się na wysokości nie mniejszej niz 1m ponad przedmiotami znajdującymi się na drodze przenoszonego ładunku. W czasie mechanicznego załadunku i rozładunku materiałow i wyrobow przemieszczanie ich bezpośrednio nad ludźmi lub nad kabiną kierowcy jest zabronione. Roboczy zasięg haka zurawia powinien być większy co najmniej 0,5m od połozenia środka masy montowanego elementu lub miejsca układanego ładunku. Stanowisko pracy operatora dźwigu budowlanego powinno się znajdować w odległości nie mniejszej niż 6m od konstrukcji tego dźwigu, przy czym operator ten powinien mieć mozliwość obserwacji ruchu platformy na całej wysokości dźwigu. Nad stanowiskiem pracy przy załadunku materiałow z poziomu terenu na platformę dźwigu nalezy wykonać daszek ochronny. Daszek ten powinien wystawać co najmniej 2m, licząc od zewnętrznej krawędzi platformy, w kierunku miejsca dostawy materiałow i</w:t>
      </w:r>
      <w:r w:rsidRPr="00F04CCE">
        <w:rPr>
          <w:rFonts w:ascii="Calibri" w:hAnsi="Calibri"/>
          <w:spacing w:val="-21"/>
          <w:sz w:val="22"/>
          <w:szCs w:val="22"/>
          <w:lang w:val="pl-PL"/>
        </w:rPr>
        <w:t xml:space="preserve"> </w:t>
      </w:r>
      <w:r w:rsidRPr="00F04CCE">
        <w:rPr>
          <w:rFonts w:ascii="Calibri" w:hAnsi="Calibri"/>
          <w:sz w:val="22"/>
          <w:szCs w:val="22"/>
          <w:lang w:val="pl-PL"/>
        </w:rPr>
        <w:t>wyrobow.</w:t>
      </w:r>
    </w:p>
    <w:p w:rsidR="005C6BFD" w:rsidRPr="00F04CCE" w:rsidRDefault="001B0237">
      <w:pPr>
        <w:pStyle w:val="Textbody"/>
        <w:ind w:right="115"/>
        <w:jc w:val="both"/>
        <w:rPr>
          <w:rFonts w:ascii="Calibri" w:hAnsi="Calibri"/>
          <w:sz w:val="22"/>
          <w:szCs w:val="22"/>
          <w:lang w:val="pl-PL"/>
        </w:rPr>
      </w:pPr>
      <w:r w:rsidRPr="00F04CCE">
        <w:rPr>
          <w:rFonts w:ascii="Calibri" w:hAnsi="Calibri"/>
          <w:sz w:val="22"/>
          <w:szCs w:val="22"/>
          <w:lang w:val="pl-PL"/>
        </w:rPr>
        <w:t>Dźwig musi zostać wyposazony w urządzenia sygnalizacyjne, umozliwiające porozumiewanie się osob między stanowiskami obsługi i odbioru. Dostęp z pomostow roboczych do platformy ładunkowej szybowych dźwigow budowlanych trzeba zabezpieczyć ruchomymi zaporami o wysokości 1,1m, w odległości 0,3m od krawędzi pomostu roboczego. Natomiast ładunek przewozony na platformie dźwigu zabezpiecza się przed zmianą połozenia. Podniesienie i opuszczenie kosza betoniarki powinno być poprzedzone sygnałem umownym, w szczegolności dźwiękowym. Zabronione jest wchodzenie na podniesiony kosz</w:t>
      </w:r>
      <w:r w:rsidRPr="00F04CCE">
        <w:rPr>
          <w:rFonts w:ascii="Calibri" w:hAnsi="Calibri"/>
          <w:spacing w:val="-12"/>
          <w:sz w:val="22"/>
          <w:szCs w:val="22"/>
          <w:lang w:val="pl-PL"/>
        </w:rPr>
        <w:t xml:space="preserve"> </w:t>
      </w:r>
      <w:r w:rsidRPr="00F04CCE">
        <w:rPr>
          <w:rFonts w:ascii="Calibri" w:hAnsi="Calibri"/>
          <w:sz w:val="22"/>
          <w:szCs w:val="22"/>
          <w:lang w:val="pl-PL"/>
        </w:rPr>
        <w:t>betoniarki.</w:t>
      </w:r>
    </w:p>
    <w:p w:rsidR="005C6BFD" w:rsidRPr="00F04CCE" w:rsidRDefault="001B0237">
      <w:pPr>
        <w:pStyle w:val="Textbody"/>
        <w:ind w:right="118"/>
        <w:jc w:val="both"/>
        <w:rPr>
          <w:rFonts w:ascii="Calibri" w:hAnsi="Calibri"/>
          <w:sz w:val="22"/>
          <w:szCs w:val="22"/>
          <w:lang w:val="pl-PL"/>
        </w:rPr>
      </w:pPr>
      <w:r w:rsidRPr="00F04CCE">
        <w:rPr>
          <w:rFonts w:ascii="Calibri" w:hAnsi="Calibri"/>
          <w:sz w:val="22"/>
          <w:szCs w:val="22"/>
          <w:lang w:val="pl-PL"/>
        </w:rPr>
        <w:t>Pomiędzy stanowiskiem odbioru mieszanki betonowej lub zaprawy a operatorem pompy powinna być zapewniona</w:t>
      </w:r>
      <w:r w:rsidRPr="00F04CCE">
        <w:rPr>
          <w:rFonts w:ascii="Calibri" w:hAnsi="Calibri"/>
          <w:spacing w:val="-6"/>
          <w:sz w:val="22"/>
          <w:szCs w:val="22"/>
          <w:lang w:val="pl-PL"/>
        </w:rPr>
        <w:t xml:space="preserve"> </w:t>
      </w:r>
      <w:r w:rsidRPr="00F04CCE">
        <w:rPr>
          <w:rFonts w:ascii="Calibri" w:hAnsi="Calibri"/>
          <w:sz w:val="22"/>
          <w:szCs w:val="22"/>
          <w:lang w:val="pl-PL"/>
        </w:rPr>
        <w:t>sygnalizacja.</w:t>
      </w:r>
    </w:p>
    <w:p w:rsidR="005C6BFD" w:rsidRPr="00F04CCE" w:rsidRDefault="001B0237">
      <w:pPr>
        <w:pStyle w:val="Textbody"/>
        <w:ind w:right="112"/>
        <w:jc w:val="both"/>
        <w:rPr>
          <w:rFonts w:ascii="Calibri" w:hAnsi="Calibri"/>
          <w:sz w:val="22"/>
          <w:szCs w:val="22"/>
          <w:lang w:val="pl-PL"/>
        </w:rPr>
      </w:pPr>
      <w:r w:rsidRPr="00F04CCE">
        <w:rPr>
          <w:rFonts w:ascii="Calibri" w:hAnsi="Calibri"/>
          <w:sz w:val="22"/>
          <w:szCs w:val="22"/>
          <w:lang w:val="pl-PL"/>
        </w:rPr>
        <w:t>Przed przystąpieniem do przenoszenia, rozbierania lub przedłuzania przewodow słuzących do transportu mieszanki betonowej lub zapraw nalezy uprzednio wyłączyć pompę i zredukować ciśnienie w przewodach do ciśnienia atmosferycznego. W razie zatkania się przewodu przepychanie go od strony wylotu jest zabronione, a w czasie rozłączania i oczyszczenia przewodu nalezy zawsze stosować środki ochrony</w:t>
      </w:r>
      <w:r w:rsidRPr="00F04CCE">
        <w:rPr>
          <w:rFonts w:ascii="Calibri" w:hAnsi="Calibri"/>
          <w:spacing w:val="-8"/>
          <w:sz w:val="22"/>
          <w:szCs w:val="22"/>
          <w:lang w:val="pl-PL"/>
        </w:rPr>
        <w:t xml:space="preserve"> </w:t>
      </w:r>
      <w:r w:rsidRPr="00F04CCE">
        <w:rPr>
          <w:rFonts w:ascii="Calibri" w:hAnsi="Calibri"/>
          <w:sz w:val="22"/>
          <w:szCs w:val="22"/>
          <w:lang w:val="pl-PL"/>
        </w:rPr>
        <w:t>indywidualnej.</w:t>
      </w:r>
    </w:p>
    <w:p w:rsidR="005C6BFD" w:rsidRPr="00F04CCE" w:rsidRDefault="001B0237">
      <w:pPr>
        <w:pStyle w:val="Textbody"/>
        <w:ind w:right="118"/>
        <w:jc w:val="both"/>
        <w:rPr>
          <w:rFonts w:ascii="Calibri" w:hAnsi="Calibri"/>
          <w:sz w:val="22"/>
          <w:szCs w:val="22"/>
          <w:lang w:val="pl-PL"/>
        </w:rPr>
      </w:pPr>
      <w:r w:rsidRPr="00F04CCE">
        <w:rPr>
          <w:rFonts w:ascii="Calibri" w:hAnsi="Calibri"/>
          <w:sz w:val="22"/>
          <w:szCs w:val="22"/>
          <w:lang w:val="pl-PL"/>
        </w:rPr>
        <w:t>Zabronione jest uzywanie uszkodzonych narzędzi. Rowniez wszelkie samowolne przerobki narzędzi są</w:t>
      </w:r>
      <w:r w:rsidRPr="00F04CCE">
        <w:rPr>
          <w:rFonts w:ascii="Calibri" w:hAnsi="Calibri"/>
          <w:spacing w:val="-3"/>
          <w:sz w:val="22"/>
          <w:szCs w:val="22"/>
          <w:lang w:val="pl-PL"/>
        </w:rPr>
        <w:t xml:space="preserve"> </w:t>
      </w:r>
      <w:r w:rsidRPr="00F04CCE">
        <w:rPr>
          <w:rFonts w:ascii="Calibri" w:hAnsi="Calibri"/>
          <w:sz w:val="22"/>
          <w:szCs w:val="22"/>
          <w:lang w:val="pl-PL"/>
        </w:rPr>
        <w:t>zabronione.</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Narzędzia do pracy udarowej nie mogą</w:t>
      </w:r>
      <w:r w:rsidRPr="00F04CCE">
        <w:rPr>
          <w:rFonts w:ascii="Calibri" w:hAnsi="Calibri"/>
          <w:spacing w:val="-10"/>
          <w:sz w:val="22"/>
          <w:szCs w:val="22"/>
          <w:lang w:val="pl-PL"/>
        </w:rPr>
        <w:t xml:space="preserve"> </w:t>
      </w:r>
      <w:r w:rsidRPr="00F04CCE">
        <w:rPr>
          <w:rFonts w:ascii="Calibri" w:hAnsi="Calibri"/>
          <w:sz w:val="22"/>
          <w:szCs w:val="22"/>
          <w:lang w:val="pl-PL"/>
        </w:rPr>
        <w:t>mieć:</w:t>
      </w:r>
    </w:p>
    <w:p w:rsidR="005C6BFD" w:rsidRDefault="001B0237">
      <w:pPr>
        <w:pStyle w:val="Akapitzlist"/>
        <w:numPr>
          <w:ilvl w:val="0"/>
          <w:numId w:val="90"/>
        </w:numPr>
        <w:tabs>
          <w:tab w:val="left" w:pos="744"/>
        </w:tabs>
        <w:ind w:left="372" w:hanging="260"/>
        <w:jc w:val="both"/>
      </w:pPr>
      <w:r>
        <w:t>uszkodzonych zakończeń</w:t>
      </w:r>
      <w:r>
        <w:rPr>
          <w:spacing w:val="-7"/>
        </w:rPr>
        <w:t xml:space="preserve"> </w:t>
      </w:r>
      <w:r>
        <w:t>roboczych</w:t>
      </w:r>
    </w:p>
    <w:p w:rsidR="005C6BFD" w:rsidRPr="00F04CCE" w:rsidRDefault="001B0237">
      <w:pPr>
        <w:pStyle w:val="Akapitzlist"/>
        <w:numPr>
          <w:ilvl w:val="0"/>
          <w:numId w:val="20"/>
        </w:numPr>
        <w:tabs>
          <w:tab w:val="left" w:pos="744"/>
        </w:tabs>
        <w:ind w:left="372" w:hanging="260"/>
        <w:jc w:val="both"/>
        <w:rPr>
          <w:lang w:val="pl-PL"/>
        </w:rPr>
      </w:pPr>
      <w:r w:rsidRPr="00F04CCE">
        <w:rPr>
          <w:lang w:val="pl-PL"/>
        </w:rPr>
        <w:t>pęknięć, zadr i ostrych krawędzi w miejscu ręcznego</w:t>
      </w:r>
      <w:r w:rsidRPr="00F04CCE">
        <w:rPr>
          <w:spacing w:val="-11"/>
          <w:lang w:val="pl-PL"/>
        </w:rPr>
        <w:t xml:space="preserve"> </w:t>
      </w:r>
      <w:r w:rsidRPr="00F04CCE">
        <w:rPr>
          <w:lang w:val="pl-PL"/>
        </w:rPr>
        <w:t>chwytu</w:t>
      </w:r>
    </w:p>
    <w:p w:rsidR="005C6BFD" w:rsidRDefault="001B0237">
      <w:pPr>
        <w:pStyle w:val="Akapitzlist"/>
        <w:numPr>
          <w:ilvl w:val="0"/>
          <w:numId w:val="20"/>
        </w:numPr>
        <w:tabs>
          <w:tab w:val="left" w:pos="744"/>
        </w:tabs>
        <w:ind w:left="372" w:hanging="260"/>
        <w:jc w:val="both"/>
      </w:pPr>
      <w:r>
        <w:t>rękojeści krotszych niz</w:t>
      </w:r>
      <w:r>
        <w:rPr>
          <w:spacing w:val="-2"/>
        </w:rPr>
        <w:t xml:space="preserve"> </w:t>
      </w:r>
      <w:r>
        <w:t>0,15m</w:t>
      </w:r>
    </w:p>
    <w:p w:rsidR="005C6BFD" w:rsidRPr="00F04CCE" w:rsidRDefault="001B0237">
      <w:pPr>
        <w:pStyle w:val="Textbody"/>
        <w:ind w:right="111"/>
        <w:jc w:val="both"/>
        <w:rPr>
          <w:rFonts w:ascii="Calibri" w:hAnsi="Calibri"/>
          <w:sz w:val="22"/>
          <w:szCs w:val="22"/>
          <w:lang w:val="pl-PL"/>
        </w:rPr>
      </w:pPr>
      <w:r w:rsidRPr="00F04CCE">
        <w:rPr>
          <w:rFonts w:ascii="Calibri" w:hAnsi="Calibri"/>
          <w:sz w:val="22"/>
          <w:szCs w:val="22"/>
          <w:lang w:val="pl-PL"/>
        </w:rPr>
        <w:t xml:space="preserve">Narzędzia ręczne o napędzie elektrycznym nalezy kontrolować zgodnie z instrukcja producenta. </w:t>
      </w:r>
      <w:r w:rsidRPr="00F04CCE">
        <w:rPr>
          <w:rFonts w:ascii="Calibri" w:hAnsi="Calibri"/>
          <w:spacing w:val="-4"/>
          <w:sz w:val="22"/>
          <w:szCs w:val="22"/>
          <w:lang w:val="pl-PL"/>
        </w:rPr>
        <w:t xml:space="preserve">Wyniki </w:t>
      </w:r>
      <w:r w:rsidRPr="00F04CCE">
        <w:rPr>
          <w:rFonts w:ascii="Calibri" w:hAnsi="Calibri"/>
          <w:sz w:val="22"/>
          <w:szCs w:val="22"/>
          <w:lang w:val="pl-PL"/>
        </w:rPr>
        <w:t>kontroli powinny być odnotowywane przez kierownika budowy lub majstra</w:t>
      </w:r>
      <w:r w:rsidRPr="00F04CCE">
        <w:rPr>
          <w:rFonts w:ascii="Calibri" w:hAnsi="Calibri"/>
          <w:spacing w:val="3"/>
          <w:sz w:val="22"/>
          <w:szCs w:val="22"/>
          <w:lang w:val="pl-PL"/>
        </w:rPr>
        <w:t xml:space="preserve"> </w:t>
      </w:r>
      <w:r w:rsidRPr="00F04CCE">
        <w:rPr>
          <w:rFonts w:ascii="Calibri" w:hAnsi="Calibri"/>
          <w:spacing w:val="-3"/>
          <w:sz w:val="22"/>
          <w:szCs w:val="22"/>
          <w:lang w:val="pl-PL"/>
        </w:rPr>
        <w:t>budowy.</w:t>
      </w:r>
    </w:p>
    <w:p w:rsidR="005C6BFD" w:rsidRPr="00F04CCE" w:rsidRDefault="001B0237">
      <w:pPr>
        <w:pStyle w:val="Textbody"/>
        <w:ind w:right="112"/>
        <w:jc w:val="both"/>
        <w:rPr>
          <w:rFonts w:ascii="Calibri" w:hAnsi="Calibri"/>
          <w:sz w:val="22"/>
          <w:szCs w:val="22"/>
          <w:lang w:val="pl-PL"/>
        </w:rPr>
        <w:sectPr w:rsidR="005C6BFD" w:rsidRPr="00F04CCE">
          <w:footerReference w:type="default" r:id="rId9"/>
          <w:pgSz w:w="11906" w:h="16838"/>
          <w:pgMar w:top="1060" w:right="1020" w:bottom="1220" w:left="1020" w:header="708" w:footer="1035" w:gutter="0"/>
          <w:cols w:space="708"/>
        </w:sectPr>
      </w:pPr>
      <w:r w:rsidRPr="00F04CCE">
        <w:rPr>
          <w:rFonts w:ascii="Calibri" w:hAnsi="Calibri"/>
          <w:sz w:val="22"/>
          <w:szCs w:val="22"/>
          <w:lang w:val="pl-PL"/>
        </w:rPr>
        <w:t>Zabronione jest stosowanie koksownikow do przesuszania pomieszczeń zamkniętych. Przebywanie osob w pomieszczeniach osuszanych urządzeniami grzewczymi, wydzielającymi szkodliwe dla zdrowia</w:t>
      </w:r>
      <w:r w:rsidRPr="00F04CCE">
        <w:rPr>
          <w:rFonts w:ascii="Calibri" w:hAnsi="Calibri"/>
          <w:spacing w:val="26"/>
          <w:sz w:val="22"/>
          <w:szCs w:val="22"/>
          <w:lang w:val="pl-PL"/>
        </w:rPr>
        <w:t xml:space="preserve"> </w:t>
      </w:r>
      <w:r w:rsidRPr="00F04CCE">
        <w:rPr>
          <w:rFonts w:ascii="Calibri" w:hAnsi="Calibri"/>
          <w:sz w:val="22"/>
          <w:szCs w:val="22"/>
          <w:lang w:val="pl-PL"/>
        </w:rPr>
        <w:t>spaliny</w:t>
      </w:r>
      <w:r w:rsidRPr="00F04CCE">
        <w:rPr>
          <w:rFonts w:ascii="Calibri" w:hAnsi="Calibri"/>
          <w:spacing w:val="22"/>
          <w:sz w:val="22"/>
          <w:szCs w:val="22"/>
          <w:lang w:val="pl-PL"/>
        </w:rPr>
        <w:t xml:space="preserve"> </w:t>
      </w:r>
      <w:r w:rsidRPr="00F04CCE">
        <w:rPr>
          <w:rFonts w:ascii="Calibri" w:hAnsi="Calibri"/>
          <w:sz w:val="22"/>
          <w:szCs w:val="22"/>
          <w:lang w:val="pl-PL"/>
        </w:rPr>
        <w:t>w</w:t>
      </w:r>
      <w:r w:rsidRPr="00F04CCE">
        <w:rPr>
          <w:rFonts w:ascii="Calibri" w:hAnsi="Calibri"/>
          <w:spacing w:val="27"/>
          <w:sz w:val="22"/>
          <w:szCs w:val="22"/>
          <w:lang w:val="pl-PL"/>
        </w:rPr>
        <w:t xml:space="preserve"> </w:t>
      </w:r>
      <w:r w:rsidRPr="00F04CCE">
        <w:rPr>
          <w:rFonts w:ascii="Calibri" w:hAnsi="Calibri"/>
          <w:sz w:val="22"/>
          <w:szCs w:val="22"/>
          <w:lang w:val="pl-PL"/>
        </w:rPr>
        <w:t>stopniu</w:t>
      </w:r>
      <w:r w:rsidRPr="00F04CCE">
        <w:rPr>
          <w:rFonts w:ascii="Calibri" w:hAnsi="Calibri"/>
          <w:spacing w:val="28"/>
          <w:sz w:val="22"/>
          <w:szCs w:val="22"/>
          <w:lang w:val="pl-PL"/>
        </w:rPr>
        <w:t xml:space="preserve"> </w:t>
      </w:r>
      <w:r w:rsidRPr="00F04CCE">
        <w:rPr>
          <w:rFonts w:ascii="Calibri" w:hAnsi="Calibri"/>
          <w:sz w:val="22"/>
          <w:szCs w:val="22"/>
          <w:lang w:val="pl-PL"/>
        </w:rPr>
        <w:t>przekraczającym</w:t>
      </w:r>
      <w:r w:rsidRPr="00F04CCE">
        <w:rPr>
          <w:rFonts w:ascii="Calibri" w:hAnsi="Calibri"/>
          <w:spacing w:val="28"/>
          <w:sz w:val="22"/>
          <w:szCs w:val="22"/>
          <w:lang w:val="pl-PL"/>
        </w:rPr>
        <w:t xml:space="preserve"> </w:t>
      </w:r>
      <w:r w:rsidRPr="00F04CCE">
        <w:rPr>
          <w:rFonts w:ascii="Calibri" w:hAnsi="Calibri"/>
          <w:sz w:val="22"/>
          <w:szCs w:val="22"/>
          <w:lang w:val="pl-PL"/>
        </w:rPr>
        <w:t>dopuszczalne</w:t>
      </w:r>
      <w:r w:rsidRPr="00F04CCE">
        <w:rPr>
          <w:rFonts w:ascii="Calibri" w:hAnsi="Calibri"/>
          <w:spacing w:val="27"/>
          <w:sz w:val="22"/>
          <w:szCs w:val="22"/>
          <w:lang w:val="pl-PL"/>
        </w:rPr>
        <w:t xml:space="preserve"> </w:t>
      </w:r>
      <w:r w:rsidRPr="00F04CCE">
        <w:rPr>
          <w:rFonts w:ascii="Calibri" w:hAnsi="Calibri"/>
          <w:sz w:val="22"/>
          <w:szCs w:val="22"/>
          <w:lang w:val="pl-PL"/>
        </w:rPr>
        <w:t>ich</w:t>
      </w:r>
      <w:r w:rsidRPr="00F04CCE">
        <w:rPr>
          <w:rFonts w:ascii="Calibri" w:hAnsi="Calibri"/>
          <w:spacing w:val="27"/>
          <w:sz w:val="22"/>
          <w:szCs w:val="22"/>
          <w:lang w:val="pl-PL"/>
        </w:rPr>
        <w:t xml:space="preserve"> </w:t>
      </w:r>
      <w:r w:rsidRPr="00F04CCE">
        <w:rPr>
          <w:rFonts w:ascii="Calibri" w:hAnsi="Calibri"/>
          <w:sz w:val="22"/>
          <w:szCs w:val="22"/>
          <w:lang w:val="pl-PL"/>
        </w:rPr>
        <w:t>stęzenie</w:t>
      </w:r>
      <w:r w:rsidRPr="00F04CCE">
        <w:rPr>
          <w:rFonts w:ascii="Calibri" w:hAnsi="Calibri"/>
          <w:spacing w:val="27"/>
          <w:sz w:val="22"/>
          <w:szCs w:val="22"/>
          <w:lang w:val="pl-PL"/>
        </w:rPr>
        <w:t xml:space="preserve"> </w:t>
      </w:r>
      <w:r w:rsidRPr="00F04CCE">
        <w:rPr>
          <w:rFonts w:ascii="Calibri" w:hAnsi="Calibri"/>
          <w:sz w:val="22"/>
          <w:szCs w:val="22"/>
          <w:lang w:val="pl-PL"/>
        </w:rPr>
        <w:t>jest</w:t>
      </w:r>
      <w:r w:rsidRPr="00F04CCE">
        <w:rPr>
          <w:rFonts w:ascii="Calibri" w:hAnsi="Calibri"/>
          <w:spacing w:val="28"/>
          <w:sz w:val="22"/>
          <w:szCs w:val="22"/>
          <w:lang w:val="pl-PL"/>
        </w:rPr>
        <w:t xml:space="preserve"> </w:t>
      </w:r>
      <w:r w:rsidRPr="00F04CCE">
        <w:rPr>
          <w:rFonts w:ascii="Calibri" w:hAnsi="Calibri"/>
          <w:sz w:val="22"/>
          <w:szCs w:val="22"/>
          <w:lang w:val="pl-PL"/>
        </w:rPr>
        <w:t>zabronione.</w:t>
      </w:r>
      <w:r w:rsidRPr="00F04CCE">
        <w:rPr>
          <w:rFonts w:ascii="Calibri" w:hAnsi="Calibri"/>
          <w:spacing w:val="27"/>
          <w:sz w:val="22"/>
          <w:szCs w:val="22"/>
          <w:lang w:val="pl-PL"/>
        </w:rPr>
        <w:t xml:space="preserve"> </w:t>
      </w:r>
      <w:r w:rsidRPr="00F04CCE">
        <w:rPr>
          <w:rFonts w:ascii="Calibri" w:hAnsi="Calibri"/>
          <w:sz w:val="22"/>
          <w:szCs w:val="22"/>
          <w:lang w:val="pl-PL"/>
        </w:rPr>
        <w:t>Do</w:t>
      </w:r>
      <w:r w:rsidRPr="00F04CCE">
        <w:rPr>
          <w:rFonts w:ascii="Calibri" w:hAnsi="Calibri"/>
          <w:spacing w:val="27"/>
          <w:sz w:val="22"/>
          <w:szCs w:val="22"/>
          <w:lang w:val="pl-PL"/>
        </w:rPr>
        <w:t xml:space="preserve"> </w:t>
      </w:r>
      <w:r w:rsidRPr="00F04CCE">
        <w:rPr>
          <w:rFonts w:ascii="Calibri" w:hAnsi="Calibri"/>
          <w:sz w:val="22"/>
          <w:szCs w:val="22"/>
          <w:lang w:val="pl-PL"/>
        </w:rPr>
        <w:t>takich</w:t>
      </w:r>
    </w:p>
    <w:p w:rsidR="005C6BFD" w:rsidRPr="00F04CCE" w:rsidRDefault="001B0237">
      <w:pPr>
        <w:pStyle w:val="Textbody"/>
        <w:spacing w:before="46"/>
        <w:ind w:right="117"/>
        <w:jc w:val="both"/>
        <w:rPr>
          <w:rFonts w:ascii="Calibri" w:hAnsi="Calibri"/>
          <w:sz w:val="22"/>
          <w:szCs w:val="22"/>
          <w:lang w:val="pl-PL"/>
        </w:rPr>
      </w:pPr>
      <w:r w:rsidRPr="00F04CCE">
        <w:rPr>
          <w:rFonts w:ascii="Calibri" w:hAnsi="Calibri"/>
          <w:sz w:val="22"/>
          <w:szCs w:val="22"/>
          <w:lang w:val="pl-PL"/>
        </w:rPr>
        <w:lastRenderedPageBreak/>
        <w:t xml:space="preserve">pomieszczeń mogą mieć dostęp wyłącznie osoby obsługujące urządzenia grzewcze, mające nad  nimi </w:t>
      </w:r>
      <w:r w:rsidRPr="00F04CCE">
        <w:rPr>
          <w:rFonts w:ascii="Calibri" w:hAnsi="Calibri"/>
          <w:spacing w:val="-3"/>
          <w:sz w:val="22"/>
          <w:szCs w:val="22"/>
          <w:lang w:val="pl-PL"/>
        </w:rPr>
        <w:t xml:space="preserve">nadzor. </w:t>
      </w:r>
      <w:r w:rsidRPr="00F04CCE">
        <w:rPr>
          <w:rFonts w:ascii="Calibri" w:hAnsi="Calibri"/>
          <w:sz w:val="22"/>
          <w:szCs w:val="22"/>
          <w:lang w:val="pl-PL"/>
        </w:rPr>
        <w:t>Mogą one przebywać w tych pomieszczeniach wyłącznie przez okres niezbędny do zabezpieczenia prawidłowej eksploatacji i dozoru tych urządzeń. Przed wejściem do tych pomieszczeń nalezy je przewietrzyć, a po wejściu do nich zachować niezbędne środki</w:t>
      </w:r>
      <w:r w:rsidRPr="00F04CCE">
        <w:rPr>
          <w:rFonts w:ascii="Calibri" w:hAnsi="Calibri"/>
          <w:spacing w:val="-12"/>
          <w:sz w:val="22"/>
          <w:szCs w:val="22"/>
          <w:lang w:val="pl-PL"/>
        </w:rPr>
        <w:t xml:space="preserve"> </w:t>
      </w:r>
      <w:r w:rsidRPr="00F04CCE">
        <w:rPr>
          <w:rFonts w:ascii="Calibri" w:hAnsi="Calibri"/>
          <w:sz w:val="22"/>
          <w:szCs w:val="22"/>
          <w:lang w:val="pl-PL"/>
        </w:rPr>
        <w:t>ostrozności.</w:t>
      </w:r>
    </w:p>
    <w:p w:rsidR="005C6BFD" w:rsidRPr="00F04CCE" w:rsidRDefault="005C6BFD">
      <w:pPr>
        <w:pStyle w:val="Standard"/>
        <w:rPr>
          <w:rFonts w:eastAsia="Times New Roman" w:cs="Times New Roman"/>
          <w:lang w:val="pl-PL"/>
        </w:rPr>
      </w:pPr>
    </w:p>
    <w:p w:rsidR="005C6BFD" w:rsidRDefault="001B0237">
      <w:pPr>
        <w:pStyle w:val="Akapitzlist"/>
        <w:numPr>
          <w:ilvl w:val="0"/>
          <w:numId w:val="91"/>
        </w:numPr>
        <w:tabs>
          <w:tab w:val="left" w:pos="696"/>
        </w:tabs>
        <w:ind w:left="348" w:hanging="236"/>
        <w:jc w:val="both"/>
      </w:pPr>
      <w:r>
        <w:t>WYMAGANIA</w:t>
      </w:r>
      <w:r>
        <w:rPr>
          <w:spacing w:val="-47"/>
        </w:rPr>
        <w:t xml:space="preserve"> </w:t>
      </w:r>
      <w:r>
        <w:t>DOTYCZĄCE ŚRODKÓW TRANSPORTU</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Zawarto</w:t>
      </w:r>
      <w:r w:rsidRPr="00F04CCE">
        <w:rPr>
          <w:rFonts w:ascii="Calibri" w:hAnsi="Calibri"/>
          <w:spacing w:val="-4"/>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4"/>
          <w:sz w:val="22"/>
          <w:szCs w:val="22"/>
          <w:lang w:val="pl-PL"/>
        </w:rPr>
        <w:t xml:space="preserve"> </w:t>
      </w:r>
      <w:r w:rsidRPr="00F04CCE">
        <w:rPr>
          <w:rFonts w:ascii="Calibri" w:hAnsi="Calibri"/>
          <w:sz w:val="22"/>
          <w:szCs w:val="22"/>
          <w:lang w:val="pl-PL"/>
        </w:rPr>
        <w:t>Ogolnej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Warunkow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4"/>
          <w:sz w:val="22"/>
          <w:szCs w:val="22"/>
          <w:lang w:val="pl-PL"/>
        </w:rPr>
        <w:t xml:space="preserve"> </w:t>
      </w:r>
      <w:r w:rsidRPr="00F04CCE">
        <w:rPr>
          <w:rFonts w:ascii="Calibri" w:hAnsi="Calibri"/>
          <w:sz w:val="22"/>
          <w:szCs w:val="22"/>
          <w:lang w:val="pl-PL"/>
        </w:rPr>
        <w:t>i</w:t>
      </w:r>
      <w:r w:rsidRPr="00F04CCE">
        <w:rPr>
          <w:rFonts w:ascii="Calibri" w:hAnsi="Calibri"/>
          <w:spacing w:val="-4"/>
          <w:sz w:val="22"/>
          <w:szCs w:val="22"/>
          <w:lang w:val="pl-PL"/>
        </w:rPr>
        <w:t xml:space="preserve"> </w:t>
      </w:r>
      <w:r w:rsidRPr="00F04CCE">
        <w:rPr>
          <w:rFonts w:ascii="Calibri" w:hAnsi="Calibri"/>
          <w:sz w:val="22"/>
          <w:szCs w:val="22"/>
          <w:lang w:val="pl-PL"/>
        </w:rPr>
        <w:t>odbioru</w:t>
      </w:r>
      <w:r w:rsidRPr="00F04CCE">
        <w:rPr>
          <w:rFonts w:ascii="Calibri" w:hAnsi="Calibri"/>
          <w:spacing w:val="-4"/>
          <w:sz w:val="22"/>
          <w:szCs w:val="22"/>
          <w:lang w:val="pl-PL"/>
        </w:rPr>
        <w:t xml:space="preserve"> </w:t>
      </w:r>
      <w:r w:rsidRPr="00F04CCE">
        <w:rPr>
          <w:rFonts w:ascii="Calibri" w:hAnsi="Calibri"/>
          <w:sz w:val="22"/>
          <w:szCs w:val="22"/>
          <w:lang w:val="pl-PL"/>
        </w:rPr>
        <w:t>robot</w:t>
      </w:r>
      <w:r w:rsidRPr="00F04CCE">
        <w:rPr>
          <w:rFonts w:ascii="Calibri" w:hAnsi="Calibri"/>
          <w:spacing w:val="-4"/>
          <w:sz w:val="22"/>
          <w:szCs w:val="22"/>
          <w:lang w:val="pl-PL"/>
        </w:rPr>
        <w:t xml:space="preserve"> </w:t>
      </w:r>
      <w:r w:rsidRPr="00F04CCE">
        <w:rPr>
          <w:rFonts w:ascii="Calibri" w:hAnsi="Calibri"/>
          <w:sz w:val="22"/>
          <w:szCs w:val="22"/>
          <w:lang w:val="pl-PL"/>
        </w:rPr>
        <w:t>budowlanych</w:t>
      </w:r>
      <w:r w:rsidRPr="00F04CCE">
        <w:rPr>
          <w:rFonts w:ascii="Calibri" w:hAnsi="Calibri"/>
          <w:spacing w:val="-4"/>
          <w:sz w:val="22"/>
          <w:szCs w:val="22"/>
          <w:lang w:val="pl-PL"/>
        </w:rPr>
        <w:t xml:space="preserve"> </w:t>
      </w:r>
      <w:r w:rsidRPr="00F04CCE">
        <w:rPr>
          <w:rFonts w:ascii="Calibri" w:hAnsi="Calibri"/>
          <w:sz w:val="22"/>
          <w:szCs w:val="22"/>
          <w:lang w:val="pl-PL"/>
        </w:rPr>
        <w:t>ST-00.00.00.</w:t>
      </w:r>
    </w:p>
    <w:p w:rsidR="005C6BFD" w:rsidRPr="00F04CCE" w:rsidRDefault="005C6BFD">
      <w:pPr>
        <w:pStyle w:val="Standard"/>
        <w:rPr>
          <w:rFonts w:eastAsia="Times New Roman" w:cs="Times New Roman"/>
          <w:lang w:val="pl-PL"/>
        </w:rPr>
      </w:pPr>
    </w:p>
    <w:p w:rsidR="005C6BFD" w:rsidRPr="00F04CCE" w:rsidRDefault="001B0237">
      <w:pPr>
        <w:pStyle w:val="Akapitzlist"/>
        <w:numPr>
          <w:ilvl w:val="0"/>
          <w:numId w:val="23"/>
        </w:numPr>
        <w:tabs>
          <w:tab w:val="left" w:pos="751"/>
        </w:tabs>
        <w:ind w:left="112" w:right="104"/>
        <w:jc w:val="both"/>
        <w:rPr>
          <w:lang w:val="pl-PL"/>
        </w:rPr>
      </w:pPr>
      <w:r w:rsidRPr="00F04CCE">
        <w:rPr>
          <w:lang w:val="pl-PL"/>
        </w:rPr>
        <w:t xml:space="preserve">WYMAGANIA DOTYCZĄCE WYKONANIA ROBÓT BUDOWLANYCH Z UWZGLĘDNIENIEM PODZIAŁU SZCZEGÓŁOWEGO WG WSPÓLNEGO SŁOWNIKA ZAMÓWIEŃ NA </w:t>
      </w:r>
      <w:r w:rsidRPr="00F04CCE">
        <w:rPr>
          <w:spacing w:val="-6"/>
          <w:lang w:val="pl-PL"/>
        </w:rPr>
        <w:t xml:space="preserve">GRUPY, </w:t>
      </w:r>
      <w:r w:rsidRPr="00F04CCE">
        <w:rPr>
          <w:lang w:val="pl-PL"/>
        </w:rPr>
        <w:t xml:space="preserve">KLASY I </w:t>
      </w:r>
      <w:r w:rsidRPr="00F04CCE">
        <w:rPr>
          <w:spacing w:val="-3"/>
          <w:lang w:val="pl-PL"/>
        </w:rPr>
        <w:t>KATEGORIE</w:t>
      </w:r>
      <w:r w:rsidRPr="00F04CCE">
        <w:rPr>
          <w:spacing w:val="-15"/>
          <w:lang w:val="pl-PL"/>
        </w:rPr>
        <w:t xml:space="preserve"> </w:t>
      </w:r>
      <w:r w:rsidRPr="00F04CCE">
        <w:rPr>
          <w:spacing w:val="-4"/>
          <w:lang w:val="pl-PL"/>
        </w:rPr>
        <w:t>ROBÓT.</w:t>
      </w:r>
    </w:p>
    <w:p w:rsidR="005C6BFD" w:rsidRPr="00F04CCE" w:rsidRDefault="001B0237">
      <w:pPr>
        <w:pStyle w:val="Akapitzlist"/>
        <w:numPr>
          <w:ilvl w:val="1"/>
          <w:numId w:val="23"/>
        </w:numPr>
        <w:tabs>
          <w:tab w:val="left" w:pos="645"/>
        </w:tabs>
        <w:ind w:left="112"/>
        <w:jc w:val="both"/>
        <w:rPr>
          <w:lang w:val="pl-PL"/>
        </w:rPr>
      </w:pPr>
      <w:r w:rsidRPr="00F04CCE">
        <w:rPr>
          <w:lang w:val="pl-PL"/>
        </w:rPr>
        <w:t>Roboty budowlane w zakresie budynkow Nr WSZ</w:t>
      </w:r>
      <w:r w:rsidRPr="00F04CCE">
        <w:rPr>
          <w:spacing w:val="-11"/>
          <w:lang w:val="pl-PL"/>
        </w:rPr>
        <w:t xml:space="preserve"> </w:t>
      </w:r>
      <w:r w:rsidRPr="00F04CCE">
        <w:rPr>
          <w:lang w:val="pl-PL"/>
        </w:rPr>
        <w:t>45210000-2</w:t>
      </w:r>
    </w:p>
    <w:p w:rsidR="005C6BFD" w:rsidRPr="00F04CCE" w:rsidRDefault="001B0237">
      <w:pPr>
        <w:pStyle w:val="Akapitzlist"/>
        <w:numPr>
          <w:ilvl w:val="2"/>
          <w:numId w:val="23"/>
        </w:numPr>
        <w:tabs>
          <w:tab w:val="left" w:pos="919"/>
        </w:tabs>
        <w:ind w:left="112" w:right="118"/>
        <w:jc w:val="both"/>
        <w:rPr>
          <w:lang w:val="pl-PL"/>
        </w:rPr>
      </w:pPr>
      <w:r w:rsidRPr="00F04CCE">
        <w:rPr>
          <w:lang w:val="pl-PL"/>
        </w:rPr>
        <w:t>Roboty budowlane w zakresie budowy domow handlowych, magazynow i obiektow budowlanych przemysłowych, obiektow budowlanych związanych z transportem Nr WSZ 45213000-3</w:t>
      </w:r>
    </w:p>
    <w:p w:rsidR="005C6BFD" w:rsidRPr="00F04CCE" w:rsidRDefault="001B0237">
      <w:pPr>
        <w:pStyle w:val="Akapitzlist"/>
        <w:numPr>
          <w:ilvl w:val="2"/>
          <w:numId w:val="23"/>
        </w:numPr>
        <w:tabs>
          <w:tab w:val="left" w:pos="934"/>
        </w:tabs>
        <w:ind w:left="112" w:right="110"/>
        <w:jc w:val="both"/>
        <w:rPr>
          <w:lang w:val="pl-PL"/>
        </w:rPr>
      </w:pPr>
      <w:r w:rsidRPr="00F04CCE">
        <w:rPr>
          <w:lang w:val="pl-PL"/>
        </w:rPr>
        <w:t xml:space="preserve">Roboty budowlane w zakresie budowy obiektow budowlanych opieki zdrowotnej i społecznej, krematoriow oraz obiektow uzyteczności publicznej Nr WSZ 45215000-7 Wymagania zawarto  w  Specyfikacji  Technicznej  Ogolnej  </w:t>
      </w:r>
      <w:r w:rsidRPr="00F04CCE">
        <w:rPr>
          <w:spacing w:val="-2"/>
          <w:lang w:val="pl-PL"/>
        </w:rPr>
        <w:t xml:space="preserve">Wykonania  </w:t>
      </w:r>
      <w:r w:rsidRPr="00F04CCE">
        <w:rPr>
          <w:lang w:val="pl-PL"/>
        </w:rPr>
        <w:t xml:space="preserve">i  Odbioru  Robot  Budowlanych   </w:t>
      </w:r>
      <w:r w:rsidRPr="00F04CCE">
        <w:rPr>
          <w:spacing w:val="12"/>
          <w:lang w:val="pl-PL"/>
        </w:rPr>
        <w:t xml:space="preserve"> </w:t>
      </w:r>
      <w:r w:rsidRPr="00F04CCE">
        <w:rPr>
          <w:spacing w:val="-5"/>
          <w:lang w:val="pl-PL"/>
        </w:rPr>
        <w:t>ST-</w:t>
      </w:r>
    </w:p>
    <w:p w:rsidR="005C6BFD" w:rsidRDefault="001B0237">
      <w:pPr>
        <w:pStyle w:val="Textbody"/>
        <w:jc w:val="both"/>
        <w:rPr>
          <w:rFonts w:ascii="Calibri" w:hAnsi="Calibri"/>
          <w:sz w:val="22"/>
          <w:szCs w:val="22"/>
        </w:rPr>
      </w:pPr>
      <w:r w:rsidRPr="00F04CCE">
        <w:rPr>
          <w:rFonts w:ascii="Calibri" w:hAnsi="Calibri"/>
          <w:sz w:val="22"/>
          <w:szCs w:val="22"/>
          <w:lang w:val="pl-PL"/>
        </w:rPr>
        <w:t xml:space="preserve">00.00.00 oraz w niniejszej specyfikacji w pkt. </w:t>
      </w:r>
      <w:r>
        <w:rPr>
          <w:rFonts w:ascii="Calibri" w:hAnsi="Calibri"/>
          <w:sz w:val="22"/>
          <w:szCs w:val="22"/>
        </w:rPr>
        <w:t>"Inne specjalistyczne roboty</w:t>
      </w:r>
      <w:r>
        <w:rPr>
          <w:rFonts w:ascii="Calibri" w:hAnsi="Calibri"/>
          <w:spacing w:val="-10"/>
          <w:sz w:val="22"/>
          <w:szCs w:val="22"/>
        </w:rPr>
        <w:t xml:space="preserve"> </w:t>
      </w:r>
      <w:r>
        <w:rPr>
          <w:rFonts w:ascii="Calibri" w:hAnsi="Calibri"/>
          <w:sz w:val="22"/>
          <w:szCs w:val="22"/>
        </w:rPr>
        <w:t>budowlane"</w:t>
      </w:r>
    </w:p>
    <w:p w:rsidR="005C6BFD" w:rsidRPr="00F04CCE" w:rsidRDefault="001B0237">
      <w:pPr>
        <w:pStyle w:val="Akapitzlist"/>
        <w:numPr>
          <w:ilvl w:val="1"/>
          <w:numId w:val="23"/>
        </w:numPr>
        <w:tabs>
          <w:tab w:val="left" w:pos="861"/>
        </w:tabs>
        <w:ind w:left="112" w:right="118"/>
        <w:jc w:val="both"/>
        <w:rPr>
          <w:lang w:val="pl-PL"/>
        </w:rPr>
      </w:pPr>
      <w:r w:rsidRPr="00F04CCE">
        <w:rPr>
          <w:lang w:val="pl-PL"/>
        </w:rPr>
        <w:t>Roboty budowlane w zakresie budowy rurociągow, linii komunikacyjnych i elektroenergetycznych, autostrad, drog, lotnisk i kolei; wyrownywanie terenu Nr WSZ</w:t>
      </w:r>
      <w:r w:rsidRPr="00F04CCE">
        <w:rPr>
          <w:spacing w:val="-19"/>
          <w:lang w:val="pl-PL"/>
        </w:rPr>
        <w:t xml:space="preserve"> </w:t>
      </w:r>
      <w:r w:rsidRPr="00F04CCE">
        <w:rPr>
          <w:lang w:val="pl-PL"/>
        </w:rPr>
        <w:t>45230000-8</w:t>
      </w:r>
    </w:p>
    <w:p w:rsidR="005C6BFD" w:rsidRPr="00F04CCE" w:rsidRDefault="001B0237">
      <w:pPr>
        <w:pStyle w:val="Akapitzlist"/>
        <w:numPr>
          <w:ilvl w:val="2"/>
          <w:numId w:val="23"/>
        </w:numPr>
        <w:tabs>
          <w:tab w:val="left" w:pos="926"/>
        </w:tabs>
        <w:ind w:left="112" w:right="117"/>
        <w:jc w:val="both"/>
        <w:rPr>
          <w:lang w:val="pl-PL"/>
        </w:rPr>
      </w:pPr>
      <w:r w:rsidRPr="00F04CCE">
        <w:rPr>
          <w:lang w:val="pl-PL"/>
        </w:rPr>
        <w:t>Roboty budowlane w zakresie budowy rurociągow, ciągow komunikacyjnych i linii energetycznych Nr WSZ</w:t>
      </w:r>
      <w:r w:rsidRPr="00F04CCE">
        <w:rPr>
          <w:spacing w:val="-16"/>
          <w:lang w:val="pl-PL"/>
        </w:rPr>
        <w:t xml:space="preserve"> </w:t>
      </w:r>
      <w:r w:rsidRPr="00F04CCE">
        <w:rPr>
          <w:lang w:val="pl-PL"/>
        </w:rPr>
        <w:t>45231000-5</w:t>
      </w:r>
    </w:p>
    <w:p w:rsidR="005C6BFD" w:rsidRPr="00F04CCE" w:rsidRDefault="001B0237">
      <w:pPr>
        <w:pStyle w:val="Akapitzlist"/>
        <w:numPr>
          <w:ilvl w:val="2"/>
          <w:numId w:val="23"/>
        </w:numPr>
        <w:tabs>
          <w:tab w:val="left" w:pos="1425"/>
        </w:tabs>
        <w:ind w:left="712" w:hanging="600"/>
        <w:jc w:val="both"/>
        <w:rPr>
          <w:lang w:val="pl-PL"/>
        </w:rPr>
      </w:pPr>
      <w:r w:rsidRPr="00F04CCE">
        <w:rPr>
          <w:lang w:val="pl-PL"/>
        </w:rPr>
        <w:t>Roboty pomocnicze w zakresie rurociągow i kabli Nr WSZ</w:t>
      </w:r>
      <w:r w:rsidRPr="00F04CCE">
        <w:rPr>
          <w:spacing w:val="-10"/>
          <w:lang w:val="pl-PL"/>
        </w:rPr>
        <w:t xml:space="preserve"> </w:t>
      </w:r>
      <w:r w:rsidRPr="00F04CCE">
        <w:rPr>
          <w:lang w:val="pl-PL"/>
        </w:rPr>
        <w:t>45232000-2</w:t>
      </w:r>
    </w:p>
    <w:p w:rsidR="005C6BFD" w:rsidRPr="00F04CCE" w:rsidRDefault="001B0237">
      <w:pPr>
        <w:pStyle w:val="Akapitzlist"/>
        <w:numPr>
          <w:ilvl w:val="2"/>
          <w:numId w:val="23"/>
        </w:numPr>
        <w:tabs>
          <w:tab w:val="left" w:pos="928"/>
        </w:tabs>
        <w:ind w:left="112" w:right="113"/>
        <w:jc w:val="both"/>
        <w:rPr>
          <w:lang w:val="pl-PL"/>
        </w:rPr>
      </w:pPr>
      <w:r w:rsidRPr="00F04CCE">
        <w:rPr>
          <w:lang w:val="pl-PL"/>
        </w:rPr>
        <w:t>Roboty w zakresie konstruowania, fundamentowania oraz wykonywania nawierzchni autostrad, drog Nr WSZ</w:t>
      </w:r>
      <w:r w:rsidRPr="00F04CCE">
        <w:rPr>
          <w:spacing w:val="-8"/>
          <w:lang w:val="pl-PL"/>
        </w:rPr>
        <w:t xml:space="preserve"> </w:t>
      </w:r>
      <w:r w:rsidRPr="00F04CCE">
        <w:rPr>
          <w:lang w:val="pl-PL"/>
        </w:rPr>
        <w:t>45233000-9</w:t>
      </w:r>
    </w:p>
    <w:p w:rsidR="005C6BFD" w:rsidRPr="00F04CCE" w:rsidRDefault="001B0237">
      <w:pPr>
        <w:pStyle w:val="Akapitzlist"/>
        <w:numPr>
          <w:ilvl w:val="1"/>
          <w:numId w:val="19"/>
        </w:numPr>
        <w:tabs>
          <w:tab w:val="left" w:pos="705"/>
        </w:tabs>
        <w:ind w:left="112" w:right="114"/>
        <w:jc w:val="both"/>
        <w:rPr>
          <w:lang w:val="pl-PL"/>
        </w:rPr>
      </w:pPr>
      <w:r w:rsidRPr="00F04CCE">
        <w:rPr>
          <w:lang w:val="pl-PL"/>
        </w:rPr>
        <w:t>Roboty w zakresie wykonywania pokryć i konstrukcji dachowych i inne podobne roboty specjalistycze Nr WSZ</w:t>
      </w:r>
      <w:r w:rsidRPr="00F04CCE">
        <w:rPr>
          <w:spacing w:val="-9"/>
          <w:lang w:val="pl-PL"/>
        </w:rPr>
        <w:t xml:space="preserve"> </w:t>
      </w:r>
      <w:r w:rsidRPr="00F04CCE">
        <w:rPr>
          <w:lang w:val="pl-PL"/>
        </w:rPr>
        <w:t>45260000-7</w:t>
      </w:r>
    </w:p>
    <w:p w:rsidR="005C6BFD" w:rsidRPr="00F04CCE" w:rsidRDefault="001B0237">
      <w:pPr>
        <w:pStyle w:val="Akapitzlist"/>
        <w:numPr>
          <w:ilvl w:val="2"/>
          <w:numId w:val="19"/>
        </w:numPr>
        <w:tabs>
          <w:tab w:val="left" w:pos="820"/>
        </w:tabs>
        <w:ind w:left="112" w:right="485"/>
        <w:rPr>
          <w:lang w:val="pl-PL"/>
        </w:rPr>
      </w:pPr>
      <w:r w:rsidRPr="00F04CCE">
        <w:rPr>
          <w:lang w:val="pl-PL"/>
        </w:rPr>
        <w:t>Wykonywanie pokryć i konstrukcji dachowych oraz podobne roboty Nr WSZ</w:t>
      </w:r>
      <w:r w:rsidRPr="00F04CCE">
        <w:rPr>
          <w:spacing w:val="-30"/>
          <w:lang w:val="pl-PL"/>
        </w:rPr>
        <w:t xml:space="preserve"> </w:t>
      </w:r>
      <w:r w:rsidRPr="00F04CCE">
        <w:rPr>
          <w:lang w:val="pl-PL"/>
        </w:rPr>
        <w:t>45261000-4 Roboty na</w:t>
      </w:r>
      <w:r w:rsidRPr="00F04CCE">
        <w:rPr>
          <w:spacing w:val="-6"/>
          <w:lang w:val="pl-PL"/>
        </w:rPr>
        <w:t xml:space="preserve"> </w:t>
      </w:r>
      <w:r w:rsidRPr="00F04CCE">
        <w:rPr>
          <w:lang w:val="pl-PL"/>
        </w:rPr>
        <w:t>wysokości</w:t>
      </w:r>
    </w:p>
    <w:p w:rsidR="005C6BFD" w:rsidRDefault="001B0237">
      <w:pPr>
        <w:pStyle w:val="Textbody"/>
        <w:ind w:right="113"/>
        <w:jc w:val="both"/>
        <w:rPr>
          <w:rFonts w:ascii="Calibri" w:hAnsi="Calibri"/>
          <w:sz w:val="22"/>
          <w:szCs w:val="22"/>
        </w:rPr>
      </w:pPr>
      <w:r w:rsidRPr="00F04CCE">
        <w:rPr>
          <w:rFonts w:ascii="Calibri" w:hAnsi="Calibri"/>
          <w:sz w:val="22"/>
          <w:szCs w:val="22"/>
          <w:lang w:val="pl-PL"/>
        </w:rPr>
        <w:t xml:space="preserve">Osoby przebywające na stanowiskach pracy znajdujące się na wysokości co najmniej 1m nad poziomem podłogi lub ziemi powinny być zabezpieczone przed upadkiem z wysokości przez balustrady składające się z deski krawęznikowej o wys. 15cm i poręczy ochronnej umieszczonej na wysokości 1,1m. </w:t>
      </w:r>
      <w:r w:rsidRPr="00F04CCE">
        <w:rPr>
          <w:rFonts w:ascii="Calibri" w:hAnsi="Calibri"/>
          <w:spacing w:val="-4"/>
          <w:sz w:val="22"/>
          <w:szCs w:val="22"/>
          <w:lang w:val="pl-PL"/>
        </w:rPr>
        <w:t xml:space="preserve">Wolną </w:t>
      </w:r>
      <w:r w:rsidRPr="00F04CCE">
        <w:rPr>
          <w:rFonts w:ascii="Calibri" w:hAnsi="Calibri"/>
          <w:sz w:val="22"/>
          <w:szCs w:val="22"/>
          <w:lang w:val="pl-PL"/>
        </w:rPr>
        <w:t xml:space="preserve">przestrzeń między deską krawęznikową a poręczą wypełnia się w sposob zabezpieczający pracownikow przed upadkiem z wysokości. </w:t>
      </w:r>
      <w:r>
        <w:rPr>
          <w:rFonts w:ascii="Calibri" w:hAnsi="Calibri"/>
          <w:spacing w:val="-4"/>
          <w:sz w:val="22"/>
          <w:szCs w:val="22"/>
        </w:rPr>
        <w:t xml:space="preserve">Takie </w:t>
      </w:r>
      <w:r>
        <w:rPr>
          <w:rFonts w:ascii="Calibri" w:hAnsi="Calibri"/>
          <w:sz w:val="22"/>
          <w:szCs w:val="22"/>
        </w:rPr>
        <w:t>same balustrady powinny zabezpieczać</w:t>
      </w:r>
      <w:r>
        <w:rPr>
          <w:rFonts w:ascii="Calibri" w:hAnsi="Calibri"/>
          <w:spacing w:val="-3"/>
          <w:sz w:val="22"/>
          <w:szCs w:val="22"/>
        </w:rPr>
        <w:t xml:space="preserve"> </w:t>
      </w:r>
      <w:r>
        <w:rPr>
          <w:rFonts w:ascii="Calibri" w:hAnsi="Calibri"/>
          <w:sz w:val="22"/>
          <w:szCs w:val="22"/>
        </w:rPr>
        <w:t>:</w:t>
      </w:r>
    </w:p>
    <w:p w:rsidR="005C6BFD" w:rsidRPr="00F04CCE" w:rsidRDefault="001B0237">
      <w:pPr>
        <w:pStyle w:val="Akapitzlist"/>
        <w:numPr>
          <w:ilvl w:val="0"/>
          <w:numId w:val="92"/>
        </w:numPr>
        <w:tabs>
          <w:tab w:val="left" w:pos="484"/>
        </w:tabs>
        <w:ind w:left="112"/>
        <w:jc w:val="both"/>
        <w:rPr>
          <w:lang w:val="pl-PL"/>
        </w:rPr>
      </w:pPr>
      <w:r w:rsidRPr="00F04CCE">
        <w:rPr>
          <w:lang w:val="pl-PL"/>
        </w:rPr>
        <w:t>otwory w stropach, na ktorych prowadzone są roboty lub do ktorych mozliwy jest dostęp</w:t>
      </w:r>
      <w:r w:rsidRPr="00F04CCE">
        <w:rPr>
          <w:spacing w:val="-16"/>
          <w:lang w:val="pl-PL"/>
        </w:rPr>
        <w:t xml:space="preserve"> </w:t>
      </w:r>
      <w:r w:rsidRPr="00F04CCE">
        <w:rPr>
          <w:lang w:val="pl-PL"/>
        </w:rPr>
        <w:t>ludzi</w:t>
      </w:r>
    </w:p>
    <w:p w:rsidR="005C6BFD" w:rsidRPr="00F04CCE" w:rsidRDefault="001B0237">
      <w:pPr>
        <w:pStyle w:val="Akapitzlist"/>
        <w:numPr>
          <w:ilvl w:val="0"/>
          <w:numId w:val="18"/>
        </w:numPr>
        <w:tabs>
          <w:tab w:val="left" w:pos="561"/>
        </w:tabs>
        <w:ind w:left="112" w:right="119"/>
        <w:jc w:val="both"/>
        <w:rPr>
          <w:lang w:val="pl-PL"/>
        </w:rPr>
      </w:pPr>
      <w:r w:rsidRPr="00F04CCE">
        <w:rPr>
          <w:lang w:val="pl-PL"/>
        </w:rPr>
        <w:t>otwory w ścianach zewnętrznych obiektu budowlanego, stropach lub inne, ktorych dolna krawędź znajduje się poniŜej 1,1m od poziomu stropu lub</w:t>
      </w:r>
      <w:r w:rsidRPr="00F04CCE">
        <w:rPr>
          <w:spacing w:val="-8"/>
          <w:lang w:val="pl-PL"/>
        </w:rPr>
        <w:t xml:space="preserve"> </w:t>
      </w:r>
      <w:r w:rsidRPr="00F04CCE">
        <w:rPr>
          <w:lang w:val="pl-PL"/>
        </w:rPr>
        <w:t>pomostu</w:t>
      </w:r>
    </w:p>
    <w:p w:rsidR="005C6BFD" w:rsidRPr="00F04CCE" w:rsidRDefault="001B0237">
      <w:pPr>
        <w:pStyle w:val="Akapitzlist"/>
        <w:numPr>
          <w:ilvl w:val="0"/>
          <w:numId w:val="18"/>
        </w:numPr>
        <w:tabs>
          <w:tab w:val="left" w:pos="532"/>
        </w:tabs>
        <w:ind w:left="112" w:right="116"/>
        <w:jc w:val="both"/>
        <w:rPr>
          <w:lang w:val="pl-PL"/>
        </w:rPr>
      </w:pPr>
      <w:r w:rsidRPr="00F04CCE">
        <w:rPr>
          <w:lang w:val="pl-PL"/>
        </w:rPr>
        <w:t xml:space="preserve">pozostawione w czasie wykonywania robot w ścianach </w:t>
      </w:r>
      <w:r w:rsidRPr="00F04CCE">
        <w:rPr>
          <w:spacing w:val="-3"/>
          <w:lang w:val="pl-PL"/>
        </w:rPr>
        <w:t xml:space="preserve">otwory, </w:t>
      </w:r>
      <w:r w:rsidRPr="00F04CCE">
        <w:rPr>
          <w:lang w:val="pl-PL"/>
        </w:rPr>
        <w:t xml:space="preserve">zwłaszcza otwory na drzwi, </w:t>
      </w:r>
      <w:r w:rsidRPr="00F04CCE">
        <w:rPr>
          <w:spacing w:val="-3"/>
          <w:lang w:val="pl-PL"/>
        </w:rPr>
        <w:t xml:space="preserve">balkony, </w:t>
      </w:r>
      <w:r w:rsidRPr="00F04CCE">
        <w:rPr>
          <w:lang w:val="pl-PL"/>
        </w:rPr>
        <w:t>szyby dźwigow</w:t>
      </w:r>
      <w:r w:rsidRPr="00F04CCE">
        <w:rPr>
          <w:spacing w:val="6"/>
          <w:lang w:val="pl-PL"/>
        </w:rPr>
        <w:t xml:space="preserve"> </w:t>
      </w:r>
      <w:r w:rsidRPr="00F04CCE">
        <w:rPr>
          <w:lang w:val="pl-PL"/>
        </w:rPr>
        <w:t>itp.</w:t>
      </w:r>
    </w:p>
    <w:p w:rsidR="005C6BFD" w:rsidRPr="00F04CCE" w:rsidRDefault="001B0237">
      <w:pPr>
        <w:pStyle w:val="Textbody"/>
        <w:ind w:right="112"/>
        <w:jc w:val="both"/>
        <w:rPr>
          <w:rFonts w:ascii="Calibri" w:hAnsi="Calibri"/>
          <w:sz w:val="22"/>
          <w:szCs w:val="22"/>
          <w:lang w:val="pl-PL"/>
        </w:rPr>
      </w:pPr>
      <w:r w:rsidRPr="00F04CCE">
        <w:rPr>
          <w:rFonts w:ascii="Calibri" w:hAnsi="Calibri"/>
          <w:sz w:val="22"/>
          <w:szCs w:val="22"/>
          <w:lang w:val="pl-PL"/>
        </w:rPr>
        <w:t>Przemieszczane w poziomie stanowisko pracy powinno mieć zapewnione mocowanie końcowki linki bezpieczeństwa do pomocniczej liny ochronnej lub prowadnicy poziomej, zamocowanej na wysokości około 1,5m, wzdłuz zewnętrznej krawędzi przejścia. Wytrzymałość i sposob zamocowania prowadnicy powinny uwzględniać obciązenie dynamiczne spadającej</w:t>
      </w:r>
      <w:r w:rsidRPr="00F04CCE">
        <w:rPr>
          <w:rFonts w:ascii="Calibri" w:hAnsi="Calibri"/>
          <w:spacing w:val="-12"/>
          <w:sz w:val="22"/>
          <w:szCs w:val="22"/>
          <w:lang w:val="pl-PL"/>
        </w:rPr>
        <w:t xml:space="preserve"> </w:t>
      </w:r>
      <w:r w:rsidRPr="00F04CCE">
        <w:rPr>
          <w:rFonts w:ascii="Calibri" w:hAnsi="Calibri"/>
          <w:spacing w:val="-3"/>
          <w:sz w:val="22"/>
          <w:szCs w:val="22"/>
          <w:lang w:val="pl-PL"/>
        </w:rPr>
        <w:t>osoby.</w:t>
      </w:r>
    </w:p>
    <w:p w:rsidR="005C6BFD" w:rsidRPr="00F04CCE" w:rsidRDefault="001B0237">
      <w:pPr>
        <w:pStyle w:val="Textbody"/>
        <w:ind w:right="110"/>
        <w:jc w:val="both"/>
        <w:rPr>
          <w:rFonts w:ascii="Calibri" w:hAnsi="Calibri"/>
          <w:sz w:val="22"/>
          <w:szCs w:val="22"/>
          <w:lang w:val="pl-PL"/>
        </w:rPr>
      </w:pPr>
      <w:r w:rsidRPr="00F04CCE">
        <w:rPr>
          <w:rFonts w:ascii="Calibri" w:hAnsi="Calibri"/>
          <w:sz w:val="22"/>
          <w:szCs w:val="22"/>
          <w:lang w:val="pl-PL"/>
        </w:rPr>
        <w:t>W przypadku gdy zachodzi konieczność przemieszczania stanowiska pracy w pionie, linka bezpieczeństwa szelek bezpieczeństwa powinna być zamocowana do prowadnicy pionowej za pomocą urządzenia samohamującego. Długość linki bezpieczeństwa szelek bezpieczeństwa nie powinna być większa niz</w:t>
      </w:r>
      <w:r w:rsidRPr="00F04CCE">
        <w:rPr>
          <w:rFonts w:ascii="Calibri" w:hAnsi="Calibri"/>
          <w:spacing w:val="-3"/>
          <w:sz w:val="22"/>
          <w:szCs w:val="22"/>
          <w:lang w:val="pl-PL"/>
        </w:rPr>
        <w:t xml:space="preserve"> </w:t>
      </w:r>
      <w:r w:rsidRPr="00F04CCE">
        <w:rPr>
          <w:rFonts w:ascii="Calibri" w:hAnsi="Calibri"/>
          <w:sz w:val="22"/>
          <w:szCs w:val="22"/>
          <w:lang w:val="pl-PL"/>
        </w:rPr>
        <w:t>1,5m.</w:t>
      </w:r>
    </w:p>
    <w:p w:rsidR="005C6BFD" w:rsidRPr="00F04CCE" w:rsidRDefault="001B0237" w:rsidP="001B0237">
      <w:pPr>
        <w:pStyle w:val="Textbody"/>
        <w:ind w:right="116"/>
        <w:rPr>
          <w:rFonts w:ascii="Calibri" w:hAnsi="Calibri"/>
          <w:sz w:val="22"/>
          <w:szCs w:val="22"/>
          <w:lang w:val="pl-PL"/>
        </w:rPr>
      </w:pPr>
      <w:r w:rsidRPr="00F04CCE">
        <w:rPr>
          <w:rFonts w:ascii="Calibri" w:hAnsi="Calibri"/>
          <w:sz w:val="22"/>
          <w:szCs w:val="22"/>
          <w:lang w:val="pl-PL"/>
        </w:rPr>
        <w:t xml:space="preserve">Drabina bez </w:t>
      </w:r>
      <w:r w:rsidRPr="00F04CCE">
        <w:rPr>
          <w:rFonts w:ascii="Calibri" w:hAnsi="Calibri"/>
          <w:spacing w:val="-3"/>
          <w:sz w:val="22"/>
          <w:szCs w:val="22"/>
          <w:lang w:val="pl-PL"/>
        </w:rPr>
        <w:t xml:space="preserve">pałąkow, </w:t>
      </w:r>
      <w:r w:rsidRPr="00F04CCE">
        <w:rPr>
          <w:rFonts w:ascii="Calibri" w:hAnsi="Calibri"/>
          <w:sz w:val="22"/>
          <w:szCs w:val="22"/>
          <w:lang w:val="pl-PL"/>
        </w:rPr>
        <w:t>ktorej długość przekracza 4m, przed podniesieniem lub zamontowaniem powinna być wyposazona w prowadnicę pionową, umozliwiającą załozenie urządzenia samohamującego, połączonego z linką</w:t>
      </w:r>
      <w:r>
        <w:rPr>
          <w:rFonts w:ascii="Calibri" w:hAnsi="Calibri"/>
          <w:sz w:val="22"/>
          <w:szCs w:val="22"/>
          <w:lang w:val="pl-PL"/>
        </w:rPr>
        <w:t xml:space="preserve"> </w:t>
      </w:r>
      <w:r w:rsidRPr="00F04CCE">
        <w:rPr>
          <w:rFonts w:ascii="Calibri" w:hAnsi="Calibri"/>
          <w:sz w:val="22"/>
          <w:szCs w:val="22"/>
          <w:lang w:val="pl-PL"/>
        </w:rPr>
        <w:t>bezpieczeństwa szelek bezpieczeństwa. Prowadnica</w:t>
      </w:r>
      <w:r w:rsidRPr="00F04CCE">
        <w:rPr>
          <w:rFonts w:ascii="Calibri" w:hAnsi="Calibri"/>
          <w:spacing w:val="-15"/>
          <w:sz w:val="22"/>
          <w:szCs w:val="22"/>
          <w:lang w:val="pl-PL"/>
        </w:rPr>
        <w:t xml:space="preserve"> </w:t>
      </w:r>
      <w:r w:rsidRPr="00F04CCE">
        <w:rPr>
          <w:rFonts w:ascii="Calibri" w:hAnsi="Calibri"/>
          <w:sz w:val="22"/>
          <w:szCs w:val="22"/>
          <w:lang w:val="pl-PL"/>
        </w:rPr>
        <w:t>pionowa</w:t>
      </w:r>
      <w:r>
        <w:rPr>
          <w:rFonts w:ascii="Calibri" w:hAnsi="Calibri"/>
          <w:sz w:val="22"/>
          <w:szCs w:val="22"/>
          <w:lang w:val="pl-PL"/>
        </w:rPr>
        <w:t xml:space="preserve"> </w:t>
      </w:r>
      <w:r w:rsidRPr="00F04CCE">
        <w:rPr>
          <w:rFonts w:ascii="Calibri" w:hAnsi="Calibri"/>
          <w:sz w:val="22"/>
          <w:szCs w:val="22"/>
          <w:lang w:val="pl-PL"/>
        </w:rPr>
        <w:t>z urządzeniem samohamującym moze być zamocowana na wznoszonej konstrukcji dachu, na klamrach lub szczeblach w odległości od osi drabiny nie większej niz</w:t>
      </w:r>
      <w:r w:rsidRPr="00F04CCE">
        <w:rPr>
          <w:rFonts w:ascii="Calibri" w:hAnsi="Calibri"/>
          <w:spacing w:val="-10"/>
          <w:sz w:val="22"/>
          <w:szCs w:val="22"/>
          <w:lang w:val="pl-PL"/>
        </w:rPr>
        <w:t xml:space="preserve"> </w:t>
      </w:r>
      <w:r w:rsidRPr="00F04CCE">
        <w:rPr>
          <w:rFonts w:ascii="Calibri" w:hAnsi="Calibri"/>
          <w:sz w:val="22"/>
          <w:szCs w:val="22"/>
          <w:lang w:val="pl-PL"/>
        </w:rPr>
        <w:t>0,4m.</w:t>
      </w:r>
    </w:p>
    <w:p w:rsidR="005C6BFD" w:rsidRPr="00F04CCE" w:rsidRDefault="001B0237">
      <w:pPr>
        <w:pStyle w:val="Textbody"/>
        <w:ind w:right="113"/>
        <w:jc w:val="both"/>
        <w:rPr>
          <w:rFonts w:ascii="Calibri" w:hAnsi="Calibri"/>
          <w:sz w:val="22"/>
          <w:szCs w:val="22"/>
          <w:lang w:val="pl-PL"/>
        </w:rPr>
      </w:pPr>
      <w:r w:rsidRPr="00F04CCE">
        <w:rPr>
          <w:rFonts w:ascii="Calibri" w:hAnsi="Calibri"/>
          <w:sz w:val="22"/>
          <w:szCs w:val="22"/>
          <w:lang w:val="pl-PL"/>
        </w:rPr>
        <w:lastRenderedPageBreak/>
        <w:t xml:space="preserve">Osoby korzystające z urządzeń krzesełkowych, drabin linowych lub ruchomych podestow roboczych powinny być dodatkowo zabezpieczone przed upadkiem z wysokości za pomocą prowadnicy pionowej, zamocowanej niezaleznie od lin nośnych drabiny, krzesełka lub podestu. </w:t>
      </w:r>
      <w:r w:rsidRPr="00F04CCE">
        <w:rPr>
          <w:rFonts w:ascii="Calibri" w:hAnsi="Calibri"/>
          <w:spacing w:val="-5"/>
          <w:sz w:val="22"/>
          <w:szCs w:val="22"/>
          <w:lang w:val="pl-PL"/>
        </w:rPr>
        <w:t xml:space="preserve">Taka </w:t>
      </w:r>
      <w:r w:rsidRPr="00F04CCE">
        <w:rPr>
          <w:rFonts w:ascii="Calibri" w:hAnsi="Calibri"/>
          <w:sz w:val="22"/>
          <w:szCs w:val="22"/>
          <w:lang w:val="pl-PL"/>
        </w:rPr>
        <w:t>prowadnica pionowa powinna być naciągnięta w sposob umozliwiający przesuwanie w gorę urządzenia samohamującego oraz powinna być zabezpieczona przed odchylaniem się większym niŜ o 2m. Urządzenia zabezpieczające przed odchylaniem się lin powinny umozliwić przesuwanie się urządzenia samohamującego. Długość linki bezpieczeństwa łączącej szelki bezpieczeństwa z aparatem samohamującym nie powinna przekraczać</w:t>
      </w:r>
      <w:r w:rsidRPr="00F04CCE">
        <w:rPr>
          <w:rFonts w:ascii="Calibri" w:hAnsi="Calibri"/>
          <w:spacing w:val="-9"/>
          <w:sz w:val="22"/>
          <w:szCs w:val="22"/>
          <w:lang w:val="pl-PL"/>
        </w:rPr>
        <w:t xml:space="preserve"> </w:t>
      </w:r>
      <w:r w:rsidRPr="00F04CCE">
        <w:rPr>
          <w:rFonts w:ascii="Calibri" w:hAnsi="Calibri"/>
          <w:sz w:val="22"/>
          <w:szCs w:val="22"/>
          <w:lang w:val="pl-PL"/>
        </w:rPr>
        <w:t>0,5m.</w:t>
      </w:r>
    </w:p>
    <w:p w:rsidR="005C6BFD" w:rsidRPr="00F04CCE" w:rsidRDefault="001B0237">
      <w:pPr>
        <w:pStyle w:val="Textbody"/>
        <w:ind w:right="117"/>
        <w:jc w:val="both"/>
        <w:rPr>
          <w:rFonts w:ascii="Calibri" w:hAnsi="Calibri"/>
          <w:sz w:val="22"/>
          <w:szCs w:val="22"/>
          <w:lang w:val="pl-PL"/>
        </w:rPr>
      </w:pPr>
      <w:r w:rsidRPr="00F04CCE">
        <w:rPr>
          <w:rFonts w:ascii="Calibri" w:hAnsi="Calibri"/>
          <w:sz w:val="22"/>
          <w:szCs w:val="22"/>
          <w:lang w:val="pl-PL"/>
        </w:rPr>
        <w:t>Podczas prac na dachach, ktorych wytrzymałość nie zapewnia bezpiecznego przebywania na nich osob, nalezy wykonać stałe lub przenośne mostki i kładki</w:t>
      </w:r>
      <w:r w:rsidRPr="00F04CCE">
        <w:rPr>
          <w:rFonts w:ascii="Calibri" w:hAnsi="Calibri"/>
          <w:spacing w:val="-11"/>
          <w:sz w:val="22"/>
          <w:szCs w:val="22"/>
          <w:lang w:val="pl-PL"/>
        </w:rPr>
        <w:t xml:space="preserve"> </w:t>
      </w:r>
      <w:r w:rsidRPr="00F04CCE">
        <w:rPr>
          <w:rFonts w:ascii="Calibri" w:hAnsi="Calibri"/>
          <w:sz w:val="22"/>
          <w:szCs w:val="22"/>
          <w:lang w:val="pl-PL"/>
        </w:rPr>
        <w:t>zabezpieczające.</w:t>
      </w:r>
    </w:p>
    <w:p w:rsidR="005C6BFD" w:rsidRPr="00F04CCE" w:rsidRDefault="001B0237">
      <w:pPr>
        <w:pStyle w:val="Textbody"/>
        <w:ind w:right="109"/>
        <w:jc w:val="both"/>
        <w:rPr>
          <w:rFonts w:ascii="Calibri" w:hAnsi="Calibri"/>
          <w:sz w:val="22"/>
          <w:szCs w:val="22"/>
          <w:lang w:val="pl-PL"/>
        </w:rPr>
      </w:pPr>
      <w:r w:rsidRPr="00F04CCE">
        <w:rPr>
          <w:rFonts w:ascii="Calibri" w:hAnsi="Calibri"/>
          <w:sz w:val="22"/>
          <w:szCs w:val="22"/>
          <w:lang w:val="pl-PL"/>
        </w:rPr>
        <w:t>Mieszanie asfaltu z benzyną powinno się odbywać w odległości nie mniejszej niz 50m od źrodła otwartego ognia i przy uzyciu wyłącznie drewnianych mieszadeł. Wylewanie podgrzanego asfaltu do benzyny powinno odbywać się przy stałym mieszaniu. Natomiast wlewanie benzyny do asfaltu jest zabronione tak samo, jak uzywanie do rozcieńczania asfaltu benzyny etylizowanej i</w:t>
      </w:r>
      <w:r w:rsidRPr="00F04CCE">
        <w:rPr>
          <w:rFonts w:ascii="Calibri" w:hAnsi="Calibri"/>
          <w:spacing w:val="-15"/>
          <w:sz w:val="22"/>
          <w:szCs w:val="22"/>
          <w:lang w:val="pl-PL"/>
        </w:rPr>
        <w:t xml:space="preserve"> </w:t>
      </w:r>
      <w:r w:rsidRPr="00F04CCE">
        <w:rPr>
          <w:rFonts w:ascii="Calibri" w:hAnsi="Calibri"/>
          <w:sz w:val="22"/>
          <w:szCs w:val="22"/>
          <w:lang w:val="pl-PL"/>
        </w:rPr>
        <w:t>benzenu.</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W czasie wykonywania robot izolacyjnych wewnątrz zbiornikow i w pomieszczeniach</w:t>
      </w:r>
      <w:r w:rsidRPr="00F04CCE">
        <w:rPr>
          <w:rFonts w:ascii="Calibri" w:hAnsi="Calibri"/>
          <w:spacing w:val="-24"/>
          <w:sz w:val="22"/>
          <w:szCs w:val="22"/>
          <w:lang w:val="pl-PL"/>
        </w:rPr>
        <w:t xml:space="preserve"> </w:t>
      </w:r>
      <w:r w:rsidRPr="00F04CCE">
        <w:rPr>
          <w:rFonts w:ascii="Calibri" w:hAnsi="Calibri"/>
          <w:sz w:val="22"/>
          <w:szCs w:val="22"/>
          <w:lang w:val="pl-PL"/>
        </w:rPr>
        <w:t>zamkniętych stosowanie rozpuszczalnikow i materiałow szkodliwych, łatwo zapalnych lub wybuchowych jest dopuszczalne pod warunkiem zapewnienia</w:t>
      </w:r>
      <w:r w:rsidRPr="00F04CCE">
        <w:rPr>
          <w:rFonts w:ascii="Calibri" w:hAnsi="Calibri"/>
          <w:spacing w:val="-2"/>
          <w:sz w:val="22"/>
          <w:szCs w:val="22"/>
          <w:lang w:val="pl-PL"/>
        </w:rPr>
        <w:t xml:space="preserve"> </w:t>
      </w:r>
      <w:r w:rsidRPr="00F04CCE">
        <w:rPr>
          <w:rFonts w:ascii="Calibri" w:hAnsi="Calibri"/>
          <w:sz w:val="22"/>
          <w:szCs w:val="22"/>
          <w:lang w:val="pl-PL"/>
        </w:rPr>
        <w:t>odpowiednio:</w:t>
      </w:r>
    </w:p>
    <w:p w:rsidR="005C6BFD" w:rsidRDefault="001B0237">
      <w:pPr>
        <w:pStyle w:val="Akapitzlist"/>
        <w:numPr>
          <w:ilvl w:val="0"/>
          <w:numId w:val="93"/>
        </w:numPr>
        <w:tabs>
          <w:tab w:val="left" w:pos="484"/>
        </w:tabs>
        <w:ind w:left="112"/>
        <w:jc w:val="both"/>
      </w:pPr>
      <w:r>
        <w:t>intensywnej wymiany</w:t>
      </w:r>
      <w:r>
        <w:rPr>
          <w:spacing w:val="-6"/>
        </w:rPr>
        <w:t xml:space="preserve"> </w:t>
      </w:r>
      <w:r>
        <w:t>powietrza</w:t>
      </w:r>
    </w:p>
    <w:p w:rsidR="005C6BFD" w:rsidRPr="00F04CCE" w:rsidRDefault="001B0237">
      <w:pPr>
        <w:pStyle w:val="Akapitzlist"/>
        <w:numPr>
          <w:ilvl w:val="0"/>
          <w:numId w:val="17"/>
        </w:numPr>
        <w:tabs>
          <w:tab w:val="left" w:pos="621"/>
        </w:tabs>
        <w:ind w:left="112" w:right="115"/>
        <w:jc w:val="both"/>
        <w:rPr>
          <w:lang w:val="pl-PL"/>
        </w:rPr>
      </w:pPr>
      <w:r w:rsidRPr="00F04CCE">
        <w:rPr>
          <w:lang w:val="pl-PL"/>
        </w:rPr>
        <w:t>zastosowania środkow ochrony indywidualnej i po udzieleniu zatrudnionym osobom odpowiedniego instruktazu stanowiskowego przez wykonawcę lub osobę</w:t>
      </w:r>
      <w:r w:rsidRPr="00F04CCE">
        <w:rPr>
          <w:spacing w:val="-12"/>
          <w:lang w:val="pl-PL"/>
        </w:rPr>
        <w:t xml:space="preserve"> </w:t>
      </w:r>
      <w:r w:rsidRPr="00F04CCE">
        <w:rPr>
          <w:lang w:val="pl-PL"/>
        </w:rPr>
        <w:t>upowaznioną</w:t>
      </w:r>
    </w:p>
    <w:p w:rsidR="005C6BFD" w:rsidRDefault="001B0237">
      <w:pPr>
        <w:pStyle w:val="Akapitzlist"/>
        <w:numPr>
          <w:ilvl w:val="0"/>
          <w:numId w:val="17"/>
        </w:numPr>
        <w:tabs>
          <w:tab w:val="left" w:pos="744"/>
        </w:tabs>
        <w:ind w:left="372" w:hanging="260"/>
        <w:jc w:val="both"/>
      </w:pPr>
      <w:r>
        <w:t>odpowiedniej asekuracji z</w:t>
      </w:r>
      <w:r>
        <w:rPr>
          <w:spacing w:val="-1"/>
        </w:rPr>
        <w:t xml:space="preserve"> </w:t>
      </w:r>
      <w:r>
        <w:t>zewnątrz</w:t>
      </w:r>
    </w:p>
    <w:p w:rsidR="005C6BFD" w:rsidRPr="00F04CCE" w:rsidRDefault="001B0237">
      <w:pPr>
        <w:pStyle w:val="Textbody"/>
        <w:ind w:right="122"/>
        <w:jc w:val="both"/>
        <w:rPr>
          <w:rFonts w:ascii="Calibri" w:hAnsi="Calibri"/>
          <w:sz w:val="22"/>
          <w:szCs w:val="22"/>
          <w:lang w:val="pl-PL"/>
        </w:rPr>
      </w:pPr>
      <w:r w:rsidRPr="00F04CCE">
        <w:rPr>
          <w:rFonts w:ascii="Calibri" w:hAnsi="Calibri"/>
          <w:sz w:val="22"/>
          <w:szCs w:val="22"/>
          <w:lang w:val="pl-PL"/>
        </w:rPr>
        <w:t>Rozpuszczalniki i materiały powinny być przygotowywane na zewnątrz i dostarczane  do zbiornikow i pomieszczeń zamkniętych gotowe do</w:t>
      </w:r>
      <w:r w:rsidRPr="00F04CCE">
        <w:rPr>
          <w:rFonts w:ascii="Calibri" w:hAnsi="Calibri"/>
          <w:spacing w:val="-11"/>
          <w:sz w:val="22"/>
          <w:szCs w:val="22"/>
          <w:lang w:val="pl-PL"/>
        </w:rPr>
        <w:t xml:space="preserve"> </w:t>
      </w:r>
      <w:r w:rsidRPr="00F04CCE">
        <w:rPr>
          <w:rFonts w:ascii="Calibri" w:hAnsi="Calibri"/>
          <w:sz w:val="22"/>
          <w:szCs w:val="22"/>
          <w:lang w:val="pl-PL"/>
        </w:rPr>
        <w:t>uzycia.</w:t>
      </w:r>
    </w:p>
    <w:p w:rsidR="005C6BFD" w:rsidRPr="00F04CCE" w:rsidRDefault="001B0237">
      <w:pPr>
        <w:pStyle w:val="Textbody"/>
        <w:ind w:right="114"/>
        <w:jc w:val="both"/>
        <w:rPr>
          <w:rFonts w:ascii="Calibri" w:hAnsi="Calibri"/>
          <w:sz w:val="22"/>
          <w:szCs w:val="22"/>
          <w:lang w:val="pl-PL"/>
        </w:rPr>
      </w:pPr>
      <w:r w:rsidRPr="00F04CCE">
        <w:rPr>
          <w:rFonts w:ascii="Calibri" w:hAnsi="Calibri"/>
          <w:sz w:val="22"/>
          <w:szCs w:val="22"/>
          <w:lang w:val="pl-PL"/>
        </w:rPr>
        <w:t>Dekarze powinni być wyposazeni a pasy ochronne, specjalne drabinki o szerokości co najmniej 25cm do poruszania się na pochyłej powierzchni oraz odpowiednie obuwie na podeszwie z wojłoku lub</w:t>
      </w:r>
      <w:r w:rsidRPr="00F04CCE">
        <w:rPr>
          <w:rFonts w:ascii="Calibri" w:hAnsi="Calibri"/>
          <w:spacing w:val="-3"/>
          <w:sz w:val="22"/>
          <w:szCs w:val="22"/>
          <w:lang w:val="pl-PL"/>
        </w:rPr>
        <w:t xml:space="preserve"> </w:t>
      </w:r>
      <w:r w:rsidRPr="00F04CCE">
        <w:rPr>
          <w:rFonts w:ascii="Calibri" w:hAnsi="Calibri"/>
          <w:sz w:val="22"/>
          <w:szCs w:val="22"/>
          <w:lang w:val="pl-PL"/>
        </w:rPr>
        <w:t>sznurka.</w:t>
      </w:r>
    </w:p>
    <w:p w:rsidR="005C6BFD" w:rsidRPr="00F04CCE" w:rsidRDefault="001B0237">
      <w:pPr>
        <w:pStyle w:val="Textbody"/>
        <w:ind w:right="111"/>
        <w:jc w:val="both"/>
        <w:rPr>
          <w:rFonts w:ascii="Calibri" w:hAnsi="Calibri"/>
          <w:sz w:val="22"/>
          <w:szCs w:val="22"/>
          <w:lang w:val="pl-PL"/>
        </w:rPr>
      </w:pPr>
      <w:r w:rsidRPr="00F04CCE">
        <w:rPr>
          <w:rFonts w:ascii="Calibri" w:hAnsi="Calibri" w:cs="Times New Roman"/>
          <w:sz w:val="22"/>
          <w:szCs w:val="22"/>
          <w:lang w:val="pl-PL"/>
        </w:rPr>
        <w:t xml:space="preserve">Przy pracy na dachach </w:t>
      </w:r>
      <w:r w:rsidRPr="00F04CCE">
        <w:rPr>
          <w:rFonts w:ascii="Calibri" w:hAnsi="Calibri"/>
          <w:sz w:val="22"/>
          <w:szCs w:val="22"/>
          <w:lang w:val="pl-PL"/>
        </w:rPr>
        <w:t>– zwłaszcza dachach stromych, oblodzonych lub wilgotnych, a takze przy pracy na krawędzi dachu – robotnicy muszą być bezwzględnie przywiązani liną o średnicy 1</w:t>
      </w:r>
      <w:r w:rsidRPr="00F04CCE">
        <w:rPr>
          <w:rFonts w:ascii="Calibri" w:hAnsi="Calibri" w:cs="Times New Roman"/>
          <w:sz w:val="22"/>
          <w:szCs w:val="22"/>
          <w:lang w:val="pl-PL"/>
        </w:rPr>
        <w:t xml:space="preserve">-2cm </w:t>
      </w:r>
      <w:r w:rsidRPr="00F04CCE">
        <w:rPr>
          <w:rFonts w:ascii="Calibri" w:hAnsi="Calibri"/>
          <w:sz w:val="22"/>
          <w:szCs w:val="22"/>
          <w:lang w:val="pl-PL"/>
        </w:rPr>
        <w:t>do wystających, wytrzymałych części</w:t>
      </w:r>
      <w:r w:rsidRPr="00F04CCE">
        <w:rPr>
          <w:rFonts w:ascii="Calibri" w:hAnsi="Calibri"/>
          <w:spacing w:val="-11"/>
          <w:sz w:val="22"/>
          <w:szCs w:val="22"/>
          <w:lang w:val="pl-PL"/>
        </w:rPr>
        <w:t xml:space="preserve"> </w:t>
      </w:r>
      <w:r w:rsidRPr="00F04CCE">
        <w:rPr>
          <w:rFonts w:ascii="Calibri" w:hAnsi="Calibri"/>
          <w:sz w:val="22"/>
          <w:szCs w:val="22"/>
          <w:lang w:val="pl-PL"/>
        </w:rPr>
        <w:t>budynku.</w:t>
      </w:r>
    </w:p>
    <w:p w:rsidR="005C6BFD" w:rsidRPr="00F04CCE" w:rsidRDefault="001B0237">
      <w:pPr>
        <w:pStyle w:val="Textbody"/>
        <w:ind w:right="115"/>
        <w:jc w:val="both"/>
        <w:rPr>
          <w:rFonts w:ascii="Calibri" w:hAnsi="Calibri"/>
          <w:sz w:val="22"/>
          <w:szCs w:val="22"/>
          <w:lang w:val="pl-PL"/>
        </w:rPr>
      </w:pPr>
      <w:r w:rsidRPr="00F04CCE">
        <w:rPr>
          <w:rFonts w:ascii="Calibri" w:hAnsi="Calibri"/>
          <w:sz w:val="22"/>
          <w:szCs w:val="22"/>
          <w:lang w:val="pl-PL"/>
        </w:rPr>
        <w:t xml:space="preserve">Nalezy bezwzględnie stosować środki przeciwdziałające spadaniu z dachow wszelkich przedmiotow. Nie wolno zrzucać narzędzi, materiałow i odpadkow, zaś materiały i narzędzia konieczne do pracy muszą być starannie ułozone i zabezpieczone. Nie wolno rowniez wykonywać na dachu prac przygotowawczych, jak np. prostowanie </w:t>
      </w:r>
      <w:r w:rsidRPr="00F04CCE">
        <w:rPr>
          <w:rFonts w:ascii="Calibri" w:hAnsi="Calibri"/>
          <w:spacing w:val="-3"/>
          <w:sz w:val="22"/>
          <w:szCs w:val="22"/>
          <w:lang w:val="pl-PL"/>
        </w:rPr>
        <w:t xml:space="preserve">blachy. </w:t>
      </w:r>
      <w:r w:rsidRPr="00F04CCE">
        <w:rPr>
          <w:rFonts w:ascii="Calibri" w:hAnsi="Calibri"/>
          <w:sz w:val="22"/>
          <w:szCs w:val="22"/>
          <w:lang w:val="pl-PL"/>
        </w:rPr>
        <w:t>Podczas gołoledzi, silnej mgły i śniegu lub deszczu wykonywanie robot dekarskich musi być</w:t>
      </w:r>
      <w:r w:rsidRPr="00F04CCE">
        <w:rPr>
          <w:rFonts w:ascii="Calibri" w:hAnsi="Calibri"/>
          <w:spacing w:val="-13"/>
          <w:sz w:val="22"/>
          <w:szCs w:val="22"/>
          <w:lang w:val="pl-PL"/>
        </w:rPr>
        <w:t xml:space="preserve"> </w:t>
      </w:r>
      <w:r w:rsidRPr="00F04CCE">
        <w:rPr>
          <w:rFonts w:ascii="Calibri" w:hAnsi="Calibri"/>
          <w:sz w:val="22"/>
          <w:szCs w:val="22"/>
          <w:lang w:val="pl-PL"/>
        </w:rPr>
        <w:t>wstrzymane.</w:t>
      </w:r>
    </w:p>
    <w:p w:rsidR="005C6BFD" w:rsidRDefault="001B0237">
      <w:pPr>
        <w:pStyle w:val="Textbody"/>
        <w:jc w:val="both"/>
        <w:rPr>
          <w:rFonts w:ascii="Calibri" w:hAnsi="Calibri"/>
          <w:sz w:val="22"/>
          <w:szCs w:val="22"/>
        </w:rPr>
      </w:pPr>
      <w:r>
        <w:rPr>
          <w:rFonts w:ascii="Calibri" w:hAnsi="Calibri"/>
          <w:sz w:val="22"/>
          <w:szCs w:val="22"/>
        </w:rPr>
        <w:t>Krycie</w:t>
      </w:r>
      <w:r>
        <w:rPr>
          <w:rFonts w:ascii="Calibri" w:hAnsi="Calibri"/>
          <w:spacing w:val="-3"/>
          <w:sz w:val="22"/>
          <w:szCs w:val="22"/>
        </w:rPr>
        <w:t xml:space="preserve"> </w:t>
      </w:r>
      <w:r>
        <w:rPr>
          <w:rFonts w:ascii="Calibri" w:hAnsi="Calibri"/>
          <w:sz w:val="22"/>
          <w:szCs w:val="22"/>
        </w:rPr>
        <w:t>papą</w:t>
      </w:r>
    </w:p>
    <w:p w:rsidR="005C6BFD" w:rsidRPr="00F04CCE" w:rsidRDefault="001B0237">
      <w:pPr>
        <w:pStyle w:val="Akapitzlist"/>
        <w:numPr>
          <w:ilvl w:val="0"/>
          <w:numId w:val="94"/>
        </w:numPr>
        <w:tabs>
          <w:tab w:val="left" w:pos="365"/>
        </w:tabs>
        <w:ind w:left="112" w:right="115"/>
        <w:jc w:val="both"/>
        <w:rPr>
          <w:lang w:val="pl-PL"/>
        </w:rPr>
      </w:pPr>
      <w:r w:rsidRPr="00F04CCE">
        <w:rPr>
          <w:lang w:val="pl-PL"/>
        </w:rPr>
        <w:t>Do krycia papą nalezy przystąpić po sprawdzeniu wykonania podkładu z dokumentacją techniczną oraz po wykonaniu budowlanych robot</w:t>
      </w:r>
      <w:r w:rsidRPr="00F04CCE">
        <w:rPr>
          <w:spacing w:val="-10"/>
          <w:lang w:val="pl-PL"/>
        </w:rPr>
        <w:t xml:space="preserve"> </w:t>
      </w:r>
      <w:r w:rsidRPr="00F04CCE">
        <w:rPr>
          <w:lang w:val="pl-PL"/>
        </w:rPr>
        <w:t>zewnętrznych.</w:t>
      </w:r>
    </w:p>
    <w:p w:rsidR="005C6BFD" w:rsidRPr="00F04CCE" w:rsidRDefault="001B0237">
      <w:pPr>
        <w:pStyle w:val="Akapitzlist"/>
        <w:numPr>
          <w:ilvl w:val="0"/>
          <w:numId w:val="16"/>
        </w:numPr>
        <w:tabs>
          <w:tab w:val="left" w:pos="382"/>
        </w:tabs>
        <w:ind w:left="112" w:right="119"/>
        <w:jc w:val="both"/>
        <w:rPr>
          <w:lang w:val="pl-PL"/>
        </w:rPr>
      </w:pPr>
      <w:r w:rsidRPr="00F04CCE">
        <w:rPr>
          <w:lang w:val="pl-PL"/>
        </w:rPr>
        <w:t>Krycie dachow powinno następować w dni suche a zakłady pasow papy wierzchniej prostopadłe do okapu powinny być zgodne z kierunkiem wiatrow przewazających na danym</w:t>
      </w:r>
      <w:r w:rsidRPr="00F04CCE">
        <w:rPr>
          <w:spacing w:val="-14"/>
          <w:lang w:val="pl-PL"/>
        </w:rPr>
        <w:t xml:space="preserve"> </w:t>
      </w:r>
      <w:r w:rsidRPr="00F04CCE">
        <w:rPr>
          <w:lang w:val="pl-PL"/>
        </w:rPr>
        <w:t>terenie.</w:t>
      </w:r>
    </w:p>
    <w:p w:rsidR="005C6BFD" w:rsidRPr="00F04CCE" w:rsidRDefault="001B0237">
      <w:pPr>
        <w:pStyle w:val="Akapitzlist"/>
        <w:numPr>
          <w:ilvl w:val="0"/>
          <w:numId w:val="16"/>
        </w:numPr>
        <w:tabs>
          <w:tab w:val="left" w:pos="505"/>
        </w:tabs>
        <w:ind w:left="252" w:hanging="140"/>
        <w:jc w:val="both"/>
        <w:rPr>
          <w:lang w:val="pl-PL"/>
        </w:rPr>
      </w:pPr>
      <w:r w:rsidRPr="00F04CCE">
        <w:rPr>
          <w:lang w:val="pl-PL"/>
        </w:rPr>
        <w:t>szerokość zakładow min. 10cm, a zakłady arkuszy przesunięte względem</w:t>
      </w:r>
      <w:r w:rsidRPr="00F04CCE">
        <w:rPr>
          <w:spacing w:val="-12"/>
          <w:lang w:val="pl-PL"/>
        </w:rPr>
        <w:t xml:space="preserve"> </w:t>
      </w:r>
      <w:r w:rsidRPr="00F04CCE">
        <w:rPr>
          <w:lang w:val="pl-PL"/>
        </w:rPr>
        <w:t>siebie</w:t>
      </w:r>
    </w:p>
    <w:p w:rsidR="005C6BFD" w:rsidRDefault="001B0237">
      <w:pPr>
        <w:pStyle w:val="Akapitzlist"/>
        <w:numPr>
          <w:ilvl w:val="0"/>
          <w:numId w:val="16"/>
        </w:numPr>
        <w:tabs>
          <w:tab w:val="left" w:pos="505"/>
        </w:tabs>
        <w:ind w:left="252" w:hanging="140"/>
        <w:jc w:val="both"/>
      </w:pPr>
      <w:r w:rsidRPr="00F04CCE">
        <w:rPr>
          <w:lang w:val="pl-PL"/>
        </w:rPr>
        <w:t xml:space="preserve">w naroznikach wzmocnienie pasem na tkaninie technicznej </w:t>
      </w:r>
      <w:r w:rsidRPr="00F04CCE">
        <w:rPr>
          <w:spacing w:val="-4"/>
          <w:lang w:val="pl-PL"/>
        </w:rPr>
        <w:t xml:space="preserve">szer. </w:t>
      </w:r>
      <w:r>
        <w:t>30</w:t>
      </w:r>
      <w:r>
        <w:rPr>
          <w:spacing w:val="-3"/>
        </w:rPr>
        <w:t xml:space="preserve"> </w:t>
      </w:r>
      <w:r>
        <w:t>cm</w:t>
      </w:r>
    </w:p>
    <w:p w:rsidR="005C6BFD" w:rsidRPr="00F04CCE" w:rsidRDefault="001B0237">
      <w:pPr>
        <w:pStyle w:val="Akapitzlist"/>
        <w:numPr>
          <w:ilvl w:val="0"/>
          <w:numId w:val="16"/>
        </w:numPr>
        <w:tabs>
          <w:tab w:val="left" w:pos="365"/>
        </w:tabs>
        <w:ind w:left="112" w:right="587"/>
        <w:rPr>
          <w:lang w:val="pl-PL"/>
        </w:rPr>
      </w:pPr>
      <w:r w:rsidRPr="00F04CCE">
        <w:rPr>
          <w:rFonts w:eastAsia="Times New Roman" w:cs="Times New Roman"/>
          <w:lang w:val="pl-PL"/>
        </w:rPr>
        <w:t xml:space="preserve">Krycie dachow zaczynać od obrobienia </w:t>
      </w:r>
      <w:r w:rsidRPr="00F04CCE">
        <w:rPr>
          <w:rFonts w:eastAsia="Times New Roman" w:cs="Times New Roman"/>
          <w:spacing w:val="-3"/>
          <w:lang w:val="pl-PL"/>
        </w:rPr>
        <w:t xml:space="preserve">okapow, </w:t>
      </w:r>
      <w:r w:rsidRPr="00F04CCE">
        <w:rPr>
          <w:rFonts w:eastAsia="Times New Roman" w:cs="Times New Roman"/>
          <w:lang w:val="pl-PL"/>
        </w:rPr>
        <w:t xml:space="preserve">koryt, </w:t>
      </w:r>
      <w:r w:rsidRPr="00F04CCE">
        <w:rPr>
          <w:rFonts w:eastAsia="Times New Roman" w:cs="Times New Roman"/>
          <w:spacing w:val="-3"/>
          <w:lang w:val="pl-PL"/>
        </w:rPr>
        <w:t xml:space="preserve">zlewow, </w:t>
      </w:r>
      <w:r w:rsidRPr="00F04CCE">
        <w:rPr>
          <w:rFonts w:eastAsia="Times New Roman" w:cs="Times New Roman"/>
          <w:lang w:val="pl-PL"/>
        </w:rPr>
        <w:t>wpustow – od najnizszych do najwyzszych połaci</w:t>
      </w:r>
      <w:r w:rsidRPr="00F04CCE">
        <w:rPr>
          <w:rFonts w:eastAsia="Times New Roman" w:cs="Times New Roman"/>
          <w:spacing w:val="-7"/>
          <w:lang w:val="pl-PL"/>
        </w:rPr>
        <w:t xml:space="preserve"> </w:t>
      </w:r>
      <w:r w:rsidRPr="00F04CCE">
        <w:rPr>
          <w:rFonts w:eastAsia="Times New Roman" w:cs="Times New Roman"/>
          <w:lang w:val="pl-PL"/>
        </w:rPr>
        <w:t>dachowych.</w:t>
      </w:r>
    </w:p>
    <w:p w:rsidR="005C6BFD" w:rsidRPr="00F04CCE" w:rsidRDefault="001B0237">
      <w:pPr>
        <w:pStyle w:val="Akapitzlist"/>
        <w:numPr>
          <w:ilvl w:val="0"/>
          <w:numId w:val="16"/>
        </w:numPr>
        <w:tabs>
          <w:tab w:val="left" w:pos="382"/>
        </w:tabs>
        <w:ind w:left="112" w:right="119"/>
        <w:jc w:val="both"/>
        <w:rPr>
          <w:lang w:val="pl-PL"/>
        </w:rPr>
      </w:pPr>
      <w:r w:rsidRPr="00F04CCE">
        <w:rPr>
          <w:lang w:val="pl-PL"/>
        </w:rPr>
        <w:t>Balustrady , rury itp., wystające ponad dach, osadzone w przekryciu lub przechodzące przez nie, powinny mieć przylutowane lub przyspawane kołnierze</w:t>
      </w:r>
      <w:r w:rsidRPr="00F04CCE">
        <w:rPr>
          <w:spacing w:val="-15"/>
          <w:lang w:val="pl-PL"/>
        </w:rPr>
        <w:t xml:space="preserve"> </w:t>
      </w:r>
      <w:r w:rsidRPr="00F04CCE">
        <w:rPr>
          <w:lang w:val="pl-PL"/>
        </w:rPr>
        <w:t>uszczelniające.</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Krycia blachą (dotyczy budynku</w:t>
      </w:r>
      <w:r w:rsidRPr="00F04CCE">
        <w:rPr>
          <w:rFonts w:ascii="Calibri" w:hAnsi="Calibri"/>
          <w:spacing w:val="-7"/>
          <w:sz w:val="22"/>
          <w:szCs w:val="22"/>
          <w:lang w:val="pl-PL"/>
        </w:rPr>
        <w:t xml:space="preserve"> </w:t>
      </w:r>
      <w:r w:rsidRPr="00F04CCE">
        <w:rPr>
          <w:rFonts w:ascii="Calibri" w:hAnsi="Calibri"/>
          <w:sz w:val="22"/>
          <w:szCs w:val="22"/>
          <w:lang w:val="pl-PL"/>
        </w:rPr>
        <w:t>„łącznika”):</w:t>
      </w:r>
    </w:p>
    <w:p w:rsidR="005C6BFD" w:rsidRPr="00F04CCE" w:rsidRDefault="001B0237">
      <w:pPr>
        <w:pStyle w:val="Akapitzlist"/>
        <w:numPr>
          <w:ilvl w:val="0"/>
          <w:numId w:val="16"/>
        </w:numPr>
        <w:tabs>
          <w:tab w:val="left" w:pos="505"/>
        </w:tabs>
        <w:ind w:left="252" w:hanging="140"/>
        <w:jc w:val="both"/>
        <w:rPr>
          <w:lang w:val="pl-PL"/>
        </w:rPr>
      </w:pPr>
      <w:r w:rsidRPr="00F04CCE">
        <w:rPr>
          <w:lang w:val="pl-PL"/>
        </w:rPr>
        <w:t>Roboty wykonywać przy temperaturze powyŜej</w:t>
      </w:r>
      <w:r w:rsidRPr="00F04CCE">
        <w:rPr>
          <w:spacing w:val="-8"/>
          <w:lang w:val="pl-PL"/>
        </w:rPr>
        <w:t xml:space="preserve"> </w:t>
      </w:r>
      <w:r w:rsidRPr="00F04CCE">
        <w:rPr>
          <w:lang w:val="pl-PL"/>
        </w:rPr>
        <w:t>5st.C.</w:t>
      </w:r>
    </w:p>
    <w:p w:rsidR="005C6BFD" w:rsidRPr="00F04CCE" w:rsidRDefault="001B0237">
      <w:pPr>
        <w:pStyle w:val="Akapitzlist"/>
        <w:numPr>
          <w:ilvl w:val="0"/>
          <w:numId w:val="16"/>
        </w:numPr>
        <w:tabs>
          <w:tab w:val="left" w:pos="495"/>
        </w:tabs>
        <w:ind w:left="247" w:hanging="135"/>
        <w:jc w:val="both"/>
        <w:rPr>
          <w:lang w:val="pl-PL"/>
        </w:rPr>
      </w:pPr>
      <w:r w:rsidRPr="00F04CCE">
        <w:rPr>
          <w:lang w:val="pl-PL"/>
        </w:rPr>
        <w:t>Wszystkie wygięcia prowadzić tak, aby nie nastąpiło pęknięcie</w:t>
      </w:r>
      <w:r w:rsidRPr="00F04CCE">
        <w:rPr>
          <w:spacing w:val="-10"/>
          <w:lang w:val="pl-PL"/>
        </w:rPr>
        <w:t xml:space="preserve"> </w:t>
      </w:r>
      <w:r w:rsidRPr="00F04CCE">
        <w:rPr>
          <w:spacing w:val="-3"/>
          <w:lang w:val="pl-PL"/>
        </w:rPr>
        <w:t>blachy.</w:t>
      </w:r>
    </w:p>
    <w:p w:rsidR="005C6BFD" w:rsidRPr="00F04CCE" w:rsidRDefault="001B0237" w:rsidP="001B0237">
      <w:pPr>
        <w:pStyle w:val="Textbody"/>
        <w:ind w:right="116"/>
        <w:rPr>
          <w:rFonts w:ascii="Calibri" w:hAnsi="Calibri"/>
          <w:sz w:val="22"/>
          <w:szCs w:val="22"/>
          <w:lang w:val="pl-PL"/>
        </w:rPr>
      </w:pPr>
      <w:r w:rsidRPr="00F04CCE">
        <w:rPr>
          <w:rFonts w:ascii="Calibri" w:hAnsi="Calibri"/>
          <w:sz w:val="22"/>
          <w:szCs w:val="22"/>
          <w:lang w:val="pl-PL"/>
        </w:rPr>
        <w:t>Kazdy arkusz blachy przed podaniem na dach powinien mieć zagięte brzegi. Arkusze blachy powinny  być  układane  krotszymi  brzegami  rownolegle  do  okapu  i  łączone  na  rąbki  lezące</w:t>
      </w:r>
      <w:r>
        <w:rPr>
          <w:rFonts w:ascii="Calibri" w:hAnsi="Calibri"/>
          <w:sz w:val="22"/>
          <w:szCs w:val="22"/>
          <w:lang w:val="pl-PL"/>
        </w:rPr>
        <w:t xml:space="preserve"> </w:t>
      </w:r>
      <w:r w:rsidRPr="00F04CCE">
        <w:rPr>
          <w:rFonts w:ascii="Calibri" w:hAnsi="Calibri"/>
          <w:sz w:val="22"/>
          <w:szCs w:val="22"/>
          <w:lang w:val="pl-PL"/>
        </w:rPr>
        <w:t>pojedyncze rownolegle do okapu oraz na rąbki podwojne prostopadle do okapu, lezące lub stojące. Nalezy stosować arkusze o długości całej połaci, tak aby wyeliminować ewentualne łączenia arkuszy rownolegle do</w:t>
      </w:r>
      <w:r w:rsidRPr="00F04CCE">
        <w:rPr>
          <w:rFonts w:ascii="Calibri" w:hAnsi="Calibri"/>
          <w:spacing w:val="-4"/>
          <w:sz w:val="22"/>
          <w:szCs w:val="22"/>
          <w:lang w:val="pl-PL"/>
        </w:rPr>
        <w:t xml:space="preserve"> </w:t>
      </w:r>
      <w:r w:rsidRPr="00F04CCE">
        <w:rPr>
          <w:rFonts w:ascii="Calibri" w:hAnsi="Calibri"/>
          <w:sz w:val="22"/>
          <w:szCs w:val="22"/>
          <w:lang w:val="pl-PL"/>
        </w:rPr>
        <w:t>okapu.</w:t>
      </w:r>
    </w:p>
    <w:p w:rsidR="005C6BFD" w:rsidRPr="00F04CCE" w:rsidRDefault="001B0237">
      <w:pPr>
        <w:pStyle w:val="Textbody"/>
        <w:jc w:val="both"/>
        <w:rPr>
          <w:rFonts w:ascii="Calibri" w:hAnsi="Calibri"/>
          <w:sz w:val="22"/>
          <w:szCs w:val="22"/>
          <w:lang w:val="pl-PL"/>
        </w:rPr>
      </w:pPr>
      <w:r w:rsidRPr="00F04CCE">
        <w:rPr>
          <w:rFonts w:ascii="Calibri" w:hAnsi="Calibri"/>
          <w:spacing w:val="-3"/>
          <w:sz w:val="22"/>
          <w:szCs w:val="22"/>
          <w:lang w:val="pl-PL"/>
        </w:rPr>
        <w:t xml:space="preserve">Warstwy </w:t>
      </w:r>
      <w:r w:rsidRPr="00F04CCE">
        <w:rPr>
          <w:rFonts w:ascii="Calibri" w:hAnsi="Calibri"/>
          <w:sz w:val="22"/>
          <w:szCs w:val="22"/>
          <w:lang w:val="pl-PL"/>
        </w:rPr>
        <w:t>dachowe w przypadku pokrycia z blachy: (dotyczy dachu budynku</w:t>
      </w:r>
      <w:r w:rsidRPr="00F04CCE">
        <w:rPr>
          <w:rFonts w:ascii="Calibri" w:hAnsi="Calibri"/>
          <w:spacing w:val="-13"/>
          <w:sz w:val="22"/>
          <w:szCs w:val="22"/>
          <w:lang w:val="pl-PL"/>
        </w:rPr>
        <w:t xml:space="preserve"> </w:t>
      </w:r>
      <w:r w:rsidRPr="00F04CCE">
        <w:rPr>
          <w:rFonts w:ascii="Calibri" w:hAnsi="Calibri"/>
          <w:sz w:val="22"/>
          <w:szCs w:val="22"/>
          <w:lang w:val="pl-PL"/>
        </w:rPr>
        <w:t>nowoprojektowanego)</w:t>
      </w:r>
    </w:p>
    <w:p w:rsidR="005C6BFD" w:rsidRPr="00F04CCE" w:rsidRDefault="001B0237">
      <w:pPr>
        <w:pStyle w:val="Akapitzlist"/>
        <w:numPr>
          <w:ilvl w:val="0"/>
          <w:numId w:val="95"/>
        </w:numPr>
        <w:tabs>
          <w:tab w:val="left" w:pos="435"/>
        </w:tabs>
        <w:ind w:left="112" w:right="115"/>
        <w:rPr>
          <w:lang w:val="pl-PL"/>
        </w:rPr>
      </w:pPr>
      <w:r w:rsidRPr="00F04CCE">
        <w:rPr>
          <w:lang w:val="pl-PL"/>
        </w:rPr>
        <w:lastRenderedPageBreak/>
        <w:t>Blacha płaska systemowa aluminiowa zabezpieczona tytano - cynkiem (odporna na wpływ warunkow atmosferycznych), rąbki stojące prostopadłe do</w:t>
      </w:r>
      <w:r w:rsidRPr="00F04CCE">
        <w:rPr>
          <w:spacing w:val="-8"/>
          <w:lang w:val="pl-PL"/>
        </w:rPr>
        <w:t xml:space="preserve"> </w:t>
      </w:r>
      <w:r w:rsidRPr="00F04CCE">
        <w:rPr>
          <w:lang w:val="pl-PL"/>
        </w:rPr>
        <w:t>okapu</w:t>
      </w:r>
    </w:p>
    <w:p w:rsidR="005C6BFD" w:rsidRPr="00F04CCE" w:rsidRDefault="001B0237">
      <w:pPr>
        <w:pStyle w:val="Akapitzlist"/>
        <w:numPr>
          <w:ilvl w:val="0"/>
          <w:numId w:val="15"/>
        </w:numPr>
        <w:tabs>
          <w:tab w:val="left" w:pos="475"/>
        </w:tabs>
        <w:ind w:left="237" w:hanging="125"/>
        <w:jc w:val="both"/>
        <w:rPr>
          <w:lang w:val="pl-PL"/>
        </w:rPr>
      </w:pPr>
      <w:r w:rsidRPr="00F04CCE">
        <w:rPr>
          <w:lang w:val="pl-PL"/>
        </w:rPr>
        <w:t>Aluminiowy ukryty klip mocujący na podkładce</w:t>
      </w:r>
      <w:r w:rsidRPr="00F04CCE">
        <w:rPr>
          <w:spacing w:val="-13"/>
          <w:lang w:val="pl-PL"/>
        </w:rPr>
        <w:t xml:space="preserve"> </w:t>
      </w:r>
      <w:r w:rsidRPr="00F04CCE">
        <w:rPr>
          <w:lang w:val="pl-PL"/>
        </w:rPr>
        <w:t>termoizolacyjnej</w:t>
      </w:r>
    </w:p>
    <w:p w:rsidR="005C6BFD" w:rsidRDefault="001B0237">
      <w:pPr>
        <w:pStyle w:val="Akapitzlist"/>
        <w:numPr>
          <w:ilvl w:val="0"/>
          <w:numId w:val="15"/>
        </w:numPr>
        <w:tabs>
          <w:tab w:val="left" w:pos="509"/>
        </w:tabs>
        <w:ind w:left="254" w:hanging="142"/>
        <w:jc w:val="both"/>
      </w:pPr>
      <w:r>
        <w:t>Izolacja termiczna</w:t>
      </w:r>
      <w:r>
        <w:rPr>
          <w:spacing w:val="-8"/>
        </w:rPr>
        <w:t xml:space="preserve"> </w:t>
      </w:r>
      <w:r>
        <w:t>(ściśliwa)</w:t>
      </w:r>
    </w:p>
    <w:p w:rsidR="005C6BFD" w:rsidRDefault="001B0237">
      <w:pPr>
        <w:pStyle w:val="Akapitzlist"/>
        <w:numPr>
          <w:ilvl w:val="0"/>
          <w:numId w:val="15"/>
        </w:numPr>
        <w:tabs>
          <w:tab w:val="left" w:pos="505"/>
        </w:tabs>
        <w:ind w:left="252" w:hanging="140"/>
        <w:jc w:val="both"/>
      </w:pPr>
      <w:r>
        <w:t>Paroizolacja</w:t>
      </w:r>
    </w:p>
    <w:p w:rsidR="005C6BFD" w:rsidRPr="00F04CCE" w:rsidRDefault="001B0237">
      <w:pPr>
        <w:pStyle w:val="Akapitzlist"/>
        <w:numPr>
          <w:ilvl w:val="0"/>
          <w:numId w:val="15"/>
        </w:numPr>
        <w:tabs>
          <w:tab w:val="left" w:pos="399"/>
        </w:tabs>
        <w:ind w:left="112" w:right="115"/>
        <w:rPr>
          <w:lang w:val="pl-PL"/>
        </w:rPr>
      </w:pPr>
      <w:r w:rsidRPr="00F04CCE">
        <w:rPr>
          <w:rFonts w:eastAsia="Times New Roman" w:cs="Times New Roman"/>
          <w:lang w:val="pl-PL"/>
        </w:rPr>
        <w:t>Blacha trapezowa zabezpieczona przeciwogniowo do odporności 30min. poprzez obłozenie np. płytami silikatowo –</w:t>
      </w:r>
      <w:r w:rsidRPr="00F04CCE">
        <w:rPr>
          <w:rFonts w:eastAsia="Times New Roman" w:cs="Times New Roman"/>
          <w:spacing w:val="-7"/>
          <w:lang w:val="pl-PL"/>
        </w:rPr>
        <w:t xml:space="preserve"> </w:t>
      </w:r>
      <w:r w:rsidRPr="00F04CCE">
        <w:rPr>
          <w:rFonts w:eastAsia="Times New Roman" w:cs="Times New Roman"/>
          <w:lang w:val="pl-PL"/>
        </w:rPr>
        <w:t>cementowymi</w:t>
      </w:r>
    </w:p>
    <w:p w:rsidR="005C6BFD" w:rsidRPr="00F04CCE" w:rsidRDefault="001B0237">
      <w:pPr>
        <w:pStyle w:val="Akapitzlist"/>
        <w:numPr>
          <w:ilvl w:val="0"/>
          <w:numId w:val="15"/>
        </w:numPr>
        <w:tabs>
          <w:tab w:val="left" w:pos="454"/>
        </w:tabs>
        <w:ind w:left="112" w:right="115"/>
        <w:rPr>
          <w:lang w:val="pl-PL"/>
        </w:rPr>
      </w:pPr>
      <w:r w:rsidRPr="00F04CCE">
        <w:rPr>
          <w:rFonts w:eastAsia="Times New Roman" w:cs="Times New Roman"/>
          <w:lang w:val="pl-PL"/>
        </w:rPr>
        <w:t>Konstrukcja stalowa dachu zabezpieczona przeciwogniowo do odporności 30min. poprzez obłozenie np. płytami silikatowo –</w:t>
      </w:r>
      <w:r w:rsidRPr="00F04CCE">
        <w:rPr>
          <w:rFonts w:eastAsia="Times New Roman" w:cs="Times New Roman"/>
          <w:spacing w:val="-7"/>
          <w:lang w:val="pl-PL"/>
        </w:rPr>
        <w:t xml:space="preserve"> </w:t>
      </w:r>
      <w:r w:rsidRPr="00F04CCE">
        <w:rPr>
          <w:rFonts w:eastAsia="Times New Roman" w:cs="Times New Roman"/>
          <w:lang w:val="pl-PL"/>
        </w:rPr>
        <w:t>cementowymi.</w:t>
      </w:r>
    </w:p>
    <w:p w:rsidR="005C6BFD" w:rsidRPr="00F04CCE" w:rsidRDefault="001B0237">
      <w:pPr>
        <w:pStyle w:val="Textbody"/>
        <w:ind w:right="112"/>
        <w:jc w:val="both"/>
        <w:rPr>
          <w:rFonts w:ascii="Calibri" w:hAnsi="Calibri"/>
          <w:sz w:val="22"/>
          <w:szCs w:val="22"/>
          <w:lang w:val="pl-PL"/>
        </w:rPr>
      </w:pPr>
      <w:r w:rsidRPr="00F04CCE">
        <w:rPr>
          <w:rFonts w:ascii="Calibri" w:hAnsi="Calibri"/>
          <w:sz w:val="22"/>
          <w:szCs w:val="22"/>
          <w:lang w:val="pl-PL"/>
        </w:rPr>
        <w:t xml:space="preserve">Do łączenia profilowanych blach aluminiowych z konstrukcją wsporczą dachu nalezy stosować systemowe specjalne ukryte łączniki mocujące , tzw. </w:t>
      </w:r>
      <w:r w:rsidRPr="00F04CCE">
        <w:rPr>
          <w:rFonts w:ascii="Calibri" w:hAnsi="Calibri"/>
          <w:spacing w:val="-4"/>
          <w:sz w:val="22"/>
          <w:szCs w:val="22"/>
          <w:lang w:val="pl-PL"/>
        </w:rPr>
        <w:t xml:space="preserve">klipy. </w:t>
      </w:r>
      <w:r w:rsidRPr="00F04CCE">
        <w:rPr>
          <w:rFonts w:ascii="Calibri" w:hAnsi="Calibri"/>
          <w:sz w:val="22"/>
          <w:szCs w:val="22"/>
          <w:lang w:val="pl-PL"/>
        </w:rPr>
        <w:t>Umieszcza się je w zawinięciu blachy profilowanej, które następnie zostają przykryte przez następny element, dzięki czemu pozostają schowane pod</w:t>
      </w:r>
      <w:r w:rsidRPr="00F04CCE">
        <w:rPr>
          <w:rFonts w:ascii="Calibri" w:hAnsi="Calibri"/>
          <w:spacing w:val="-6"/>
          <w:sz w:val="22"/>
          <w:szCs w:val="22"/>
          <w:lang w:val="pl-PL"/>
        </w:rPr>
        <w:t xml:space="preserve"> </w:t>
      </w:r>
      <w:r w:rsidRPr="00F04CCE">
        <w:rPr>
          <w:rFonts w:ascii="Calibri" w:hAnsi="Calibri"/>
          <w:sz w:val="22"/>
          <w:szCs w:val="22"/>
          <w:lang w:val="pl-PL"/>
        </w:rPr>
        <w:t>przekryciem.</w:t>
      </w:r>
    </w:p>
    <w:p w:rsidR="005C6BFD" w:rsidRDefault="001B0237">
      <w:pPr>
        <w:pStyle w:val="Textbody"/>
        <w:ind w:right="111"/>
        <w:jc w:val="both"/>
        <w:rPr>
          <w:rFonts w:ascii="Calibri" w:hAnsi="Calibri"/>
          <w:sz w:val="22"/>
          <w:szCs w:val="22"/>
        </w:rPr>
      </w:pPr>
      <w:r w:rsidRPr="00F04CCE">
        <w:rPr>
          <w:rFonts w:ascii="Calibri" w:hAnsi="Calibri"/>
          <w:spacing w:val="-5"/>
          <w:sz w:val="22"/>
          <w:szCs w:val="22"/>
          <w:lang w:val="pl-PL"/>
        </w:rPr>
        <w:t xml:space="preserve">Taki </w:t>
      </w:r>
      <w:r w:rsidRPr="00F04CCE">
        <w:rPr>
          <w:rFonts w:ascii="Calibri" w:hAnsi="Calibri"/>
          <w:sz w:val="22"/>
          <w:szCs w:val="22"/>
          <w:lang w:val="pl-PL"/>
        </w:rPr>
        <w:t xml:space="preserve">sposob mocowania zapewnia, ze przekrycie nie jest przebijane przez elementy mocujące </w:t>
      </w:r>
      <w:r w:rsidRPr="00F04CCE">
        <w:rPr>
          <w:rFonts w:ascii="Calibri" w:hAnsi="Calibri" w:cs="Times New Roman"/>
          <w:sz w:val="22"/>
          <w:szCs w:val="22"/>
          <w:lang w:val="pl-PL"/>
        </w:rPr>
        <w:t xml:space="preserve">i </w:t>
      </w:r>
      <w:r w:rsidRPr="00F04CCE">
        <w:rPr>
          <w:rFonts w:ascii="Calibri" w:hAnsi="Calibri"/>
          <w:sz w:val="22"/>
          <w:szCs w:val="22"/>
          <w:lang w:val="pl-PL"/>
        </w:rPr>
        <w:t xml:space="preserve">pozostaje całkowicie szczelne. W obszarze nośnych złączy nalezy zapewnić mozliwość dyfuzji pary </w:t>
      </w:r>
      <w:r w:rsidRPr="00F04CCE">
        <w:rPr>
          <w:rFonts w:ascii="Calibri" w:hAnsi="Calibri" w:cs="Times New Roman"/>
          <w:sz w:val="22"/>
          <w:szCs w:val="22"/>
          <w:lang w:val="pl-PL"/>
        </w:rPr>
        <w:t xml:space="preserve">wodnej </w:t>
      </w:r>
      <w:r w:rsidRPr="00F04CCE">
        <w:rPr>
          <w:rFonts w:ascii="Calibri" w:hAnsi="Calibri"/>
          <w:sz w:val="22"/>
          <w:szCs w:val="22"/>
          <w:lang w:val="pl-PL"/>
        </w:rPr>
        <w:t xml:space="preserve">– wyparowania resztek wilgoci pozostałych pod przekryciem dachowym. Montaz pokrycia z </w:t>
      </w:r>
      <w:r w:rsidRPr="00F04CCE">
        <w:rPr>
          <w:rFonts w:ascii="Calibri" w:hAnsi="Calibri"/>
          <w:spacing w:val="-3"/>
          <w:sz w:val="22"/>
          <w:szCs w:val="22"/>
          <w:lang w:val="pl-PL"/>
        </w:rPr>
        <w:t xml:space="preserve">blachy, </w:t>
      </w:r>
      <w:r w:rsidRPr="00F04CCE">
        <w:rPr>
          <w:rFonts w:ascii="Calibri" w:hAnsi="Calibri"/>
          <w:sz w:val="22"/>
          <w:szCs w:val="22"/>
          <w:lang w:val="pl-PL"/>
        </w:rPr>
        <w:t>szczegoły połączeń, sposob mocowania itp. muszą być zgod</w:t>
      </w:r>
      <w:r w:rsidRPr="00F04CCE">
        <w:rPr>
          <w:rFonts w:ascii="Calibri" w:hAnsi="Calibri" w:cs="Times New Roman"/>
          <w:sz w:val="22"/>
          <w:szCs w:val="22"/>
          <w:lang w:val="pl-PL"/>
        </w:rPr>
        <w:t xml:space="preserve">ne z zaleceniami producenta. </w:t>
      </w:r>
      <w:r>
        <w:rPr>
          <w:rFonts w:ascii="Calibri" w:hAnsi="Calibri"/>
          <w:sz w:val="22"/>
          <w:szCs w:val="22"/>
        </w:rPr>
        <w:t>Nalezy stosować systemowe akcesoria</w:t>
      </w:r>
      <w:r>
        <w:rPr>
          <w:rFonts w:ascii="Calibri" w:hAnsi="Calibri"/>
          <w:spacing w:val="-8"/>
          <w:sz w:val="22"/>
          <w:szCs w:val="22"/>
        </w:rPr>
        <w:t xml:space="preserve"> </w:t>
      </w:r>
      <w:r>
        <w:rPr>
          <w:rFonts w:ascii="Calibri" w:hAnsi="Calibri"/>
          <w:sz w:val="22"/>
          <w:szCs w:val="22"/>
        </w:rPr>
        <w:t>:</w:t>
      </w:r>
    </w:p>
    <w:p w:rsidR="005C6BFD" w:rsidRDefault="001B0237">
      <w:pPr>
        <w:pStyle w:val="Akapitzlist"/>
        <w:numPr>
          <w:ilvl w:val="0"/>
          <w:numId w:val="15"/>
        </w:numPr>
        <w:tabs>
          <w:tab w:val="left" w:pos="505"/>
        </w:tabs>
        <w:ind w:left="252" w:hanging="140"/>
        <w:jc w:val="both"/>
      </w:pPr>
      <w:r>
        <w:t>dla przebić</w:t>
      </w:r>
      <w:r>
        <w:rPr>
          <w:spacing w:val="-5"/>
        </w:rPr>
        <w:t xml:space="preserve"> </w:t>
      </w:r>
      <w:r>
        <w:t>dachowych</w:t>
      </w:r>
    </w:p>
    <w:p w:rsidR="005C6BFD" w:rsidRDefault="001B0237">
      <w:pPr>
        <w:pStyle w:val="Akapitzlist"/>
        <w:numPr>
          <w:ilvl w:val="0"/>
          <w:numId w:val="15"/>
        </w:numPr>
        <w:tabs>
          <w:tab w:val="left" w:pos="505"/>
        </w:tabs>
        <w:ind w:left="252" w:hanging="140"/>
        <w:jc w:val="both"/>
      </w:pPr>
      <w:r>
        <w:t>dla odprowadzenia wody</w:t>
      </w:r>
      <w:r>
        <w:rPr>
          <w:spacing w:val="-7"/>
        </w:rPr>
        <w:t xml:space="preserve"> </w:t>
      </w:r>
      <w:r>
        <w:t>opadowej</w:t>
      </w:r>
    </w:p>
    <w:p w:rsidR="005C6BFD" w:rsidRPr="00F04CCE" w:rsidRDefault="001B0237">
      <w:pPr>
        <w:pStyle w:val="Akapitzlist"/>
        <w:numPr>
          <w:ilvl w:val="0"/>
          <w:numId w:val="15"/>
        </w:numPr>
        <w:tabs>
          <w:tab w:val="left" w:pos="505"/>
        </w:tabs>
        <w:ind w:left="252" w:hanging="140"/>
        <w:jc w:val="both"/>
        <w:rPr>
          <w:lang w:val="pl-PL"/>
        </w:rPr>
      </w:pPr>
      <w:r w:rsidRPr="00F04CCE">
        <w:rPr>
          <w:lang w:val="pl-PL"/>
        </w:rPr>
        <w:t>uzupełniające elementy obszarow szczytu, kalenicy i</w:t>
      </w:r>
      <w:r w:rsidRPr="00F04CCE">
        <w:rPr>
          <w:spacing w:val="-12"/>
          <w:lang w:val="pl-PL"/>
        </w:rPr>
        <w:t xml:space="preserve"> </w:t>
      </w:r>
      <w:r w:rsidRPr="00F04CCE">
        <w:rPr>
          <w:lang w:val="pl-PL"/>
        </w:rPr>
        <w:t>okapu</w:t>
      </w:r>
    </w:p>
    <w:p w:rsidR="005C6BFD" w:rsidRDefault="001B0237">
      <w:pPr>
        <w:pStyle w:val="Akapitzlist"/>
        <w:numPr>
          <w:ilvl w:val="0"/>
          <w:numId w:val="15"/>
        </w:numPr>
        <w:tabs>
          <w:tab w:val="left" w:pos="505"/>
        </w:tabs>
        <w:ind w:left="252" w:hanging="140"/>
        <w:jc w:val="both"/>
      </w:pPr>
      <w:r>
        <w:t>do obrobki okien</w:t>
      </w:r>
      <w:r>
        <w:rPr>
          <w:spacing w:val="-6"/>
        </w:rPr>
        <w:t xml:space="preserve"> </w:t>
      </w:r>
      <w:r>
        <w:t>dachowych</w:t>
      </w:r>
    </w:p>
    <w:p w:rsidR="005C6BFD" w:rsidRDefault="001B0237">
      <w:pPr>
        <w:pStyle w:val="Akapitzlist"/>
        <w:numPr>
          <w:ilvl w:val="0"/>
          <w:numId w:val="15"/>
        </w:numPr>
        <w:tabs>
          <w:tab w:val="left" w:pos="505"/>
        </w:tabs>
        <w:ind w:left="252" w:hanging="140"/>
        <w:jc w:val="both"/>
      </w:pPr>
      <w:r>
        <w:t>listwy</w:t>
      </w:r>
      <w:r>
        <w:rPr>
          <w:spacing w:val="-5"/>
        </w:rPr>
        <w:t xml:space="preserve"> </w:t>
      </w:r>
      <w:r>
        <w:t>zamykające</w:t>
      </w:r>
    </w:p>
    <w:p w:rsidR="005C6BFD" w:rsidRDefault="001B0237">
      <w:pPr>
        <w:pStyle w:val="Akapitzlist"/>
        <w:numPr>
          <w:ilvl w:val="0"/>
          <w:numId w:val="15"/>
        </w:numPr>
        <w:tabs>
          <w:tab w:val="left" w:pos="505"/>
        </w:tabs>
        <w:ind w:left="252" w:hanging="140"/>
        <w:jc w:val="both"/>
      </w:pPr>
      <w:r>
        <w:t>klipy</w:t>
      </w:r>
      <w:r>
        <w:rPr>
          <w:spacing w:val="-3"/>
        </w:rPr>
        <w:t xml:space="preserve"> </w:t>
      </w:r>
      <w:r>
        <w:t>połączeniowe</w:t>
      </w:r>
    </w:p>
    <w:p w:rsidR="005C6BFD" w:rsidRPr="00F04CCE" w:rsidRDefault="001B0237">
      <w:pPr>
        <w:pStyle w:val="Akapitzlist"/>
        <w:numPr>
          <w:ilvl w:val="0"/>
          <w:numId w:val="15"/>
        </w:numPr>
        <w:tabs>
          <w:tab w:val="left" w:pos="505"/>
        </w:tabs>
        <w:ind w:left="252" w:hanging="140"/>
        <w:jc w:val="both"/>
        <w:rPr>
          <w:lang w:val="pl-PL"/>
        </w:rPr>
      </w:pPr>
      <w:r w:rsidRPr="00F04CCE">
        <w:rPr>
          <w:lang w:val="pl-PL"/>
        </w:rPr>
        <w:t>elementy specjalne, np. pomosty</w:t>
      </w:r>
      <w:r w:rsidRPr="00F04CCE">
        <w:rPr>
          <w:spacing w:val="-7"/>
          <w:lang w:val="pl-PL"/>
        </w:rPr>
        <w:t xml:space="preserve"> </w:t>
      </w:r>
      <w:r w:rsidRPr="00F04CCE">
        <w:rPr>
          <w:lang w:val="pl-PL"/>
        </w:rPr>
        <w:t>robocze.</w:t>
      </w:r>
    </w:p>
    <w:p w:rsidR="005C6BFD" w:rsidRDefault="001B0237">
      <w:pPr>
        <w:pStyle w:val="Textbody"/>
        <w:ind w:right="1426"/>
        <w:rPr>
          <w:rFonts w:ascii="Calibri" w:hAnsi="Calibri"/>
          <w:sz w:val="22"/>
          <w:szCs w:val="22"/>
        </w:rPr>
      </w:pPr>
      <w:r w:rsidRPr="00F04CCE">
        <w:rPr>
          <w:rFonts w:ascii="Calibri" w:hAnsi="Calibri"/>
          <w:sz w:val="22"/>
          <w:szCs w:val="22"/>
          <w:lang w:val="pl-PL"/>
        </w:rPr>
        <w:t xml:space="preserve">Przed pokryciem okapu powinny być przytwierdzone do podkładu uchwyty do rynien. </w:t>
      </w:r>
      <w:r>
        <w:rPr>
          <w:rFonts w:ascii="Calibri" w:hAnsi="Calibri"/>
          <w:sz w:val="22"/>
          <w:szCs w:val="22"/>
        </w:rPr>
        <w:t>Wszelkie obrobki blacharskie wykonywać z blachy tytanowo –</w:t>
      </w:r>
      <w:r>
        <w:rPr>
          <w:rFonts w:ascii="Calibri" w:hAnsi="Calibri"/>
          <w:spacing w:val="-9"/>
          <w:sz w:val="22"/>
          <w:szCs w:val="22"/>
        </w:rPr>
        <w:t xml:space="preserve"> </w:t>
      </w:r>
      <w:r>
        <w:rPr>
          <w:rFonts w:ascii="Calibri" w:hAnsi="Calibri" w:cs="Times New Roman"/>
          <w:sz w:val="22"/>
          <w:szCs w:val="22"/>
        </w:rPr>
        <w:t>cynkowej.</w:t>
      </w:r>
    </w:p>
    <w:p w:rsidR="005C6BFD" w:rsidRPr="00F04CCE" w:rsidRDefault="001B0237">
      <w:pPr>
        <w:pStyle w:val="Akapitzlist"/>
        <w:numPr>
          <w:ilvl w:val="2"/>
          <w:numId w:val="19"/>
        </w:numPr>
        <w:tabs>
          <w:tab w:val="left" w:pos="1425"/>
        </w:tabs>
        <w:ind w:left="712" w:hanging="600"/>
        <w:jc w:val="both"/>
        <w:rPr>
          <w:lang w:val="pl-PL"/>
        </w:rPr>
      </w:pPr>
      <w:r w:rsidRPr="00F04CCE">
        <w:rPr>
          <w:lang w:val="pl-PL"/>
        </w:rPr>
        <w:t>Specjalne roboty budowlane inne, niz dachowe Nr WSZ</w:t>
      </w:r>
      <w:r w:rsidRPr="00F04CCE">
        <w:rPr>
          <w:spacing w:val="-11"/>
          <w:lang w:val="pl-PL"/>
        </w:rPr>
        <w:t xml:space="preserve"> </w:t>
      </w:r>
      <w:r w:rsidRPr="00F04CCE">
        <w:rPr>
          <w:lang w:val="pl-PL"/>
        </w:rPr>
        <w:t>45262000-1</w:t>
      </w:r>
    </w:p>
    <w:p w:rsidR="005C6BFD" w:rsidRPr="00F04CCE" w:rsidRDefault="001B0237">
      <w:pPr>
        <w:pStyle w:val="Akapitzlist"/>
        <w:numPr>
          <w:ilvl w:val="3"/>
          <w:numId w:val="19"/>
        </w:numPr>
        <w:tabs>
          <w:tab w:val="left" w:pos="1785"/>
        </w:tabs>
        <w:ind w:left="892" w:hanging="780"/>
        <w:jc w:val="both"/>
        <w:rPr>
          <w:lang w:val="pl-PL"/>
        </w:rPr>
      </w:pPr>
      <w:r w:rsidRPr="00F04CCE">
        <w:rPr>
          <w:lang w:val="pl-PL"/>
        </w:rPr>
        <w:t>Roboty przy wznoszeniu rusztowań Nr WSZ</w:t>
      </w:r>
      <w:r w:rsidRPr="00F04CCE">
        <w:rPr>
          <w:spacing w:val="-10"/>
          <w:lang w:val="pl-PL"/>
        </w:rPr>
        <w:t xml:space="preserve"> </w:t>
      </w:r>
      <w:r w:rsidRPr="00F04CCE">
        <w:rPr>
          <w:lang w:val="pl-PL"/>
        </w:rPr>
        <w:t>45262100-2</w:t>
      </w:r>
    </w:p>
    <w:p w:rsidR="005C6BFD" w:rsidRDefault="001B0237">
      <w:pPr>
        <w:pStyle w:val="Textbody"/>
        <w:ind w:right="115"/>
        <w:jc w:val="both"/>
        <w:rPr>
          <w:rFonts w:ascii="Calibri" w:hAnsi="Calibri"/>
          <w:sz w:val="22"/>
          <w:szCs w:val="22"/>
        </w:rPr>
      </w:pPr>
      <w:r w:rsidRPr="00F04CCE">
        <w:rPr>
          <w:rFonts w:ascii="Calibri" w:hAnsi="Calibri"/>
          <w:sz w:val="22"/>
          <w:szCs w:val="22"/>
          <w:lang w:val="pl-PL"/>
        </w:rPr>
        <w:t xml:space="preserve">Rusztowania i ruchome podesty robocze powinny być wykonane i uzytkowane zgodnie z dokumentacją producenta albo projektem indywidualnym, a osoby zatrudnione przy montazu i demontazu rusztowań oraz monterzy ruchomych podestow roboczych powinni posiadać wymagane uprawnienia. Montaz rusztowań nalezy wykonywać pod nadzorem osob upowaznionych do </w:t>
      </w:r>
      <w:r w:rsidRPr="00F04CCE">
        <w:rPr>
          <w:rFonts w:ascii="Calibri" w:hAnsi="Calibri" w:cs="Times New Roman"/>
          <w:sz w:val="22"/>
          <w:szCs w:val="22"/>
          <w:lang w:val="pl-PL"/>
        </w:rPr>
        <w:t xml:space="preserve">kierowania robotami budowlano </w:t>
      </w:r>
      <w:r w:rsidRPr="00F04CCE">
        <w:rPr>
          <w:rFonts w:ascii="Calibri" w:hAnsi="Calibri"/>
          <w:sz w:val="22"/>
          <w:szCs w:val="22"/>
          <w:lang w:val="pl-PL"/>
        </w:rPr>
        <w:t xml:space="preserve">– montazowymi. Rusztowanie powinno być dopuszczone do </w:t>
      </w:r>
      <w:r w:rsidRPr="00F04CCE">
        <w:rPr>
          <w:rFonts w:ascii="Calibri" w:hAnsi="Calibri" w:cs="Times New Roman"/>
          <w:sz w:val="22"/>
          <w:szCs w:val="22"/>
          <w:lang w:val="pl-PL"/>
        </w:rPr>
        <w:t xml:space="preserve">uzytkowania dopiero po sprawdzeniu i odbiorze przez nadzor techniczny oraz potwierdzeniu jego </w:t>
      </w:r>
      <w:r w:rsidRPr="00F04CCE">
        <w:rPr>
          <w:rFonts w:ascii="Calibri" w:hAnsi="Calibri"/>
          <w:sz w:val="22"/>
          <w:szCs w:val="22"/>
          <w:lang w:val="pl-PL"/>
        </w:rPr>
        <w:t xml:space="preserve">przydatności do określonych robot zapisem w dzienniku budowy dokonanym przez kierownika budowy oraz w protokole odbioru technicznego. </w:t>
      </w:r>
      <w:r>
        <w:rPr>
          <w:rFonts w:ascii="Calibri" w:hAnsi="Calibri"/>
          <w:sz w:val="22"/>
          <w:szCs w:val="22"/>
        </w:rPr>
        <w:t>Wpis określa w</w:t>
      </w:r>
      <w:r>
        <w:rPr>
          <w:rFonts w:ascii="Calibri" w:hAnsi="Calibri"/>
          <w:spacing w:val="-19"/>
          <w:sz w:val="22"/>
          <w:szCs w:val="22"/>
        </w:rPr>
        <w:t xml:space="preserve"> </w:t>
      </w:r>
      <w:r>
        <w:rPr>
          <w:rFonts w:ascii="Calibri" w:hAnsi="Calibri"/>
          <w:sz w:val="22"/>
          <w:szCs w:val="22"/>
        </w:rPr>
        <w:t>szczegolności:</w:t>
      </w:r>
    </w:p>
    <w:p w:rsidR="005C6BFD" w:rsidRDefault="001B0237">
      <w:pPr>
        <w:pStyle w:val="Akapitzlist"/>
        <w:numPr>
          <w:ilvl w:val="0"/>
          <w:numId w:val="96"/>
        </w:numPr>
        <w:tabs>
          <w:tab w:val="left" w:pos="484"/>
        </w:tabs>
        <w:ind w:left="112"/>
        <w:jc w:val="both"/>
      </w:pPr>
      <w:r>
        <w:t>uzytkownika</w:t>
      </w:r>
      <w:r>
        <w:rPr>
          <w:spacing w:val="-3"/>
        </w:rPr>
        <w:t xml:space="preserve"> </w:t>
      </w:r>
      <w:r>
        <w:t>rusztowania</w:t>
      </w:r>
    </w:p>
    <w:p w:rsidR="005C6BFD" w:rsidRDefault="001B0237">
      <w:pPr>
        <w:pStyle w:val="Akapitzlist"/>
        <w:numPr>
          <w:ilvl w:val="0"/>
          <w:numId w:val="14"/>
        </w:numPr>
        <w:tabs>
          <w:tab w:val="left" w:pos="744"/>
        </w:tabs>
        <w:ind w:left="372" w:hanging="260"/>
        <w:jc w:val="both"/>
      </w:pPr>
      <w:r>
        <w:t>przeznaczenie</w:t>
      </w:r>
      <w:r>
        <w:rPr>
          <w:spacing w:val="-5"/>
        </w:rPr>
        <w:t xml:space="preserve"> </w:t>
      </w:r>
      <w:r>
        <w:t>rusztowania</w:t>
      </w:r>
    </w:p>
    <w:p w:rsidR="005C6BFD" w:rsidRPr="00F04CCE" w:rsidRDefault="001B0237">
      <w:pPr>
        <w:pStyle w:val="Akapitzlist"/>
        <w:numPr>
          <w:ilvl w:val="0"/>
          <w:numId w:val="14"/>
        </w:numPr>
        <w:tabs>
          <w:tab w:val="left" w:pos="556"/>
        </w:tabs>
        <w:ind w:left="112" w:right="121"/>
        <w:rPr>
          <w:lang w:val="pl-PL"/>
        </w:rPr>
      </w:pPr>
      <w:r w:rsidRPr="00F04CCE">
        <w:rPr>
          <w:lang w:val="pl-PL"/>
        </w:rPr>
        <w:t xml:space="preserve">wykonawcę montazu rusztowania podaniem imienia i nazwiska albo </w:t>
      </w:r>
      <w:r w:rsidRPr="00F04CCE">
        <w:rPr>
          <w:spacing w:val="-4"/>
          <w:lang w:val="pl-PL"/>
        </w:rPr>
        <w:t xml:space="preserve">nazwy, </w:t>
      </w:r>
      <w:r w:rsidRPr="00F04CCE">
        <w:rPr>
          <w:lang w:val="pl-PL"/>
        </w:rPr>
        <w:t>oraz numeru telefonu</w:t>
      </w:r>
    </w:p>
    <w:p w:rsidR="005C6BFD" w:rsidRPr="00F04CCE" w:rsidRDefault="001B0237">
      <w:pPr>
        <w:pStyle w:val="Akapitzlist"/>
        <w:numPr>
          <w:ilvl w:val="0"/>
          <w:numId w:val="14"/>
        </w:numPr>
        <w:tabs>
          <w:tab w:val="left" w:pos="744"/>
        </w:tabs>
        <w:ind w:left="372" w:hanging="260"/>
        <w:jc w:val="both"/>
        <w:rPr>
          <w:lang w:val="pl-PL"/>
        </w:rPr>
      </w:pPr>
      <w:r w:rsidRPr="00F04CCE">
        <w:rPr>
          <w:lang w:val="pl-PL"/>
        </w:rPr>
        <w:t>dopuszczalne obciązenia pomostow i konstrukcji</w:t>
      </w:r>
      <w:r w:rsidRPr="00F04CCE">
        <w:rPr>
          <w:spacing w:val="-6"/>
          <w:lang w:val="pl-PL"/>
        </w:rPr>
        <w:t xml:space="preserve"> </w:t>
      </w:r>
      <w:r w:rsidRPr="00F04CCE">
        <w:rPr>
          <w:lang w:val="pl-PL"/>
        </w:rPr>
        <w:t>rusztowania</w:t>
      </w:r>
    </w:p>
    <w:p w:rsidR="005C6BFD" w:rsidRDefault="001B0237">
      <w:pPr>
        <w:pStyle w:val="Akapitzlist"/>
        <w:numPr>
          <w:ilvl w:val="0"/>
          <w:numId w:val="14"/>
        </w:numPr>
        <w:tabs>
          <w:tab w:val="left" w:pos="744"/>
        </w:tabs>
        <w:ind w:left="372" w:hanging="260"/>
        <w:jc w:val="both"/>
      </w:pPr>
      <w:r>
        <w:t>datę przekazania rusztowania do</w:t>
      </w:r>
      <w:r>
        <w:rPr>
          <w:spacing w:val="-5"/>
        </w:rPr>
        <w:t xml:space="preserve"> </w:t>
      </w:r>
      <w:r>
        <w:t>uzytkowania</w:t>
      </w:r>
    </w:p>
    <w:p w:rsidR="005C6BFD" w:rsidRDefault="001B0237">
      <w:pPr>
        <w:pStyle w:val="Akapitzlist"/>
        <w:numPr>
          <w:ilvl w:val="0"/>
          <w:numId w:val="14"/>
        </w:numPr>
        <w:tabs>
          <w:tab w:val="left" w:pos="744"/>
        </w:tabs>
        <w:ind w:left="372" w:hanging="260"/>
        <w:jc w:val="both"/>
      </w:pPr>
      <w:r>
        <w:t>oporność uziomu</w:t>
      </w:r>
    </w:p>
    <w:p w:rsidR="005C6BFD" w:rsidRDefault="001B0237">
      <w:pPr>
        <w:pStyle w:val="Akapitzlist"/>
        <w:numPr>
          <w:ilvl w:val="0"/>
          <w:numId w:val="14"/>
        </w:numPr>
        <w:tabs>
          <w:tab w:val="left" w:pos="744"/>
        </w:tabs>
        <w:ind w:left="372" w:hanging="260"/>
        <w:jc w:val="both"/>
      </w:pPr>
      <w:r>
        <w:t>terminy kolejnych przeglądow</w:t>
      </w:r>
      <w:r>
        <w:rPr>
          <w:spacing w:val="-11"/>
        </w:rPr>
        <w:t xml:space="preserve"> </w:t>
      </w:r>
      <w:r>
        <w:t>rusztowania</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Na rusztowaniu lub ruchomym podeście roboczym powinna być umieszczona tablica</w:t>
      </w:r>
      <w:r w:rsidRPr="00F04CCE">
        <w:rPr>
          <w:rFonts w:ascii="Calibri" w:hAnsi="Calibri"/>
          <w:spacing w:val="-12"/>
          <w:sz w:val="22"/>
          <w:szCs w:val="22"/>
          <w:lang w:val="pl-PL"/>
        </w:rPr>
        <w:t xml:space="preserve"> </w:t>
      </w:r>
      <w:r w:rsidRPr="00F04CCE">
        <w:rPr>
          <w:rFonts w:ascii="Calibri" w:hAnsi="Calibri"/>
          <w:sz w:val="22"/>
          <w:szCs w:val="22"/>
          <w:lang w:val="pl-PL"/>
        </w:rPr>
        <w:t>określająca:</w:t>
      </w:r>
    </w:p>
    <w:p w:rsidR="005C6BFD" w:rsidRPr="00F04CCE" w:rsidRDefault="001B0237">
      <w:pPr>
        <w:pStyle w:val="Akapitzlist"/>
        <w:numPr>
          <w:ilvl w:val="0"/>
          <w:numId w:val="97"/>
        </w:numPr>
        <w:tabs>
          <w:tab w:val="left" w:pos="556"/>
        </w:tabs>
        <w:ind w:left="112" w:right="121"/>
        <w:rPr>
          <w:lang w:val="pl-PL"/>
        </w:rPr>
        <w:sectPr w:rsidR="005C6BFD" w:rsidRPr="00F04CCE">
          <w:footerReference w:type="default" r:id="rId10"/>
          <w:pgSz w:w="11906" w:h="16838"/>
          <w:pgMar w:top="1060" w:right="1020" w:bottom="1220" w:left="1020" w:header="708" w:footer="1035" w:gutter="0"/>
          <w:cols w:space="708"/>
        </w:sectPr>
      </w:pPr>
      <w:r w:rsidRPr="00F04CCE">
        <w:rPr>
          <w:lang w:val="pl-PL"/>
        </w:rPr>
        <w:t xml:space="preserve">wykonawcę montazu rusztowania podaniem imienia i nazwiska albo </w:t>
      </w:r>
      <w:r w:rsidRPr="00F04CCE">
        <w:rPr>
          <w:spacing w:val="-4"/>
          <w:lang w:val="pl-PL"/>
        </w:rPr>
        <w:t xml:space="preserve">nazwy, </w:t>
      </w:r>
      <w:r w:rsidRPr="00F04CCE">
        <w:rPr>
          <w:lang w:val="pl-PL"/>
        </w:rPr>
        <w:t>oraz numeru telefonu</w:t>
      </w:r>
      <w:r>
        <w:rPr>
          <w:lang w:val="pl-PL"/>
        </w:rPr>
        <w:t xml:space="preserve">,    </w:t>
      </w:r>
    </w:p>
    <w:p w:rsidR="005C6BFD" w:rsidRPr="00F04CCE" w:rsidRDefault="001B0237">
      <w:pPr>
        <w:pStyle w:val="Akapitzlist"/>
        <w:numPr>
          <w:ilvl w:val="0"/>
          <w:numId w:val="13"/>
        </w:numPr>
        <w:tabs>
          <w:tab w:val="left" w:pos="484"/>
        </w:tabs>
        <w:spacing w:before="46"/>
        <w:ind w:left="112" w:right="196"/>
        <w:jc w:val="both"/>
        <w:rPr>
          <w:lang w:val="pl-PL"/>
        </w:rPr>
      </w:pPr>
      <w:r w:rsidRPr="00F04CCE">
        <w:rPr>
          <w:lang w:val="pl-PL"/>
        </w:rPr>
        <w:lastRenderedPageBreak/>
        <w:t>dopuszczalne obciązenia pomostow i konstrukcji rusztowania lub ruchomego podestu roboczego Rusztowania i ruchome podesty robocze</w:t>
      </w:r>
      <w:r w:rsidRPr="00F04CCE">
        <w:rPr>
          <w:spacing w:val="-12"/>
          <w:lang w:val="pl-PL"/>
        </w:rPr>
        <w:t xml:space="preserve"> </w:t>
      </w:r>
      <w:r w:rsidRPr="00F04CCE">
        <w:rPr>
          <w:lang w:val="pl-PL"/>
        </w:rPr>
        <w:t>powinny:</w:t>
      </w:r>
    </w:p>
    <w:p w:rsidR="005C6BFD" w:rsidRPr="00F04CCE" w:rsidRDefault="001B0237">
      <w:pPr>
        <w:pStyle w:val="Akapitzlist"/>
        <w:numPr>
          <w:ilvl w:val="0"/>
          <w:numId w:val="98"/>
        </w:numPr>
        <w:tabs>
          <w:tab w:val="left" w:pos="484"/>
        </w:tabs>
        <w:ind w:left="112" w:right="690"/>
        <w:rPr>
          <w:lang w:val="pl-PL"/>
        </w:rPr>
      </w:pPr>
      <w:r w:rsidRPr="00F04CCE">
        <w:rPr>
          <w:lang w:val="pl-PL"/>
        </w:rPr>
        <w:t>mieć pomost o powierzchni roboczej wystarczającej dla osob wykonujących roboty oraz do składowania narzędzi i niezbędnej ilości</w:t>
      </w:r>
      <w:r w:rsidRPr="00F04CCE">
        <w:rPr>
          <w:spacing w:val="-3"/>
          <w:lang w:val="pl-PL"/>
        </w:rPr>
        <w:t xml:space="preserve"> </w:t>
      </w:r>
      <w:r w:rsidRPr="00F04CCE">
        <w:rPr>
          <w:lang w:val="pl-PL"/>
        </w:rPr>
        <w:t>materiałow</w:t>
      </w:r>
    </w:p>
    <w:p w:rsidR="005C6BFD" w:rsidRPr="00611694" w:rsidRDefault="001B0237">
      <w:pPr>
        <w:pStyle w:val="Akapitzlist"/>
        <w:numPr>
          <w:ilvl w:val="0"/>
          <w:numId w:val="12"/>
        </w:numPr>
        <w:tabs>
          <w:tab w:val="left" w:pos="744"/>
        </w:tabs>
        <w:ind w:left="372" w:hanging="260"/>
        <w:jc w:val="both"/>
        <w:rPr>
          <w:lang w:val="pl-PL"/>
        </w:rPr>
      </w:pPr>
      <w:r w:rsidRPr="00611694">
        <w:rPr>
          <w:lang w:val="pl-PL"/>
        </w:rPr>
        <w:t>mieć stabilną konstrukcję dostosowaną do przeniesienia</w:t>
      </w:r>
      <w:r w:rsidRPr="00611694">
        <w:rPr>
          <w:spacing w:val="-8"/>
          <w:lang w:val="pl-PL"/>
        </w:rPr>
        <w:t xml:space="preserve"> </w:t>
      </w:r>
      <w:r w:rsidRPr="00611694">
        <w:rPr>
          <w:lang w:val="pl-PL"/>
        </w:rPr>
        <w:t>obciązeń</w:t>
      </w:r>
    </w:p>
    <w:p w:rsidR="005C6BFD" w:rsidRPr="00611694" w:rsidRDefault="001B0237">
      <w:pPr>
        <w:pStyle w:val="Akapitzlist"/>
        <w:numPr>
          <w:ilvl w:val="0"/>
          <w:numId w:val="12"/>
        </w:numPr>
        <w:tabs>
          <w:tab w:val="left" w:pos="744"/>
        </w:tabs>
        <w:ind w:left="372" w:hanging="260"/>
        <w:jc w:val="both"/>
        <w:rPr>
          <w:lang w:val="pl-PL"/>
        </w:rPr>
      </w:pPr>
      <w:r w:rsidRPr="00611694">
        <w:rPr>
          <w:lang w:val="pl-PL"/>
        </w:rPr>
        <w:t>zapewniać bezpieczną komunikację i swobodny dostęp do stanowisk</w:t>
      </w:r>
      <w:r w:rsidRPr="00611694">
        <w:rPr>
          <w:spacing w:val="-7"/>
          <w:lang w:val="pl-PL"/>
        </w:rPr>
        <w:t xml:space="preserve"> </w:t>
      </w:r>
      <w:r w:rsidRPr="00611694">
        <w:rPr>
          <w:lang w:val="pl-PL"/>
        </w:rPr>
        <w:t>pracy</w:t>
      </w:r>
    </w:p>
    <w:p w:rsidR="005C6BFD" w:rsidRPr="00611694" w:rsidRDefault="001B0237">
      <w:pPr>
        <w:pStyle w:val="Akapitzlist"/>
        <w:numPr>
          <w:ilvl w:val="0"/>
          <w:numId w:val="12"/>
        </w:numPr>
        <w:tabs>
          <w:tab w:val="left" w:pos="744"/>
        </w:tabs>
        <w:ind w:left="372" w:hanging="260"/>
        <w:jc w:val="both"/>
        <w:rPr>
          <w:lang w:val="pl-PL"/>
        </w:rPr>
      </w:pPr>
      <w:r w:rsidRPr="00611694">
        <w:rPr>
          <w:lang w:val="pl-PL"/>
        </w:rPr>
        <w:t>zapewnić mozliwość wykonywania robot w pozycji niepowodującej nadmiernego</w:t>
      </w:r>
      <w:r w:rsidRPr="00611694">
        <w:rPr>
          <w:spacing w:val="-17"/>
          <w:lang w:val="pl-PL"/>
        </w:rPr>
        <w:t xml:space="preserve"> </w:t>
      </w:r>
      <w:r w:rsidRPr="00611694">
        <w:rPr>
          <w:lang w:val="pl-PL"/>
        </w:rPr>
        <w:t>wysiłku</w:t>
      </w:r>
    </w:p>
    <w:p w:rsidR="005C6BFD" w:rsidRDefault="001B0237">
      <w:pPr>
        <w:pStyle w:val="Akapitzlist"/>
        <w:numPr>
          <w:ilvl w:val="0"/>
          <w:numId w:val="12"/>
        </w:numPr>
        <w:tabs>
          <w:tab w:val="left" w:pos="744"/>
        </w:tabs>
        <w:ind w:left="372" w:hanging="260"/>
        <w:jc w:val="both"/>
      </w:pPr>
      <w:r>
        <w:t>mieć poręcz</w:t>
      </w:r>
      <w:r>
        <w:rPr>
          <w:spacing w:val="-4"/>
        </w:rPr>
        <w:t xml:space="preserve"> </w:t>
      </w:r>
      <w:r>
        <w:t>ochronną</w:t>
      </w:r>
    </w:p>
    <w:p w:rsidR="005C6BFD" w:rsidRPr="00611694" w:rsidRDefault="001B0237">
      <w:pPr>
        <w:pStyle w:val="Akapitzlist"/>
        <w:numPr>
          <w:ilvl w:val="0"/>
          <w:numId w:val="12"/>
        </w:numPr>
        <w:tabs>
          <w:tab w:val="left" w:pos="597"/>
        </w:tabs>
        <w:ind w:left="112" w:right="117"/>
        <w:jc w:val="both"/>
        <w:rPr>
          <w:lang w:val="pl-PL"/>
        </w:rPr>
      </w:pPr>
      <w:r w:rsidRPr="00611694">
        <w:rPr>
          <w:lang w:val="pl-PL"/>
        </w:rPr>
        <w:t>mieć piony komunikacyjne; odległość najbardziej oddalonego miejsca pracy od pionu komunikacyjnego rusztowania nie powinna być większa niz 20m, a pomiędzy pionami nie większa niz</w:t>
      </w:r>
      <w:r w:rsidRPr="00611694">
        <w:rPr>
          <w:spacing w:val="1"/>
          <w:lang w:val="pl-PL"/>
        </w:rPr>
        <w:t xml:space="preserve"> </w:t>
      </w:r>
      <w:r w:rsidRPr="00611694">
        <w:rPr>
          <w:lang w:val="pl-PL"/>
        </w:rPr>
        <w:t>40m</w:t>
      </w:r>
    </w:p>
    <w:p w:rsidR="005C6BFD" w:rsidRPr="00611694" w:rsidRDefault="001B0237">
      <w:pPr>
        <w:pStyle w:val="Textbody"/>
        <w:ind w:right="111"/>
        <w:jc w:val="both"/>
        <w:rPr>
          <w:rFonts w:ascii="Calibri" w:hAnsi="Calibri"/>
          <w:sz w:val="22"/>
          <w:szCs w:val="22"/>
          <w:lang w:val="pl-PL"/>
        </w:rPr>
      </w:pPr>
      <w:r w:rsidRPr="00611694">
        <w:rPr>
          <w:rFonts w:ascii="Calibri" w:hAnsi="Calibri"/>
          <w:sz w:val="22"/>
          <w:szCs w:val="22"/>
          <w:lang w:val="pl-PL"/>
        </w:rPr>
        <w:t>Nośność podłoza gruntowego w miejscu ustawienia rusztowania powinna być nie mniejsza niz 0,1Mpa.</w:t>
      </w:r>
    </w:p>
    <w:p w:rsidR="005C6BFD" w:rsidRPr="00611694" w:rsidRDefault="001B0237">
      <w:pPr>
        <w:pStyle w:val="Textbody"/>
        <w:ind w:right="115"/>
        <w:jc w:val="both"/>
        <w:rPr>
          <w:rFonts w:ascii="Calibri" w:hAnsi="Calibri"/>
          <w:sz w:val="22"/>
          <w:szCs w:val="22"/>
          <w:lang w:val="pl-PL"/>
        </w:rPr>
      </w:pPr>
      <w:r w:rsidRPr="00611694">
        <w:rPr>
          <w:rFonts w:ascii="Calibri" w:hAnsi="Calibri"/>
          <w:sz w:val="22"/>
          <w:szCs w:val="22"/>
          <w:lang w:val="pl-PL"/>
        </w:rPr>
        <w:t xml:space="preserve">Liczbę i rozmieszczenie zakotwień rusztowania oraz wielkość siły kotwiącej nalezy określić w projekcie rusztowania lub dokumentacji producenta. Składowa pozioma jednego zamocowania rusztowania nie moze </w:t>
      </w:r>
      <w:r w:rsidRPr="00611694">
        <w:rPr>
          <w:rFonts w:ascii="Calibri" w:hAnsi="Calibri"/>
          <w:spacing w:val="-3"/>
          <w:sz w:val="22"/>
          <w:szCs w:val="22"/>
          <w:lang w:val="pl-PL"/>
        </w:rPr>
        <w:t xml:space="preserve">być </w:t>
      </w:r>
      <w:r w:rsidRPr="00611694">
        <w:rPr>
          <w:rFonts w:ascii="Calibri" w:hAnsi="Calibri"/>
          <w:sz w:val="22"/>
          <w:szCs w:val="22"/>
          <w:lang w:val="pl-PL"/>
        </w:rPr>
        <w:t>mniejsza niz 2,5 kN. Udźwig urządzenia do transportu materiałow na wysięgnikach mocowanych do konstrukcji rusztowania nie moze przekraczać 1,5 kN. Konstrukcja rusztowania nie może wystawać poza najwyzej połozoną linię kotew więcej niz 3m, a pomost roboczy umieszcza się nie wyzej niz 1,5m ponad tą linią. W przypadku odsunięcia rusztowania od ściany ponad 0,2m nalezy stosować balustrady od strony tej</w:t>
      </w:r>
      <w:r w:rsidRPr="00611694">
        <w:rPr>
          <w:rFonts w:ascii="Calibri" w:hAnsi="Calibri"/>
          <w:spacing w:val="-7"/>
          <w:sz w:val="22"/>
          <w:szCs w:val="22"/>
          <w:lang w:val="pl-PL"/>
        </w:rPr>
        <w:t xml:space="preserve"> </w:t>
      </w:r>
      <w:r w:rsidRPr="00611694">
        <w:rPr>
          <w:rFonts w:ascii="Calibri" w:hAnsi="Calibri"/>
          <w:spacing w:val="-3"/>
          <w:sz w:val="22"/>
          <w:szCs w:val="22"/>
          <w:lang w:val="pl-PL"/>
        </w:rPr>
        <w:t>ściany.</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Rusztowanie z elementow metalowych powinno być uziemione i mieć instalację piorunochronną. Natomiast usytuowanie rusztowania w obrębie ciągow komunikacyjnych wymaga zgody właściwych organow nadzorujących te ciągi oraz zastosowania wymaganych przez nie środkow bezpieczeństwa.</w:t>
      </w:r>
    </w:p>
    <w:p w:rsidR="005C6BFD" w:rsidRPr="00611694" w:rsidRDefault="001B0237">
      <w:pPr>
        <w:pStyle w:val="Textbody"/>
        <w:ind w:right="115"/>
        <w:jc w:val="both"/>
        <w:rPr>
          <w:rFonts w:ascii="Calibri" w:hAnsi="Calibri"/>
          <w:sz w:val="22"/>
          <w:szCs w:val="22"/>
          <w:lang w:val="pl-PL"/>
        </w:rPr>
      </w:pPr>
      <w:r w:rsidRPr="00611694">
        <w:rPr>
          <w:rFonts w:ascii="Calibri" w:hAnsi="Calibri"/>
          <w:sz w:val="22"/>
          <w:szCs w:val="22"/>
          <w:lang w:val="pl-PL"/>
        </w:rPr>
        <w:t>Rusztowania usytuowane bezpośrednio przy drogach, ulicach oraz w miejscach przejazdow i  przejść dla pieszych, oprocz standardowych wymagań, powinny posiadać daszki ochronne i osłonę z siatek ochronnych. ktorych stosowanie nie zwalnia jednak z obowiązku stosowania</w:t>
      </w:r>
      <w:r w:rsidRPr="00611694">
        <w:rPr>
          <w:rFonts w:ascii="Calibri" w:hAnsi="Calibri"/>
          <w:spacing w:val="-14"/>
          <w:sz w:val="22"/>
          <w:szCs w:val="22"/>
          <w:lang w:val="pl-PL"/>
        </w:rPr>
        <w:t xml:space="preserve"> </w:t>
      </w:r>
      <w:r w:rsidRPr="00611694">
        <w:rPr>
          <w:rFonts w:ascii="Calibri" w:hAnsi="Calibri"/>
          <w:sz w:val="22"/>
          <w:szCs w:val="22"/>
          <w:lang w:val="pl-PL"/>
        </w:rPr>
        <w:t>balustrad.</w:t>
      </w:r>
    </w:p>
    <w:p w:rsidR="005C6BFD" w:rsidRPr="00611694" w:rsidRDefault="001B0237">
      <w:pPr>
        <w:pStyle w:val="Textbody"/>
        <w:ind w:right="113"/>
        <w:jc w:val="both"/>
        <w:rPr>
          <w:rFonts w:ascii="Calibri" w:hAnsi="Calibri"/>
          <w:sz w:val="22"/>
          <w:szCs w:val="22"/>
          <w:lang w:val="pl-PL"/>
        </w:rPr>
      </w:pPr>
      <w:r w:rsidRPr="00611694">
        <w:rPr>
          <w:rFonts w:ascii="Calibri" w:hAnsi="Calibri"/>
          <w:sz w:val="22"/>
          <w:szCs w:val="22"/>
          <w:lang w:val="pl-PL"/>
        </w:rPr>
        <w:t>Osoby dokonujące montazu i demontazu rusztowań są zobowiązane do stosowania urządzeń zabezpieczających przed upadkiem z wysokości. Przed montazem lub demontazem nalezy wyznaczyć i ogrodzić strefę niebezpieczną. Montaz, eksploatacja i demontaz rusztowań oraz podestow roboczych, usytuowanych w sąsiedztwie napowietrznych linii elektroenergetycznych, są dopuszczalne, jezeli linie znajdują się poza strefą niebezpieczną. W innym przypadku, przed rozpoczęciem robot , napięcie w liniach napowietrznych powinno być wyłączone. Montaz, eksploatacja i demontaz rusztowań i ruchomych podestow roboczych są</w:t>
      </w:r>
      <w:r w:rsidRPr="00611694">
        <w:rPr>
          <w:rFonts w:ascii="Calibri" w:hAnsi="Calibri"/>
          <w:spacing w:val="-8"/>
          <w:sz w:val="22"/>
          <w:szCs w:val="22"/>
          <w:lang w:val="pl-PL"/>
        </w:rPr>
        <w:t xml:space="preserve"> </w:t>
      </w:r>
      <w:r w:rsidRPr="00611694">
        <w:rPr>
          <w:rFonts w:ascii="Calibri" w:hAnsi="Calibri"/>
          <w:sz w:val="22"/>
          <w:szCs w:val="22"/>
          <w:lang w:val="pl-PL"/>
        </w:rPr>
        <w:t>zabronione:</w:t>
      </w:r>
    </w:p>
    <w:p w:rsidR="005C6BFD" w:rsidRPr="00611694" w:rsidRDefault="001B0237">
      <w:pPr>
        <w:pStyle w:val="Akapitzlist"/>
        <w:numPr>
          <w:ilvl w:val="0"/>
          <w:numId w:val="99"/>
        </w:numPr>
        <w:tabs>
          <w:tab w:val="left" w:pos="744"/>
        </w:tabs>
        <w:ind w:left="372" w:hanging="260"/>
        <w:jc w:val="both"/>
        <w:rPr>
          <w:lang w:val="pl-PL"/>
        </w:rPr>
      </w:pPr>
      <w:r w:rsidRPr="00611694">
        <w:rPr>
          <w:lang w:val="pl-PL"/>
        </w:rPr>
        <w:t>jezeli o zmroku nie zapewniono oświetlenia pozwalającego na dobrą</w:t>
      </w:r>
      <w:r w:rsidRPr="00611694">
        <w:rPr>
          <w:spacing w:val="-9"/>
          <w:lang w:val="pl-PL"/>
        </w:rPr>
        <w:t xml:space="preserve"> </w:t>
      </w:r>
      <w:r w:rsidRPr="00611694">
        <w:rPr>
          <w:lang w:val="pl-PL"/>
        </w:rPr>
        <w:t>widoczność</w:t>
      </w:r>
    </w:p>
    <w:p w:rsidR="005C6BFD" w:rsidRPr="00611694" w:rsidRDefault="001B0237">
      <w:pPr>
        <w:pStyle w:val="Akapitzlist"/>
        <w:numPr>
          <w:ilvl w:val="0"/>
          <w:numId w:val="11"/>
        </w:numPr>
        <w:tabs>
          <w:tab w:val="left" w:pos="744"/>
        </w:tabs>
        <w:ind w:left="372" w:hanging="260"/>
        <w:jc w:val="both"/>
        <w:rPr>
          <w:lang w:val="pl-PL"/>
        </w:rPr>
      </w:pPr>
      <w:r w:rsidRPr="00611694">
        <w:rPr>
          <w:lang w:val="pl-PL"/>
        </w:rPr>
        <w:t xml:space="preserve">w czasie gęstej </w:t>
      </w:r>
      <w:r w:rsidRPr="00611694">
        <w:rPr>
          <w:spacing w:val="-4"/>
          <w:lang w:val="pl-PL"/>
        </w:rPr>
        <w:t xml:space="preserve">mgły, </w:t>
      </w:r>
      <w:r w:rsidRPr="00611694">
        <w:rPr>
          <w:lang w:val="pl-PL"/>
        </w:rPr>
        <w:t>opadow deszczu, śniegu oraz</w:t>
      </w:r>
      <w:r w:rsidRPr="00611694">
        <w:rPr>
          <w:spacing w:val="-6"/>
          <w:lang w:val="pl-PL"/>
        </w:rPr>
        <w:t xml:space="preserve"> </w:t>
      </w:r>
      <w:r w:rsidRPr="00611694">
        <w:rPr>
          <w:lang w:val="pl-PL"/>
        </w:rPr>
        <w:t>gołoledzi</w:t>
      </w:r>
    </w:p>
    <w:p w:rsidR="005C6BFD" w:rsidRPr="00611694" w:rsidRDefault="001B0237">
      <w:pPr>
        <w:pStyle w:val="Akapitzlist"/>
        <w:numPr>
          <w:ilvl w:val="0"/>
          <w:numId w:val="11"/>
        </w:numPr>
        <w:tabs>
          <w:tab w:val="left" w:pos="744"/>
        </w:tabs>
        <w:ind w:left="372" w:hanging="260"/>
        <w:jc w:val="both"/>
        <w:rPr>
          <w:lang w:val="pl-PL"/>
        </w:rPr>
      </w:pPr>
      <w:r w:rsidRPr="00611694">
        <w:rPr>
          <w:lang w:val="pl-PL"/>
        </w:rPr>
        <w:t>w czasie burzy lub wiatru o prędkości przekraczającej</w:t>
      </w:r>
      <w:r w:rsidRPr="00611694">
        <w:rPr>
          <w:spacing w:val="-10"/>
          <w:lang w:val="pl-PL"/>
        </w:rPr>
        <w:t xml:space="preserve"> </w:t>
      </w:r>
      <w:r w:rsidRPr="00611694">
        <w:rPr>
          <w:lang w:val="pl-PL"/>
        </w:rPr>
        <w:t>10m/s</w:t>
      </w:r>
    </w:p>
    <w:p w:rsidR="005C6BFD" w:rsidRPr="00611694" w:rsidRDefault="001B0237">
      <w:pPr>
        <w:pStyle w:val="Textbody"/>
        <w:ind w:right="116"/>
        <w:jc w:val="both"/>
        <w:rPr>
          <w:rFonts w:ascii="Calibri" w:hAnsi="Calibri"/>
          <w:sz w:val="22"/>
          <w:szCs w:val="22"/>
          <w:lang w:val="pl-PL"/>
        </w:rPr>
      </w:pPr>
      <w:r w:rsidRPr="00611694">
        <w:rPr>
          <w:rFonts w:ascii="Calibri" w:hAnsi="Calibri"/>
          <w:sz w:val="22"/>
          <w:szCs w:val="22"/>
          <w:lang w:val="pl-PL"/>
        </w:rPr>
        <w:t xml:space="preserve">Zabronione jest pozostawianie materiałow i wyrobow na pomostach rusztowań i ruchomych podestow roboczych po zakończeniu </w:t>
      </w:r>
      <w:r w:rsidRPr="00611694">
        <w:rPr>
          <w:rFonts w:ascii="Calibri" w:hAnsi="Calibri"/>
          <w:spacing w:val="-4"/>
          <w:sz w:val="22"/>
          <w:szCs w:val="22"/>
          <w:lang w:val="pl-PL"/>
        </w:rPr>
        <w:t>pracy.</w:t>
      </w:r>
      <w:r w:rsidRPr="00611694">
        <w:rPr>
          <w:rFonts w:ascii="Calibri" w:hAnsi="Calibri"/>
          <w:spacing w:val="52"/>
          <w:sz w:val="22"/>
          <w:szCs w:val="22"/>
          <w:lang w:val="pl-PL"/>
        </w:rPr>
        <w:t xml:space="preserve"> </w:t>
      </w:r>
      <w:r w:rsidRPr="00611694">
        <w:rPr>
          <w:rFonts w:ascii="Calibri" w:hAnsi="Calibri"/>
          <w:sz w:val="22"/>
          <w:szCs w:val="22"/>
          <w:lang w:val="pl-PL"/>
        </w:rPr>
        <w:t>Rowniez zabronione jest zrzucanie elementow demontowanych rusztowań i ruchomych podestow</w:t>
      </w:r>
      <w:r w:rsidRPr="00611694">
        <w:rPr>
          <w:rFonts w:ascii="Calibri" w:hAnsi="Calibri"/>
          <w:spacing w:val="-10"/>
          <w:sz w:val="22"/>
          <w:szCs w:val="22"/>
          <w:lang w:val="pl-PL"/>
        </w:rPr>
        <w:t xml:space="preserve"> </w:t>
      </w:r>
      <w:r w:rsidRPr="00611694">
        <w:rPr>
          <w:rFonts w:ascii="Calibri" w:hAnsi="Calibri"/>
          <w:sz w:val="22"/>
          <w:szCs w:val="22"/>
          <w:lang w:val="pl-PL"/>
        </w:rPr>
        <w:t>roboczych.</w:t>
      </w:r>
    </w:p>
    <w:p w:rsidR="005C6BFD" w:rsidRPr="00611694" w:rsidRDefault="001B0237">
      <w:pPr>
        <w:pStyle w:val="Textbody"/>
        <w:ind w:right="113"/>
        <w:jc w:val="both"/>
        <w:rPr>
          <w:rFonts w:ascii="Calibri" w:hAnsi="Calibri"/>
          <w:sz w:val="22"/>
          <w:szCs w:val="22"/>
          <w:lang w:val="pl-PL"/>
        </w:rPr>
      </w:pPr>
      <w:r w:rsidRPr="00611694">
        <w:rPr>
          <w:rFonts w:ascii="Calibri" w:hAnsi="Calibri"/>
          <w:sz w:val="22"/>
          <w:szCs w:val="22"/>
          <w:lang w:val="pl-PL"/>
        </w:rPr>
        <w:t>Wchodzenie na pomost i schodzenie z niego ruchomego podestu roboczego jest dozwolone, jezeli pomost znajduje się w najnizszym połozeniu lub w połozeniu przewidzianym do wchodzenia oraz jest wyposazony w zabezpieczenia zgodnie z instrukcją</w:t>
      </w:r>
      <w:r w:rsidRPr="00611694">
        <w:rPr>
          <w:rFonts w:ascii="Calibri" w:hAnsi="Calibri"/>
          <w:spacing w:val="-13"/>
          <w:sz w:val="22"/>
          <w:szCs w:val="22"/>
          <w:lang w:val="pl-PL"/>
        </w:rPr>
        <w:t xml:space="preserve"> </w:t>
      </w:r>
      <w:r w:rsidRPr="00611694">
        <w:rPr>
          <w:rFonts w:ascii="Calibri" w:hAnsi="Calibri"/>
          <w:sz w:val="22"/>
          <w:szCs w:val="22"/>
          <w:lang w:val="pl-PL"/>
        </w:rPr>
        <w:t>producenta.</w:t>
      </w:r>
    </w:p>
    <w:p w:rsidR="005C6BFD" w:rsidRPr="00611694" w:rsidRDefault="001B0237">
      <w:pPr>
        <w:pStyle w:val="Textbody"/>
        <w:ind w:right="111"/>
        <w:jc w:val="both"/>
        <w:rPr>
          <w:rFonts w:ascii="Calibri" w:hAnsi="Calibri"/>
          <w:sz w:val="22"/>
          <w:szCs w:val="22"/>
          <w:lang w:val="pl-PL"/>
        </w:rPr>
      </w:pPr>
      <w:r w:rsidRPr="00611694">
        <w:rPr>
          <w:rFonts w:ascii="Calibri" w:hAnsi="Calibri"/>
          <w:sz w:val="22"/>
          <w:szCs w:val="22"/>
          <w:lang w:val="pl-PL"/>
        </w:rPr>
        <w:t xml:space="preserve">Przepisy określają rowniez zachowanie się na ruchomym podeście. Zabronione jest wykonywanie gwałtownych </w:t>
      </w:r>
      <w:r w:rsidRPr="00611694">
        <w:rPr>
          <w:rFonts w:ascii="Calibri" w:hAnsi="Calibri"/>
          <w:spacing w:val="-3"/>
          <w:sz w:val="22"/>
          <w:szCs w:val="22"/>
          <w:lang w:val="pl-PL"/>
        </w:rPr>
        <w:t xml:space="preserve">ruchow, </w:t>
      </w:r>
      <w:r w:rsidRPr="00611694">
        <w:rPr>
          <w:rFonts w:ascii="Calibri" w:hAnsi="Calibri"/>
          <w:sz w:val="22"/>
          <w:szCs w:val="22"/>
          <w:lang w:val="pl-PL"/>
        </w:rPr>
        <w:t>przechylanie się przez poręcze ,gromadzenie wyrobow, materiałow i narzędzi po jednej stronie ruchomego podestu roboczego oraz opieranie się o ścianę obiektu budowlanego przez osoby znajdujące się na podeście. Rowniez łączenie ze sobą dwoch sąsiednich podestow roboczych oraz przechodzenie z jednego na drugi są</w:t>
      </w:r>
      <w:r w:rsidRPr="00611694">
        <w:rPr>
          <w:rFonts w:ascii="Calibri" w:hAnsi="Calibri"/>
          <w:spacing w:val="-12"/>
          <w:sz w:val="22"/>
          <w:szCs w:val="22"/>
          <w:lang w:val="pl-PL"/>
        </w:rPr>
        <w:t xml:space="preserve"> </w:t>
      </w:r>
      <w:r w:rsidRPr="00611694">
        <w:rPr>
          <w:rFonts w:ascii="Calibri" w:hAnsi="Calibri"/>
          <w:sz w:val="22"/>
          <w:szCs w:val="22"/>
          <w:lang w:val="pl-PL"/>
        </w:rPr>
        <w:t>zabronione.</w:t>
      </w:r>
    </w:p>
    <w:p w:rsidR="005C6BFD" w:rsidRPr="00611694" w:rsidRDefault="001B0237">
      <w:pPr>
        <w:pStyle w:val="Textbody"/>
        <w:ind w:right="116"/>
        <w:jc w:val="both"/>
        <w:rPr>
          <w:rFonts w:ascii="Calibri" w:hAnsi="Calibri"/>
          <w:sz w:val="22"/>
          <w:szCs w:val="22"/>
          <w:lang w:val="pl-PL"/>
        </w:rPr>
      </w:pPr>
      <w:r w:rsidRPr="00611694">
        <w:rPr>
          <w:rFonts w:ascii="Calibri" w:hAnsi="Calibri"/>
          <w:sz w:val="22"/>
          <w:szCs w:val="22"/>
          <w:lang w:val="pl-PL"/>
        </w:rPr>
        <w:t>Rusztowania i ruchome podesty robocze powinny być kazdorazowo sprawdzane przez kierownika budowy lub uprawnioną osobę po silnym wietrze, opadach atmosferycznych oraz działaniu innych czynnikow, stwarzających zagrozenie dla bezpieczeństwa wykonywanych prac i po przerwach roboczych dłuzszych niż 10 dni oraz okresowo, nie rzadziej niz raz w</w:t>
      </w:r>
      <w:r w:rsidRPr="00611694">
        <w:rPr>
          <w:rFonts w:ascii="Calibri" w:hAnsi="Calibri"/>
          <w:spacing w:val="-11"/>
          <w:sz w:val="22"/>
          <w:szCs w:val="22"/>
          <w:lang w:val="pl-PL"/>
        </w:rPr>
        <w:t xml:space="preserve"> </w:t>
      </w:r>
      <w:r w:rsidRPr="00611694">
        <w:rPr>
          <w:rFonts w:ascii="Calibri" w:hAnsi="Calibri"/>
          <w:sz w:val="22"/>
          <w:szCs w:val="22"/>
          <w:lang w:val="pl-PL"/>
        </w:rPr>
        <w:t>miesiącu.</w:t>
      </w:r>
    </w:p>
    <w:p w:rsidR="005C6BFD" w:rsidRPr="00611694" w:rsidRDefault="001B0237">
      <w:pPr>
        <w:pStyle w:val="Textbody"/>
        <w:ind w:right="116"/>
        <w:jc w:val="both"/>
        <w:rPr>
          <w:rFonts w:ascii="Calibri" w:hAnsi="Calibri"/>
          <w:sz w:val="22"/>
          <w:szCs w:val="22"/>
          <w:lang w:val="pl-PL"/>
        </w:rPr>
      </w:pPr>
      <w:r w:rsidRPr="00611694">
        <w:rPr>
          <w:rFonts w:ascii="Calibri" w:hAnsi="Calibri"/>
          <w:sz w:val="22"/>
          <w:szCs w:val="22"/>
          <w:lang w:val="pl-PL"/>
        </w:rPr>
        <w:t xml:space="preserve">W czasie burzy i przy wietrze o prędkości większej niz 10m/s pracę ma ruchomym podeście roboczym nalezy przerwać, a pomost podestu opuścić do najnizszego połozenia i zabezpieczyć przed jego przemieszczaniem. </w:t>
      </w:r>
      <w:r w:rsidRPr="00611694">
        <w:rPr>
          <w:rFonts w:ascii="Calibri" w:hAnsi="Calibri"/>
          <w:sz w:val="22"/>
          <w:szCs w:val="22"/>
          <w:lang w:val="pl-PL"/>
        </w:rPr>
        <w:lastRenderedPageBreak/>
        <w:t>W przypadku braku dopływu prądu elektrycznego przez dłuzszy czas znajdujący się w gorze pomost ruchomego podestu roboczego nalezy opuścić za pomocą urządzenia ręcznego. Naprawa ruchomych podestow roboczych moze być dokonywana wyłącznie w ich najnizszym</w:t>
      </w:r>
      <w:r w:rsidRPr="00611694">
        <w:rPr>
          <w:rFonts w:ascii="Calibri" w:hAnsi="Calibri"/>
          <w:spacing w:val="-5"/>
          <w:sz w:val="22"/>
          <w:szCs w:val="22"/>
          <w:lang w:val="pl-PL"/>
        </w:rPr>
        <w:t xml:space="preserve"> </w:t>
      </w:r>
      <w:r w:rsidRPr="00611694">
        <w:rPr>
          <w:rFonts w:ascii="Calibri" w:hAnsi="Calibri"/>
          <w:sz w:val="22"/>
          <w:szCs w:val="22"/>
          <w:lang w:val="pl-PL"/>
        </w:rPr>
        <w:t>połozeniu.</w:t>
      </w:r>
    </w:p>
    <w:p w:rsidR="005C6BFD" w:rsidRPr="00611694" w:rsidRDefault="001B0237">
      <w:pPr>
        <w:pStyle w:val="Textbody"/>
        <w:ind w:right="836"/>
        <w:rPr>
          <w:rFonts w:ascii="Calibri" w:hAnsi="Calibri"/>
          <w:sz w:val="22"/>
          <w:szCs w:val="22"/>
          <w:lang w:val="pl-PL"/>
        </w:rPr>
      </w:pPr>
      <w:r w:rsidRPr="00611694">
        <w:rPr>
          <w:rFonts w:ascii="Calibri" w:hAnsi="Calibri"/>
          <w:sz w:val="22"/>
          <w:szCs w:val="22"/>
          <w:lang w:val="pl-PL"/>
        </w:rPr>
        <w:t>Przemieszczanie rusztowań przejezdnych, w przypadku gdy przebywają na nich ludzie jest zabronione.</w:t>
      </w:r>
    </w:p>
    <w:p w:rsidR="005C6BFD" w:rsidRPr="00611694" w:rsidRDefault="001B0237">
      <w:pPr>
        <w:pStyle w:val="Textbody"/>
        <w:ind w:right="836"/>
        <w:rPr>
          <w:rFonts w:ascii="Calibri" w:hAnsi="Calibri"/>
          <w:sz w:val="22"/>
          <w:szCs w:val="22"/>
          <w:lang w:val="pl-PL"/>
        </w:rPr>
      </w:pPr>
      <w:r w:rsidRPr="00611694">
        <w:rPr>
          <w:rFonts w:ascii="Calibri" w:hAnsi="Calibri"/>
          <w:sz w:val="22"/>
          <w:szCs w:val="22"/>
          <w:lang w:val="pl-PL"/>
        </w:rPr>
        <w:t>Rusztowania i ruchome podesty robocze mogą być wykorzystywane wyłącznie zgodnie z przeznaczeniem.</w:t>
      </w:r>
    </w:p>
    <w:p w:rsidR="005C6BFD" w:rsidRDefault="001B0237">
      <w:pPr>
        <w:pStyle w:val="Akapitzlist"/>
        <w:numPr>
          <w:ilvl w:val="3"/>
          <w:numId w:val="19"/>
        </w:numPr>
        <w:tabs>
          <w:tab w:val="left" w:pos="1785"/>
        </w:tabs>
        <w:ind w:left="892" w:hanging="780"/>
        <w:jc w:val="both"/>
      </w:pPr>
      <w:r>
        <w:t>Betonowanie Nr WSZ</w:t>
      </w:r>
      <w:r>
        <w:rPr>
          <w:spacing w:val="-10"/>
        </w:rPr>
        <w:t xml:space="preserve"> </w:t>
      </w:r>
      <w:r>
        <w:t>45262300-4</w:t>
      </w:r>
    </w:p>
    <w:p w:rsidR="005C6BFD" w:rsidRDefault="001B0237">
      <w:pPr>
        <w:pStyle w:val="Textbody"/>
        <w:jc w:val="both"/>
        <w:rPr>
          <w:rFonts w:ascii="Calibri" w:hAnsi="Calibri"/>
          <w:sz w:val="22"/>
          <w:szCs w:val="22"/>
        </w:rPr>
      </w:pPr>
      <w:r>
        <w:rPr>
          <w:rFonts w:ascii="Calibri" w:hAnsi="Calibri"/>
          <w:sz w:val="22"/>
          <w:szCs w:val="22"/>
        </w:rPr>
        <w:t>5.3.2.4. Roboty murarskie Nr WSZ</w:t>
      </w:r>
      <w:r>
        <w:rPr>
          <w:rFonts w:ascii="Calibri" w:hAnsi="Calibri"/>
          <w:spacing w:val="-10"/>
          <w:sz w:val="22"/>
          <w:szCs w:val="22"/>
        </w:rPr>
        <w:t xml:space="preserve"> </w:t>
      </w:r>
      <w:r>
        <w:rPr>
          <w:rFonts w:ascii="Calibri" w:hAnsi="Calibri"/>
          <w:sz w:val="22"/>
          <w:szCs w:val="22"/>
        </w:rPr>
        <w:t>45262500-6</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Wszelkie roboty wykonywać zgodnie z Polskimi Normami i świadectwami dopuszczenia dla materiałow.</w:t>
      </w:r>
    </w:p>
    <w:p w:rsidR="005C6BFD" w:rsidRPr="00611694" w:rsidRDefault="001B0237">
      <w:pPr>
        <w:pStyle w:val="Textbody"/>
        <w:ind w:right="117"/>
        <w:jc w:val="both"/>
        <w:rPr>
          <w:rFonts w:ascii="Calibri" w:hAnsi="Calibri"/>
          <w:sz w:val="22"/>
          <w:szCs w:val="22"/>
          <w:lang w:val="pl-PL"/>
        </w:rPr>
      </w:pPr>
      <w:r w:rsidRPr="00611694">
        <w:rPr>
          <w:rFonts w:ascii="Calibri" w:hAnsi="Calibri"/>
          <w:sz w:val="22"/>
          <w:szCs w:val="22"/>
          <w:lang w:val="pl-PL"/>
        </w:rPr>
        <w:t xml:space="preserve">Odbioru prac dokonywać na podstawie opracowania Instytutu </w:t>
      </w:r>
      <w:r w:rsidRPr="00611694">
        <w:rPr>
          <w:rFonts w:ascii="Calibri" w:hAnsi="Calibri"/>
          <w:spacing w:val="-3"/>
          <w:sz w:val="22"/>
          <w:szCs w:val="22"/>
          <w:lang w:val="pl-PL"/>
        </w:rPr>
        <w:t xml:space="preserve">Techniki </w:t>
      </w:r>
      <w:r w:rsidRPr="00611694">
        <w:rPr>
          <w:rFonts w:ascii="Calibri" w:hAnsi="Calibri"/>
          <w:sz w:val="22"/>
          <w:szCs w:val="22"/>
          <w:lang w:val="pl-PL"/>
        </w:rPr>
        <w:t xml:space="preserve">Budowlanej wykonanego  na zlecenie Ministerstwa Gospodarki Przestrzennej i Budownictwa pt. </w:t>
      </w:r>
      <w:r w:rsidRPr="00611694">
        <w:rPr>
          <w:rFonts w:ascii="Calibri" w:hAnsi="Calibri"/>
          <w:spacing w:val="-3"/>
          <w:sz w:val="22"/>
          <w:szCs w:val="22"/>
          <w:lang w:val="pl-PL"/>
        </w:rPr>
        <w:t xml:space="preserve">Warunki </w:t>
      </w:r>
      <w:r w:rsidRPr="00611694">
        <w:rPr>
          <w:rFonts w:ascii="Calibri" w:hAnsi="Calibri"/>
          <w:sz w:val="22"/>
          <w:szCs w:val="22"/>
          <w:lang w:val="pl-PL"/>
        </w:rPr>
        <w:t>Techniczne wykonania i odbioru robot</w:t>
      </w:r>
      <w:r w:rsidRPr="00611694">
        <w:rPr>
          <w:rFonts w:ascii="Calibri" w:hAnsi="Calibri"/>
          <w:spacing w:val="-8"/>
          <w:sz w:val="22"/>
          <w:szCs w:val="22"/>
          <w:lang w:val="pl-PL"/>
        </w:rPr>
        <w:t xml:space="preserve"> </w:t>
      </w:r>
      <w:r w:rsidRPr="00611694">
        <w:rPr>
          <w:rFonts w:ascii="Calibri" w:hAnsi="Calibri"/>
          <w:sz w:val="22"/>
          <w:szCs w:val="22"/>
          <w:lang w:val="pl-PL"/>
        </w:rPr>
        <w:t>budowlano-montazowych.</w:t>
      </w:r>
    </w:p>
    <w:p w:rsidR="005C6BFD" w:rsidRPr="00611694" w:rsidRDefault="001B0237">
      <w:pPr>
        <w:pStyle w:val="Textbody"/>
        <w:ind w:right="3932"/>
        <w:rPr>
          <w:rFonts w:ascii="Calibri" w:hAnsi="Calibri"/>
          <w:sz w:val="22"/>
          <w:szCs w:val="22"/>
          <w:lang w:val="pl-PL"/>
        </w:rPr>
      </w:pPr>
      <w:r w:rsidRPr="00611694">
        <w:rPr>
          <w:rFonts w:ascii="Calibri" w:hAnsi="Calibri"/>
          <w:sz w:val="22"/>
          <w:szCs w:val="22"/>
          <w:lang w:val="pl-PL"/>
        </w:rPr>
        <w:t>Roboty murowe prowadzić zgodnie z normą PN-B-03:1999. Materiały wg normy</w:t>
      </w:r>
      <w:r w:rsidRPr="00611694">
        <w:rPr>
          <w:rFonts w:ascii="Calibri" w:hAnsi="Calibri"/>
          <w:spacing w:val="-8"/>
          <w:sz w:val="22"/>
          <w:szCs w:val="22"/>
          <w:lang w:val="pl-PL"/>
        </w:rPr>
        <w:t xml:space="preserve"> </w:t>
      </w:r>
      <w:r w:rsidRPr="00611694">
        <w:rPr>
          <w:rFonts w:ascii="Calibri" w:hAnsi="Calibri"/>
          <w:sz w:val="22"/>
          <w:szCs w:val="22"/>
          <w:lang w:val="pl-PL"/>
        </w:rPr>
        <w:t>PN-71/B-12008.</w:t>
      </w:r>
    </w:p>
    <w:p w:rsidR="005C6BFD" w:rsidRPr="00611694" w:rsidRDefault="001B0237">
      <w:pPr>
        <w:pStyle w:val="Textbody"/>
        <w:ind w:right="113"/>
        <w:rPr>
          <w:rFonts w:ascii="Calibri" w:hAnsi="Calibri"/>
          <w:sz w:val="22"/>
          <w:szCs w:val="22"/>
          <w:lang w:val="pl-PL"/>
        </w:rPr>
      </w:pPr>
      <w:r w:rsidRPr="00611694">
        <w:rPr>
          <w:rFonts w:ascii="Calibri" w:hAnsi="Calibri"/>
          <w:sz w:val="22"/>
          <w:szCs w:val="22"/>
          <w:lang w:val="pl-PL"/>
        </w:rPr>
        <w:t>Cegły i pustaki powinny być wolne od wad, jak spękania lub odkształcenia, krawędzie powinny być płaskie i prostolinijne, a faktura powinna zapewniać właściwe przyleganie</w:t>
      </w:r>
      <w:r w:rsidRPr="00611694">
        <w:rPr>
          <w:rFonts w:ascii="Calibri" w:hAnsi="Calibri"/>
          <w:spacing w:val="-24"/>
          <w:sz w:val="22"/>
          <w:szCs w:val="22"/>
          <w:lang w:val="pl-PL"/>
        </w:rPr>
        <w:t xml:space="preserve"> </w:t>
      </w:r>
      <w:r w:rsidRPr="00611694">
        <w:rPr>
          <w:rFonts w:ascii="Calibri" w:hAnsi="Calibri"/>
          <w:sz w:val="22"/>
          <w:szCs w:val="22"/>
          <w:lang w:val="pl-PL"/>
        </w:rPr>
        <w:t>zaprawy.</w:t>
      </w:r>
    </w:p>
    <w:p w:rsidR="005C6BFD" w:rsidRPr="00611694" w:rsidRDefault="001B0237">
      <w:pPr>
        <w:pStyle w:val="Textbody"/>
        <w:ind w:right="2980"/>
        <w:rPr>
          <w:rFonts w:ascii="Calibri" w:hAnsi="Calibri"/>
          <w:sz w:val="22"/>
          <w:szCs w:val="22"/>
          <w:lang w:val="pl-PL"/>
        </w:rPr>
      </w:pPr>
      <w:r w:rsidRPr="00611694">
        <w:rPr>
          <w:rFonts w:ascii="Calibri" w:hAnsi="Calibri"/>
          <w:sz w:val="22"/>
          <w:szCs w:val="22"/>
          <w:lang w:val="pl-PL"/>
        </w:rPr>
        <w:t>Marka i skład zaprawy powinny być zgodne z wymaganiami projektu. Przygotowanie zapraw powinno być wykonane</w:t>
      </w:r>
      <w:r w:rsidRPr="00611694">
        <w:rPr>
          <w:rFonts w:ascii="Calibri" w:hAnsi="Calibri"/>
          <w:spacing w:val="-11"/>
          <w:sz w:val="22"/>
          <w:szCs w:val="22"/>
          <w:lang w:val="pl-PL"/>
        </w:rPr>
        <w:t xml:space="preserve"> </w:t>
      </w:r>
      <w:r w:rsidRPr="00611694">
        <w:rPr>
          <w:rFonts w:ascii="Calibri" w:hAnsi="Calibri"/>
          <w:sz w:val="22"/>
          <w:szCs w:val="22"/>
          <w:lang w:val="pl-PL"/>
        </w:rPr>
        <w:t>mechanicznie.</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Roboty murowe powinny być poprzedzone wykonaniem robot ziemnych i fundamentowych wg powyzszych</w:t>
      </w:r>
      <w:r w:rsidRPr="00611694">
        <w:rPr>
          <w:rFonts w:ascii="Calibri" w:hAnsi="Calibri"/>
          <w:spacing w:val="-9"/>
          <w:sz w:val="22"/>
          <w:szCs w:val="22"/>
          <w:lang w:val="pl-PL"/>
        </w:rPr>
        <w:t xml:space="preserve"> </w:t>
      </w:r>
      <w:r w:rsidRPr="00611694">
        <w:rPr>
          <w:rFonts w:ascii="Calibri" w:hAnsi="Calibri"/>
          <w:sz w:val="22"/>
          <w:szCs w:val="22"/>
          <w:lang w:val="pl-PL"/>
        </w:rPr>
        <w:t>wymagań.</w:t>
      </w:r>
    </w:p>
    <w:p w:rsidR="005C6BFD" w:rsidRPr="00611694" w:rsidRDefault="001B0237">
      <w:pPr>
        <w:pStyle w:val="Textbody"/>
        <w:ind w:right="836"/>
        <w:rPr>
          <w:rFonts w:ascii="Calibri" w:hAnsi="Calibri"/>
          <w:sz w:val="22"/>
          <w:szCs w:val="22"/>
          <w:lang w:val="pl-PL"/>
        </w:rPr>
      </w:pPr>
      <w:r w:rsidRPr="00611694">
        <w:rPr>
          <w:rFonts w:ascii="Calibri" w:hAnsi="Calibri"/>
          <w:sz w:val="22"/>
          <w:szCs w:val="22"/>
          <w:lang w:val="pl-PL"/>
        </w:rPr>
        <w:t>Przed przystąpieniem do wznoszenia murow sprawdzić wymiary i kąty skrzyzowań ścian fundamentowych.</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Mury wykonywać warstwami z zastosowaniem prawidłowego wiązania i jednakowej grubości spoin, do pionu i sznura, z zachowaniem odsadzek, wyskokow i</w:t>
      </w:r>
      <w:r w:rsidRPr="00611694">
        <w:rPr>
          <w:rFonts w:ascii="Calibri" w:hAnsi="Calibri"/>
          <w:spacing w:val="-5"/>
          <w:sz w:val="22"/>
          <w:szCs w:val="22"/>
          <w:lang w:val="pl-PL"/>
        </w:rPr>
        <w:t xml:space="preserve"> </w:t>
      </w:r>
      <w:r w:rsidRPr="00611694">
        <w:rPr>
          <w:rFonts w:ascii="Calibri" w:hAnsi="Calibri"/>
          <w:spacing w:val="-3"/>
          <w:sz w:val="22"/>
          <w:szCs w:val="22"/>
          <w:lang w:val="pl-PL"/>
        </w:rPr>
        <w:t>otworow.</w:t>
      </w:r>
    </w:p>
    <w:p w:rsidR="005C6BFD" w:rsidRPr="00611694" w:rsidRDefault="001B0237">
      <w:pPr>
        <w:pStyle w:val="Textbody"/>
        <w:ind w:right="221"/>
        <w:rPr>
          <w:rFonts w:ascii="Calibri" w:hAnsi="Calibri"/>
          <w:sz w:val="22"/>
          <w:szCs w:val="22"/>
          <w:lang w:val="pl-PL"/>
        </w:rPr>
      </w:pPr>
      <w:r w:rsidRPr="00611694">
        <w:rPr>
          <w:rFonts w:ascii="Calibri" w:hAnsi="Calibri"/>
          <w:sz w:val="22"/>
          <w:szCs w:val="22"/>
          <w:lang w:val="pl-PL"/>
        </w:rPr>
        <w:t xml:space="preserve">W pierwszej kolejności wykonywać mury nośne i </w:t>
      </w:r>
      <w:r w:rsidRPr="00611694">
        <w:rPr>
          <w:rFonts w:ascii="Calibri" w:hAnsi="Calibri"/>
          <w:spacing w:val="-4"/>
          <w:sz w:val="22"/>
          <w:szCs w:val="22"/>
          <w:lang w:val="pl-PL"/>
        </w:rPr>
        <w:t xml:space="preserve">słupy. </w:t>
      </w:r>
      <w:r w:rsidRPr="00611694">
        <w:rPr>
          <w:rFonts w:ascii="Calibri" w:hAnsi="Calibri"/>
          <w:sz w:val="22"/>
          <w:szCs w:val="22"/>
          <w:lang w:val="pl-PL"/>
        </w:rPr>
        <w:t>Ścianki dziełowe grubości ponizej 1 cegły murować nie wcześniej niz po zakończeniu ścian głownych danej</w:t>
      </w:r>
      <w:r w:rsidRPr="00611694">
        <w:rPr>
          <w:rFonts w:ascii="Calibri" w:hAnsi="Calibri"/>
          <w:spacing w:val="-10"/>
          <w:sz w:val="22"/>
          <w:szCs w:val="22"/>
          <w:lang w:val="pl-PL"/>
        </w:rPr>
        <w:t xml:space="preserve"> </w:t>
      </w:r>
      <w:r w:rsidRPr="00611694">
        <w:rPr>
          <w:rFonts w:ascii="Calibri" w:hAnsi="Calibri"/>
          <w:sz w:val="22"/>
          <w:szCs w:val="22"/>
          <w:lang w:val="pl-PL"/>
        </w:rPr>
        <w:t>kondygnacji.</w:t>
      </w:r>
    </w:p>
    <w:p w:rsidR="005C6BFD" w:rsidRPr="00611694" w:rsidRDefault="001B0237">
      <w:pPr>
        <w:pStyle w:val="Textbody"/>
        <w:ind w:right="117"/>
        <w:jc w:val="both"/>
        <w:rPr>
          <w:rFonts w:ascii="Calibri" w:hAnsi="Calibri"/>
          <w:sz w:val="22"/>
          <w:szCs w:val="22"/>
          <w:lang w:val="pl-PL"/>
        </w:rPr>
      </w:pPr>
      <w:r w:rsidRPr="00611694">
        <w:rPr>
          <w:rFonts w:ascii="Calibri" w:hAnsi="Calibri"/>
          <w:sz w:val="22"/>
          <w:szCs w:val="22"/>
          <w:lang w:val="pl-PL"/>
        </w:rPr>
        <w:t>Roznica poziomow poszczegolnych części murow nie powinna przekraczać 4,0m dla murow z cegły i 3,0m dla murow z blokow i pustakow. W miejscu połączenia murow wykonywanych nierownocześnie stosować strzępia zazębione</w:t>
      </w:r>
      <w:r w:rsidRPr="00611694">
        <w:rPr>
          <w:rFonts w:ascii="Calibri" w:hAnsi="Calibri"/>
          <w:spacing w:val="-10"/>
          <w:sz w:val="22"/>
          <w:szCs w:val="22"/>
          <w:lang w:val="pl-PL"/>
        </w:rPr>
        <w:t xml:space="preserve"> </w:t>
      </w:r>
      <w:r w:rsidRPr="00611694">
        <w:rPr>
          <w:rFonts w:ascii="Calibri" w:hAnsi="Calibri"/>
          <w:sz w:val="22"/>
          <w:szCs w:val="22"/>
          <w:lang w:val="pl-PL"/>
        </w:rPr>
        <w:t>końcowe.</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 xml:space="preserve">Stosowanie kilku rodzajow i klas cegieł i pustakow jest dozwolone, pod warunkiem przestrzegania </w:t>
      </w:r>
      <w:r w:rsidRPr="00611694">
        <w:rPr>
          <w:rFonts w:ascii="Calibri" w:hAnsi="Calibri"/>
          <w:spacing w:val="-3"/>
          <w:sz w:val="22"/>
          <w:szCs w:val="22"/>
          <w:lang w:val="pl-PL"/>
        </w:rPr>
        <w:t xml:space="preserve">zasady, </w:t>
      </w:r>
      <w:r w:rsidRPr="00611694">
        <w:rPr>
          <w:rFonts w:ascii="Calibri" w:hAnsi="Calibri"/>
          <w:sz w:val="22"/>
          <w:szCs w:val="22"/>
          <w:lang w:val="pl-PL"/>
        </w:rPr>
        <w:t>ze kazda ściana jest wykonana z jednego wymiaru i</w:t>
      </w:r>
      <w:r w:rsidRPr="00611694">
        <w:rPr>
          <w:rFonts w:ascii="Calibri" w:hAnsi="Calibri"/>
          <w:spacing w:val="-2"/>
          <w:sz w:val="22"/>
          <w:szCs w:val="22"/>
          <w:lang w:val="pl-PL"/>
        </w:rPr>
        <w:t xml:space="preserve"> </w:t>
      </w:r>
      <w:r w:rsidRPr="00611694">
        <w:rPr>
          <w:rFonts w:ascii="Calibri" w:hAnsi="Calibri"/>
          <w:spacing w:val="-3"/>
          <w:sz w:val="22"/>
          <w:szCs w:val="22"/>
          <w:lang w:val="pl-PL"/>
        </w:rPr>
        <w:t>klasy.</w:t>
      </w:r>
    </w:p>
    <w:p w:rsidR="005C6BFD" w:rsidRPr="00611694" w:rsidRDefault="001B0237">
      <w:pPr>
        <w:pStyle w:val="Textbody"/>
        <w:ind w:right="114"/>
        <w:rPr>
          <w:rFonts w:ascii="Calibri" w:hAnsi="Calibri"/>
          <w:sz w:val="22"/>
          <w:szCs w:val="22"/>
          <w:lang w:val="pl-PL"/>
        </w:rPr>
      </w:pPr>
      <w:r w:rsidRPr="00611694">
        <w:rPr>
          <w:rFonts w:ascii="Calibri" w:hAnsi="Calibri"/>
          <w:sz w:val="22"/>
          <w:szCs w:val="22"/>
          <w:lang w:val="pl-PL"/>
        </w:rPr>
        <w:t>Izolację wodoszczelną poziomą wykonywać co najmniej 15 cm nad terenem, niezaleznie od izolacji ścian</w:t>
      </w:r>
      <w:r w:rsidRPr="00611694">
        <w:rPr>
          <w:rFonts w:ascii="Calibri" w:hAnsi="Calibri"/>
          <w:spacing w:val="-4"/>
          <w:sz w:val="22"/>
          <w:szCs w:val="22"/>
          <w:lang w:val="pl-PL"/>
        </w:rPr>
        <w:t xml:space="preserve"> </w:t>
      </w:r>
      <w:r w:rsidRPr="00611694">
        <w:rPr>
          <w:rFonts w:ascii="Calibri" w:hAnsi="Calibri"/>
          <w:sz w:val="22"/>
          <w:szCs w:val="22"/>
          <w:lang w:val="pl-PL"/>
        </w:rPr>
        <w:t>fundamentowych.</w:t>
      </w:r>
    </w:p>
    <w:p w:rsidR="005C6BFD" w:rsidRPr="00611694" w:rsidRDefault="001B0237">
      <w:pPr>
        <w:pStyle w:val="Textbody"/>
        <w:jc w:val="both"/>
        <w:rPr>
          <w:rFonts w:ascii="Calibri" w:hAnsi="Calibri"/>
          <w:sz w:val="22"/>
          <w:szCs w:val="22"/>
          <w:lang w:val="pl-PL"/>
        </w:rPr>
      </w:pPr>
      <w:r w:rsidRPr="00611694">
        <w:rPr>
          <w:rFonts w:ascii="Calibri" w:hAnsi="Calibri"/>
          <w:sz w:val="22"/>
          <w:szCs w:val="22"/>
          <w:lang w:val="pl-PL"/>
        </w:rPr>
        <w:t>Wnęki i bruzdy instalacyjne wykonywać jednocześnie ze wznoszeniem</w:t>
      </w:r>
      <w:r w:rsidRPr="00611694">
        <w:rPr>
          <w:rFonts w:ascii="Calibri" w:hAnsi="Calibri"/>
          <w:spacing w:val="-11"/>
          <w:sz w:val="22"/>
          <w:szCs w:val="22"/>
          <w:lang w:val="pl-PL"/>
        </w:rPr>
        <w:t xml:space="preserve"> </w:t>
      </w:r>
      <w:r w:rsidRPr="00611694">
        <w:rPr>
          <w:rFonts w:ascii="Calibri" w:hAnsi="Calibri"/>
          <w:spacing w:val="-3"/>
          <w:sz w:val="22"/>
          <w:szCs w:val="22"/>
          <w:lang w:val="pl-PL"/>
        </w:rPr>
        <w:t>murow.</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W przypadku przerwania robot na okres zimowy lub z innych przyczyn, zabezpieczyć wierzchnie warstwy murow przed szkodliwym działaniem czynnikow</w:t>
      </w:r>
      <w:r w:rsidRPr="00611694">
        <w:rPr>
          <w:rFonts w:ascii="Calibri" w:hAnsi="Calibri"/>
          <w:spacing w:val="-12"/>
          <w:sz w:val="22"/>
          <w:szCs w:val="22"/>
          <w:lang w:val="pl-PL"/>
        </w:rPr>
        <w:t xml:space="preserve"> </w:t>
      </w:r>
      <w:r w:rsidRPr="00611694">
        <w:rPr>
          <w:rFonts w:ascii="Calibri" w:hAnsi="Calibri"/>
          <w:sz w:val="22"/>
          <w:szCs w:val="22"/>
          <w:lang w:val="pl-PL"/>
        </w:rPr>
        <w:t>atmosferycznych.</w:t>
      </w:r>
    </w:p>
    <w:p w:rsidR="005C6BFD" w:rsidRPr="00611694" w:rsidRDefault="001B0237">
      <w:pPr>
        <w:pStyle w:val="Textbody"/>
        <w:jc w:val="both"/>
        <w:rPr>
          <w:rFonts w:ascii="Calibri" w:hAnsi="Calibri"/>
          <w:sz w:val="22"/>
          <w:szCs w:val="22"/>
          <w:lang w:val="pl-PL"/>
        </w:rPr>
      </w:pPr>
      <w:r w:rsidRPr="00611694">
        <w:rPr>
          <w:rFonts w:ascii="Calibri" w:hAnsi="Calibri"/>
          <w:sz w:val="22"/>
          <w:szCs w:val="22"/>
          <w:lang w:val="pl-PL"/>
        </w:rPr>
        <w:t>Stosować spoiny zalecane przez producenta poszczegolnych</w:t>
      </w:r>
      <w:r w:rsidRPr="00611694">
        <w:rPr>
          <w:rFonts w:ascii="Calibri" w:hAnsi="Calibri"/>
          <w:spacing w:val="-30"/>
          <w:sz w:val="22"/>
          <w:szCs w:val="22"/>
          <w:lang w:val="pl-PL"/>
        </w:rPr>
        <w:t xml:space="preserve"> </w:t>
      </w:r>
      <w:r w:rsidRPr="00611694">
        <w:rPr>
          <w:rFonts w:ascii="Calibri" w:hAnsi="Calibri"/>
          <w:sz w:val="22"/>
          <w:szCs w:val="22"/>
          <w:lang w:val="pl-PL"/>
        </w:rPr>
        <w:t>elementow.</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 xml:space="preserve">Przy wznoszeniu ścian działowych wyzszych niz 2,5m stosować zbrojenie z bednarki lub </w:t>
      </w:r>
      <w:r w:rsidRPr="00611694">
        <w:rPr>
          <w:rFonts w:ascii="Calibri" w:hAnsi="Calibri"/>
          <w:spacing w:val="-3"/>
          <w:sz w:val="22"/>
          <w:szCs w:val="22"/>
          <w:lang w:val="pl-PL"/>
        </w:rPr>
        <w:t xml:space="preserve">prętow. </w:t>
      </w:r>
      <w:r w:rsidRPr="00611694">
        <w:rPr>
          <w:rFonts w:ascii="Calibri" w:hAnsi="Calibri"/>
          <w:sz w:val="22"/>
          <w:szCs w:val="22"/>
          <w:lang w:val="pl-PL"/>
        </w:rPr>
        <w:t>Mury z przewodami dymowymi i wentylacyjnymi murować szczegolnie dokładnie, ścianki muszą mieć pełną spoinę i rowną powierzchnię bez wyprawiania przewodow od</w:t>
      </w:r>
      <w:r w:rsidRPr="00611694">
        <w:rPr>
          <w:rFonts w:ascii="Calibri" w:hAnsi="Calibri"/>
          <w:spacing w:val="-13"/>
          <w:sz w:val="22"/>
          <w:szCs w:val="22"/>
          <w:lang w:val="pl-PL"/>
        </w:rPr>
        <w:t xml:space="preserve"> </w:t>
      </w:r>
      <w:r w:rsidRPr="00611694">
        <w:rPr>
          <w:rFonts w:ascii="Calibri" w:hAnsi="Calibri"/>
          <w:sz w:val="22"/>
          <w:szCs w:val="22"/>
          <w:lang w:val="pl-PL"/>
        </w:rPr>
        <w:t>wewnątrz.</w:t>
      </w:r>
    </w:p>
    <w:p w:rsidR="005C6BFD" w:rsidRPr="00611694" w:rsidRDefault="001B0237">
      <w:pPr>
        <w:pStyle w:val="Textbody"/>
        <w:jc w:val="both"/>
        <w:rPr>
          <w:rFonts w:ascii="Calibri" w:hAnsi="Calibri"/>
          <w:sz w:val="22"/>
          <w:szCs w:val="22"/>
          <w:lang w:val="pl-PL"/>
        </w:rPr>
      </w:pPr>
      <w:r w:rsidRPr="00611694">
        <w:rPr>
          <w:rFonts w:ascii="Calibri" w:hAnsi="Calibri"/>
          <w:sz w:val="22"/>
          <w:szCs w:val="22"/>
          <w:lang w:val="pl-PL"/>
        </w:rPr>
        <w:t>Cegły licowe powinny być murowane rownocześnie z całością muru, na tej samej</w:t>
      </w:r>
      <w:r w:rsidRPr="00611694">
        <w:rPr>
          <w:rFonts w:ascii="Calibri" w:hAnsi="Calibri"/>
          <w:spacing w:val="-13"/>
          <w:sz w:val="22"/>
          <w:szCs w:val="22"/>
          <w:lang w:val="pl-PL"/>
        </w:rPr>
        <w:t xml:space="preserve"> </w:t>
      </w:r>
      <w:r w:rsidRPr="00611694">
        <w:rPr>
          <w:rFonts w:ascii="Calibri" w:hAnsi="Calibri"/>
          <w:sz w:val="22"/>
          <w:szCs w:val="22"/>
          <w:lang w:val="pl-PL"/>
        </w:rPr>
        <w:t>zaprawie.</w:t>
      </w:r>
    </w:p>
    <w:p w:rsidR="005C6BFD" w:rsidRPr="00611694" w:rsidRDefault="001B0237">
      <w:pPr>
        <w:pStyle w:val="Textbody"/>
        <w:tabs>
          <w:tab w:val="left" w:pos="651"/>
          <w:tab w:val="left" w:pos="1573"/>
          <w:tab w:val="left" w:pos="1884"/>
          <w:tab w:val="left" w:pos="3009"/>
          <w:tab w:val="left" w:pos="4091"/>
          <w:tab w:val="left" w:pos="5177"/>
          <w:tab w:val="left" w:pos="5489"/>
          <w:tab w:val="left" w:pos="6211"/>
          <w:tab w:val="left" w:pos="7391"/>
          <w:tab w:val="left" w:pos="9025"/>
          <w:tab w:val="left" w:pos="9336"/>
        </w:tabs>
        <w:ind w:right="116"/>
        <w:rPr>
          <w:rFonts w:ascii="Calibri" w:hAnsi="Calibri"/>
          <w:sz w:val="22"/>
          <w:szCs w:val="22"/>
          <w:lang w:val="pl-PL"/>
        </w:rPr>
      </w:pPr>
      <w:r w:rsidRPr="00611694">
        <w:rPr>
          <w:rFonts w:ascii="Calibri" w:hAnsi="Calibri"/>
          <w:sz w:val="22"/>
          <w:szCs w:val="22"/>
          <w:lang w:val="pl-PL"/>
        </w:rPr>
        <w:t>W</w:t>
      </w:r>
      <w:r w:rsidRPr="00611694">
        <w:rPr>
          <w:rFonts w:ascii="Calibri" w:hAnsi="Calibri"/>
          <w:sz w:val="22"/>
          <w:szCs w:val="22"/>
          <w:lang w:val="pl-PL"/>
        </w:rPr>
        <w:tab/>
        <w:t>murach</w:t>
      </w:r>
      <w:r w:rsidRPr="00611694">
        <w:rPr>
          <w:rFonts w:ascii="Calibri" w:hAnsi="Calibri"/>
          <w:sz w:val="22"/>
          <w:szCs w:val="22"/>
          <w:lang w:val="pl-PL"/>
        </w:rPr>
        <w:tab/>
        <w:t>z</w:t>
      </w:r>
      <w:r w:rsidRPr="00611694">
        <w:rPr>
          <w:rFonts w:ascii="Calibri" w:hAnsi="Calibri"/>
          <w:sz w:val="22"/>
          <w:szCs w:val="22"/>
          <w:lang w:val="pl-PL"/>
        </w:rPr>
        <w:tab/>
        <w:t>pustakow</w:t>
      </w:r>
      <w:r w:rsidRPr="00611694">
        <w:rPr>
          <w:rFonts w:ascii="Calibri" w:hAnsi="Calibri"/>
          <w:sz w:val="22"/>
          <w:szCs w:val="22"/>
          <w:lang w:val="pl-PL"/>
        </w:rPr>
        <w:tab/>
        <w:t>stosować</w:t>
      </w:r>
      <w:r w:rsidRPr="00611694">
        <w:rPr>
          <w:rFonts w:ascii="Calibri" w:hAnsi="Calibri"/>
          <w:sz w:val="22"/>
          <w:szCs w:val="22"/>
          <w:lang w:val="pl-PL"/>
        </w:rPr>
        <w:tab/>
        <w:t>nadproza</w:t>
      </w:r>
      <w:r w:rsidRPr="00611694">
        <w:rPr>
          <w:rFonts w:ascii="Calibri" w:hAnsi="Calibri"/>
          <w:sz w:val="22"/>
          <w:szCs w:val="22"/>
          <w:lang w:val="pl-PL"/>
        </w:rPr>
        <w:tab/>
        <w:t>z</w:t>
      </w:r>
      <w:r w:rsidRPr="00611694">
        <w:rPr>
          <w:rFonts w:ascii="Calibri" w:hAnsi="Calibri"/>
          <w:sz w:val="22"/>
          <w:szCs w:val="22"/>
          <w:lang w:val="pl-PL"/>
        </w:rPr>
        <w:tab/>
        <w:t>belek</w:t>
      </w:r>
      <w:r w:rsidRPr="00611694">
        <w:rPr>
          <w:rFonts w:ascii="Calibri" w:hAnsi="Calibri"/>
          <w:sz w:val="22"/>
          <w:szCs w:val="22"/>
          <w:lang w:val="pl-PL"/>
        </w:rPr>
        <w:tab/>
        <w:t>stalowych</w:t>
      </w:r>
      <w:r w:rsidRPr="00611694">
        <w:rPr>
          <w:rFonts w:ascii="Calibri" w:hAnsi="Calibri"/>
          <w:sz w:val="22"/>
          <w:szCs w:val="22"/>
          <w:lang w:val="pl-PL"/>
        </w:rPr>
        <w:tab/>
        <w:t>omurowanych,</w:t>
      </w:r>
      <w:r w:rsidRPr="00611694">
        <w:rPr>
          <w:rFonts w:ascii="Calibri" w:hAnsi="Calibri"/>
          <w:sz w:val="22"/>
          <w:szCs w:val="22"/>
          <w:lang w:val="pl-PL"/>
        </w:rPr>
        <w:tab/>
        <w:t>z</w:t>
      </w:r>
      <w:r w:rsidRPr="00611694">
        <w:rPr>
          <w:rFonts w:ascii="Calibri" w:hAnsi="Calibri"/>
          <w:sz w:val="22"/>
          <w:szCs w:val="22"/>
          <w:lang w:val="pl-PL"/>
        </w:rPr>
        <w:tab/>
        <w:t>belek prefabrykowanych lub</w:t>
      </w:r>
      <w:r w:rsidRPr="00611694">
        <w:rPr>
          <w:rFonts w:ascii="Calibri" w:hAnsi="Calibri"/>
          <w:spacing w:val="-10"/>
          <w:sz w:val="22"/>
          <w:szCs w:val="22"/>
          <w:lang w:val="pl-PL"/>
        </w:rPr>
        <w:t xml:space="preserve"> </w:t>
      </w:r>
      <w:r w:rsidRPr="00611694">
        <w:rPr>
          <w:rFonts w:ascii="Calibri" w:hAnsi="Calibri"/>
          <w:sz w:val="22"/>
          <w:szCs w:val="22"/>
          <w:lang w:val="pl-PL"/>
        </w:rPr>
        <w:t>zelbetowych.</w:t>
      </w:r>
    </w:p>
    <w:p w:rsidR="005C6BFD" w:rsidRPr="00611694" w:rsidRDefault="001B0237">
      <w:pPr>
        <w:pStyle w:val="Textbody"/>
        <w:jc w:val="both"/>
        <w:rPr>
          <w:rFonts w:ascii="Calibri" w:hAnsi="Calibri"/>
          <w:sz w:val="22"/>
          <w:szCs w:val="22"/>
          <w:lang w:val="pl-PL"/>
        </w:rPr>
      </w:pPr>
      <w:r w:rsidRPr="00611694">
        <w:rPr>
          <w:rFonts w:ascii="Calibri" w:hAnsi="Calibri"/>
          <w:sz w:val="22"/>
          <w:szCs w:val="22"/>
          <w:lang w:val="pl-PL"/>
        </w:rPr>
        <w:t>5.3.2.4. Roboty</w:t>
      </w:r>
      <w:r w:rsidRPr="00611694">
        <w:rPr>
          <w:rFonts w:ascii="Calibri" w:hAnsi="Calibri"/>
          <w:spacing w:val="-5"/>
          <w:sz w:val="22"/>
          <w:szCs w:val="22"/>
          <w:lang w:val="pl-PL"/>
        </w:rPr>
        <w:t xml:space="preserve"> </w:t>
      </w:r>
      <w:r w:rsidRPr="00611694">
        <w:rPr>
          <w:rFonts w:ascii="Calibri" w:hAnsi="Calibri"/>
          <w:sz w:val="22"/>
          <w:szCs w:val="22"/>
          <w:lang w:val="pl-PL"/>
        </w:rPr>
        <w:t>izolacyjne</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Wszelkie roboty wykonywać zgodnie z Polskimi Normami i świadectwami dopuszczenia dla materiałow.</w:t>
      </w:r>
    </w:p>
    <w:p w:rsidR="005C6BFD" w:rsidRPr="00611694" w:rsidRDefault="001B0237">
      <w:pPr>
        <w:pStyle w:val="Textbody"/>
        <w:jc w:val="both"/>
        <w:rPr>
          <w:rFonts w:ascii="Calibri" w:hAnsi="Calibri"/>
          <w:sz w:val="22"/>
          <w:szCs w:val="22"/>
          <w:lang w:val="pl-PL"/>
        </w:rPr>
      </w:pPr>
      <w:r w:rsidRPr="00611694">
        <w:rPr>
          <w:rFonts w:ascii="Calibri" w:hAnsi="Calibri"/>
          <w:sz w:val="22"/>
          <w:szCs w:val="22"/>
          <w:lang w:val="pl-PL"/>
        </w:rPr>
        <w:t xml:space="preserve">Odbioru prac dokonywać na podstawie opracowania  Instytutu </w:t>
      </w:r>
      <w:r w:rsidRPr="00611694">
        <w:rPr>
          <w:rFonts w:ascii="Calibri" w:hAnsi="Calibri"/>
          <w:spacing w:val="-3"/>
          <w:sz w:val="22"/>
          <w:szCs w:val="22"/>
          <w:lang w:val="pl-PL"/>
        </w:rPr>
        <w:t xml:space="preserve">Techniki  </w:t>
      </w:r>
      <w:r w:rsidRPr="00611694">
        <w:rPr>
          <w:rFonts w:ascii="Calibri" w:hAnsi="Calibri"/>
          <w:sz w:val="22"/>
          <w:szCs w:val="22"/>
          <w:lang w:val="pl-PL"/>
        </w:rPr>
        <w:t xml:space="preserve">Budowlanej  </w:t>
      </w:r>
      <w:r w:rsidRPr="00611694">
        <w:rPr>
          <w:rFonts w:ascii="Calibri" w:hAnsi="Calibri"/>
          <w:spacing w:val="33"/>
          <w:sz w:val="22"/>
          <w:szCs w:val="22"/>
          <w:lang w:val="pl-PL"/>
        </w:rPr>
        <w:t xml:space="preserve"> </w:t>
      </w:r>
      <w:r w:rsidRPr="00611694">
        <w:rPr>
          <w:rFonts w:ascii="Calibri" w:hAnsi="Calibri"/>
          <w:sz w:val="22"/>
          <w:szCs w:val="22"/>
          <w:lang w:val="pl-PL"/>
        </w:rPr>
        <w:t xml:space="preserve">wykonanego na zlecenie Ministerstwa Gospodarki Przestrzennej i Budownictwa pt. </w:t>
      </w:r>
      <w:r w:rsidRPr="00611694">
        <w:rPr>
          <w:rFonts w:ascii="Calibri" w:hAnsi="Calibri"/>
          <w:spacing w:val="-3"/>
          <w:sz w:val="22"/>
          <w:szCs w:val="22"/>
          <w:lang w:val="pl-PL"/>
        </w:rPr>
        <w:t xml:space="preserve">Warunki </w:t>
      </w:r>
      <w:r w:rsidRPr="00611694">
        <w:rPr>
          <w:rFonts w:ascii="Calibri" w:hAnsi="Calibri"/>
          <w:sz w:val="22"/>
          <w:szCs w:val="22"/>
          <w:lang w:val="pl-PL"/>
        </w:rPr>
        <w:t>Techniczne wykonania i odbioru robot</w:t>
      </w:r>
      <w:r w:rsidRPr="00611694">
        <w:rPr>
          <w:rFonts w:ascii="Calibri" w:hAnsi="Calibri"/>
          <w:spacing w:val="-8"/>
          <w:sz w:val="22"/>
          <w:szCs w:val="22"/>
          <w:lang w:val="pl-PL"/>
        </w:rPr>
        <w:t xml:space="preserve"> </w:t>
      </w:r>
      <w:r w:rsidRPr="00611694">
        <w:rPr>
          <w:rFonts w:ascii="Calibri" w:hAnsi="Calibri"/>
          <w:sz w:val="22"/>
          <w:szCs w:val="22"/>
          <w:lang w:val="pl-PL"/>
        </w:rPr>
        <w:t>budowlano-montazowych.</w:t>
      </w:r>
    </w:p>
    <w:p w:rsidR="005C6BFD" w:rsidRPr="00611694" w:rsidRDefault="001B0237">
      <w:pPr>
        <w:pStyle w:val="Textbody"/>
        <w:ind w:right="368"/>
        <w:rPr>
          <w:rFonts w:ascii="Calibri" w:hAnsi="Calibri"/>
          <w:sz w:val="22"/>
          <w:szCs w:val="22"/>
          <w:lang w:val="pl-PL"/>
        </w:rPr>
      </w:pPr>
      <w:r w:rsidRPr="00611694">
        <w:rPr>
          <w:rFonts w:ascii="Calibri" w:hAnsi="Calibri"/>
          <w:sz w:val="22"/>
          <w:szCs w:val="22"/>
          <w:lang w:val="pl-PL"/>
        </w:rPr>
        <w:t>Dokumentacja zawiera wskazowki dotyczące izolacji wodochronnych i ciepłochronnych (rodzaje materiałow,</w:t>
      </w:r>
      <w:r w:rsidRPr="00611694">
        <w:rPr>
          <w:rFonts w:ascii="Calibri" w:hAnsi="Calibri"/>
          <w:spacing w:val="-9"/>
          <w:sz w:val="22"/>
          <w:szCs w:val="22"/>
          <w:lang w:val="pl-PL"/>
        </w:rPr>
        <w:t xml:space="preserve"> </w:t>
      </w:r>
      <w:r w:rsidRPr="00611694">
        <w:rPr>
          <w:rFonts w:ascii="Calibri" w:hAnsi="Calibri"/>
          <w:sz w:val="22"/>
          <w:szCs w:val="22"/>
          <w:lang w:val="pl-PL"/>
        </w:rPr>
        <w:t>grubości</w:t>
      </w:r>
      <w:r w:rsidRPr="00611694">
        <w:rPr>
          <w:rFonts w:ascii="Calibri" w:hAnsi="Calibri"/>
          <w:spacing w:val="-9"/>
          <w:sz w:val="22"/>
          <w:szCs w:val="22"/>
          <w:lang w:val="pl-PL"/>
        </w:rPr>
        <w:t xml:space="preserve"> </w:t>
      </w:r>
      <w:r w:rsidRPr="00611694">
        <w:rPr>
          <w:rFonts w:ascii="Calibri" w:hAnsi="Calibri"/>
          <w:sz w:val="22"/>
          <w:szCs w:val="22"/>
          <w:lang w:val="pl-PL"/>
        </w:rPr>
        <w:t>warstw,</w:t>
      </w:r>
      <w:r w:rsidRPr="00611694">
        <w:rPr>
          <w:rFonts w:ascii="Calibri" w:hAnsi="Calibri"/>
          <w:spacing w:val="-9"/>
          <w:sz w:val="22"/>
          <w:szCs w:val="22"/>
          <w:lang w:val="pl-PL"/>
        </w:rPr>
        <w:t xml:space="preserve"> </w:t>
      </w:r>
      <w:r w:rsidRPr="00611694">
        <w:rPr>
          <w:rFonts w:ascii="Calibri" w:hAnsi="Calibri"/>
          <w:sz w:val="22"/>
          <w:szCs w:val="22"/>
          <w:lang w:val="pl-PL"/>
        </w:rPr>
        <w:t>rozmieszczenie</w:t>
      </w:r>
      <w:r w:rsidRPr="00611694">
        <w:rPr>
          <w:rFonts w:ascii="Calibri" w:hAnsi="Calibri"/>
          <w:spacing w:val="-9"/>
          <w:sz w:val="22"/>
          <w:szCs w:val="22"/>
          <w:lang w:val="pl-PL"/>
        </w:rPr>
        <w:t xml:space="preserve"> </w:t>
      </w:r>
      <w:r w:rsidRPr="00611694">
        <w:rPr>
          <w:rFonts w:ascii="Calibri" w:hAnsi="Calibri"/>
          <w:sz w:val="22"/>
          <w:szCs w:val="22"/>
          <w:lang w:val="pl-PL"/>
        </w:rPr>
        <w:t>szczelin</w:t>
      </w:r>
      <w:r w:rsidRPr="00611694">
        <w:rPr>
          <w:rFonts w:ascii="Calibri" w:hAnsi="Calibri"/>
          <w:spacing w:val="-9"/>
          <w:sz w:val="22"/>
          <w:szCs w:val="22"/>
          <w:lang w:val="pl-PL"/>
        </w:rPr>
        <w:t xml:space="preserve"> </w:t>
      </w:r>
      <w:r w:rsidRPr="00611694">
        <w:rPr>
          <w:rFonts w:ascii="Calibri" w:hAnsi="Calibri"/>
          <w:sz w:val="22"/>
          <w:szCs w:val="22"/>
          <w:lang w:val="pl-PL"/>
        </w:rPr>
        <w:t>dylatacyjnych,</w:t>
      </w:r>
      <w:r w:rsidRPr="00611694">
        <w:rPr>
          <w:rFonts w:ascii="Calibri" w:hAnsi="Calibri"/>
          <w:spacing w:val="-9"/>
          <w:sz w:val="22"/>
          <w:szCs w:val="22"/>
          <w:lang w:val="pl-PL"/>
        </w:rPr>
        <w:t xml:space="preserve"> </w:t>
      </w:r>
      <w:r w:rsidRPr="00611694">
        <w:rPr>
          <w:rFonts w:ascii="Calibri" w:hAnsi="Calibri"/>
          <w:sz w:val="22"/>
          <w:szCs w:val="22"/>
          <w:lang w:val="pl-PL"/>
        </w:rPr>
        <w:t>impregnaty).</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Roboty izolacyjne mogą być rozpoczęte i prowadzone w przypadku spełnienia następujących warunkow:</w:t>
      </w:r>
    </w:p>
    <w:p w:rsidR="005C6BFD" w:rsidRDefault="001B0237">
      <w:pPr>
        <w:pStyle w:val="Akapitzlist"/>
        <w:numPr>
          <w:ilvl w:val="0"/>
          <w:numId w:val="100"/>
        </w:numPr>
        <w:tabs>
          <w:tab w:val="left" w:pos="531"/>
        </w:tabs>
        <w:ind w:left="112" w:right="146"/>
      </w:pPr>
      <w:r w:rsidRPr="00611694">
        <w:rPr>
          <w:lang w:val="pl-PL"/>
        </w:rPr>
        <w:lastRenderedPageBreak/>
        <w:t>kiedy panuje bezdeszczowa pogoda lub wykonano zabezpieczenia przeciwdeszczowe oraz kiedy temperatura otoczenia nie jest nizsza niz +5st.</w:t>
      </w:r>
      <w:r w:rsidRPr="00611694">
        <w:rPr>
          <w:spacing w:val="-6"/>
          <w:lang w:val="pl-PL"/>
        </w:rPr>
        <w:t xml:space="preserve"> </w:t>
      </w:r>
      <w:r>
        <w:t>C.</w:t>
      </w:r>
    </w:p>
    <w:p w:rsidR="005C6BFD" w:rsidRPr="00611694" w:rsidRDefault="001B0237">
      <w:pPr>
        <w:pStyle w:val="Akapitzlist"/>
        <w:numPr>
          <w:ilvl w:val="0"/>
          <w:numId w:val="10"/>
        </w:numPr>
        <w:tabs>
          <w:tab w:val="left" w:pos="864"/>
        </w:tabs>
        <w:ind w:left="432" w:hanging="320"/>
        <w:jc w:val="both"/>
        <w:rPr>
          <w:lang w:val="pl-PL"/>
        </w:rPr>
      </w:pPr>
      <w:r w:rsidRPr="00611694">
        <w:rPr>
          <w:lang w:val="pl-PL"/>
        </w:rPr>
        <w:t>Kiedy podłoza pod izolację zostały juz wykonane i osiągnęły dostateczny stopień</w:t>
      </w:r>
      <w:r w:rsidRPr="00611694">
        <w:rPr>
          <w:spacing w:val="-16"/>
          <w:lang w:val="pl-PL"/>
        </w:rPr>
        <w:t xml:space="preserve"> </w:t>
      </w:r>
      <w:r w:rsidRPr="00611694">
        <w:rPr>
          <w:lang w:val="pl-PL"/>
        </w:rPr>
        <w:t>suchości</w:t>
      </w:r>
    </w:p>
    <w:p w:rsidR="005C6BFD" w:rsidRPr="00611694" w:rsidRDefault="001B0237">
      <w:pPr>
        <w:pStyle w:val="Akapitzlist"/>
        <w:numPr>
          <w:ilvl w:val="0"/>
          <w:numId w:val="10"/>
        </w:numPr>
        <w:tabs>
          <w:tab w:val="left" w:pos="549"/>
        </w:tabs>
        <w:ind w:left="112" w:right="113"/>
        <w:rPr>
          <w:lang w:val="pl-PL"/>
        </w:rPr>
      </w:pPr>
      <w:r w:rsidRPr="00611694">
        <w:rPr>
          <w:lang w:val="pl-PL"/>
        </w:rPr>
        <w:t xml:space="preserve">Kiedy poziom wody gruntowej w wykopach został </w:t>
      </w:r>
      <w:r w:rsidRPr="00611694">
        <w:rPr>
          <w:spacing w:val="-3"/>
          <w:lang w:val="pl-PL"/>
        </w:rPr>
        <w:t xml:space="preserve">obnizony, </w:t>
      </w:r>
      <w:r w:rsidRPr="00611694">
        <w:rPr>
          <w:lang w:val="pl-PL"/>
        </w:rPr>
        <w:t>tam, gdzie zachodzi potrzeba, na cały okres robot</w:t>
      </w:r>
      <w:r w:rsidRPr="00611694">
        <w:rPr>
          <w:spacing w:val="-9"/>
          <w:lang w:val="pl-PL"/>
        </w:rPr>
        <w:t xml:space="preserve"> </w:t>
      </w:r>
      <w:r w:rsidRPr="00611694">
        <w:rPr>
          <w:lang w:val="pl-PL"/>
        </w:rPr>
        <w:t>izolacyjnych</w:t>
      </w:r>
    </w:p>
    <w:p w:rsidR="005C6BFD" w:rsidRDefault="001B0237">
      <w:pPr>
        <w:pStyle w:val="Akapitzlist"/>
        <w:numPr>
          <w:ilvl w:val="0"/>
          <w:numId w:val="10"/>
        </w:numPr>
        <w:tabs>
          <w:tab w:val="left" w:pos="544"/>
        </w:tabs>
        <w:ind w:left="112" w:right="2676"/>
      </w:pPr>
      <w:r w:rsidRPr="00611694">
        <w:rPr>
          <w:lang w:val="pl-PL"/>
        </w:rPr>
        <w:t xml:space="preserve">Kiedy na budowie znajdują się wszystkie potrzebne materiały i sprzęt. </w:t>
      </w:r>
      <w:r>
        <w:t>Izolacje</w:t>
      </w:r>
      <w:r>
        <w:rPr>
          <w:spacing w:val="-6"/>
        </w:rPr>
        <w:t xml:space="preserve"> </w:t>
      </w:r>
      <w:r>
        <w:t>wodochronne</w:t>
      </w:r>
    </w:p>
    <w:p w:rsidR="005C6BFD" w:rsidRPr="00611694" w:rsidRDefault="001B0237">
      <w:pPr>
        <w:pStyle w:val="Akapitzlist"/>
        <w:numPr>
          <w:ilvl w:val="0"/>
          <w:numId w:val="101"/>
        </w:numPr>
        <w:tabs>
          <w:tab w:val="left" w:pos="413"/>
        </w:tabs>
        <w:ind w:left="112" w:right="109"/>
        <w:jc w:val="both"/>
        <w:rPr>
          <w:lang w:val="pl-PL"/>
        </w:rPr>
      </w:pPr>
      <w:r w:rsidRPr="00611694">
        <w:rPr>
          <w:lang w:val="pl-PL"/>
        </w:rPr>
        <w:t xml:space="preserve">Stosować dla zabezpieczenia obiektow przed działaniem wody włoskowatej w gruncie, </w:t>
      </w:r>
      <w:r w:rsidRPr="00611694">
        <w:rPr>
          <w:spacing w:val="2"/>
          <w:lang w:val="pl-PL"/>
        </w:rPr>
        <w:t xml:space="preserve">wody </w:t>
      </w:r>
      <w:r w:rsidRPr="00611694">
        <w:rPr>
          <w:lang w:val="pl-PL"/>
        </w:rPr>
        <w:t>opadowej przesiąkającej przez warstwy gruntu oraz wody rozlewanej na podłogi w  pomieszczeniach</w:t>
      </w:r>
      <w:r w:rsidRPr="00611694">
        <w:rPr>
          <w:spacing w:val="-5"/>
          <w:lang w:val="pl-PL"/>
        </w:rPr>
        <w:t xml:space="preserve"> </w:t>
      </w:r>
      <w:r w:rsidRPr="00611694">
        <w:rPr>
          <w:lang w:val="pl-PL"/>
        </w:rPr>
        <w:t>mokrych.</w:t>
      </w:r>
    </w:p>
    <w:p w:rsidR="005C6BFD" w:rsidRDefault="001B0237">
      <w:pPr>
        <w:pStyle w:val="Textbody"/>
        <w:jc w:val="both"/>
        <w:rPr>
          <w:rFonts w:ascii="Calibri" w:hAnsi="Calibri"/>
          <w:sz w:val="22"/>
          <w:szCs w:val="22"/>
        </w:rPr>
      </w:pPr>
      <w:r>
        <w:rPr>
          <w:rFonts w:ascii="Calibri" w:hAnsi="Calibri"/>
          <w:sz w:val="22"/>
          <w:szCs w:val="22"/>
        </w:rPr>
        <w:t>Izolacje</w:t>
      </w:r>
      <w:r>
        <w:rPr>
          <w:rFonts w:ascii="Calibri" w:hAnsi="Calibri"/>
          <w:spacing w:val="-7"/>
          <w:sz w:val="22"/>
          <w:szCs w:val="22"/>
        </w:rPr>
        <w:t xml:space="preserve"> </w:t>
      </w:r>
      <w:r>
        <w:rPr>
          <w:rFonts w:ascii="Calibri" w:hAnsi="Calibri"/>
          <w:sz w:val="22"/>
          <w:szCs w:val="22"/>
        </w:rPr>
        <w:t>przeciwwilgociowe</w:t>
      </w:r>
    </w:p>
    <w:p w:rsidR="005C6BFD" w:rsidRPr="00611694" w:rsidRDefault="001B0237">
      <w:pPr>
        <w:pStyle w:val="Akapitzlist"/>
        <w:numPr>
          <w:ilvl w:val="0"/>
          <w:numId w:val="15"/>
        </w:numPr>
        <w:tabs>
          <w:tab w:val="left" w:pos="365"/>
        </w:tabs>
        <w:ind w:left="112" w:right="114"/>
        <w:rPr>
          <w:lang w:val="pl-PL"/>
        </w:rPr>
      </w:pPr>
      <w:r w:rsidRPr="00611694">
        <w:rPr>
          <w:lang w:val="pl-PL"/>
        </w:rPr>
        <w:t xml:space="preserve">Stosować w celu zabezpieczenia fundamentow połozonych powyzej zwierciadła wody gruntowej, elementow budowli połozonych nad zwierciadłem </w:t>
      </w:r>
      <w:r w:rsidRPr="00611694">
        <w:rPr>
          <w:spacing w:val="-4"/>
          <w:lang w:val="pl-PL"/>
        </w:rPr>
        <w:t xml:space="preserve">wody, </w:t>
      </w:r>
      <w:r w:rsidRPr="00611694">
        <w:rPr>
          <w:lang w:val="pl-PL"/>
        </w:rPr>
        <w:t xml:space="preserve">ścian i stropow pomieszczeń mokrych  oraz </w:t>
      </w:r>
      <w:r w:rsidRPr="00611694">
        <w:rPr>
          <w:spacing w:val="-3"/>
          <w:lang w:val="pl-PL"/>
        </w:rPr>
        <w:t xml:space="preserve">tarasow, </w:t>
      </w:r>
      <w:r w:rsidRPr="00611694">
        <w:rPr>
          <w:lang w:val="pl-PL"/>
        </w:rPr>
        <w:t>balkonow i</w:t>
      </w:r>
      <w:r w:rsidRPr="00611694">
        <w:rPr>
          <w:spacing w:val="-10"/>
          <w:lang w:val="pl-PL"/>
        </w:rPr>
        <w:t xml:space="preserve"> </w:t>
      </w:r>
      <w:r w:rsidRPr="00611694">
        <w:rPr>
          <w:lang w:val="pl-PL"/>
        </w:rPr>
        <w:t>stropodachow.</w:t>
      </w:r>
    </w:p>
    <w:p w:rsidR="005C6BFD" w:rsidRDefault="001B0237">
      <w:pPr>
        <w:pStyle w:val="Textbody"/>
        <w:jc w:val="both"/>
        <w:rPr>
          <w:rFonts w:ascii="Calibri" w:hAnsi="Calibri"/>
          <w:sz w:val="22"/>
          <w:szCs w:val="22"/>
        </w:rPr>
      </w:pPr>
      <w:r>
        <w:rPr>
          <w:rFonts w:ascii="Calibri" w:hAnsi="Calibri"/>
          <w:sz w:val="22"/>
          <w:szCs w:val="22"/>
        </w:rPr>
        <w:t>Izolacje</w:t>
      </w:r>
      <w:r>
        <w:rPr>
          <w:rFonts w:ascii="Calibri" w:hAnsi="Calibri"/>
          <w:spacing w:val="-6"/>
          <w:sz w:val="22"/>
          <w:szCs w:val="22"/>
        </w:rPr>
        <w:t xml:space="preserve"> </w:t>
      </w:r>
      <w:r>
        <w:rPr>
          <w:rFonts w:ascii="Calibri" w:hAnsi="Calibri"/>
          <w:sz w:val="22"/>
          <w:szCs w:val="22"/>
        </w:rPr>
        <w:t>przeciwwodne</w:t>
      </w:r>
    </w:p>
    <w:p w:rsidR="005C6BFD" w:rsidRPr="00611694" w:rsidRDefault="001B0237">
      <w:pPr>
        <w:pStyle w:val="Akapitzlist"/>
        <w:numPr>
          <w:ilvl w:val="0"/>
          <w:numId w:val="15"/>
        </w:numPr>
        <w:tabs>
          <w:tab w:val="left" w:pos="439"/>
        </w:tabs>
        <w:ind w:left="112" w:right="114"/>
        <w:rPr>
          <w:lang w:val="pl-PL"/>
        </w:rPr>
      </w:pPr>
      <w:r w:rsidRPr="00611694">
        <w:rPr>
          <w:lang w:val="pl-PL"/>
        </w:rPr>
        <w:t>Stosować dla zabezpieczenia elementow budowli posadowionych ponizej zwierciadła wody gruntowej, kanałow i</w:t>
      </w:r>
      <w:r w:rsidRPr="00611694">
        <w:rPr>
          <w:spacing w:val="-19"/>
          <w:lang w:val="pl-PL"/>
        </w:rPr>
        <w:t xml:space="preserve"> </w:t>
      </w:r>
      <w:r w:rsidRPr="00611694">
        <w:rPr>
          <w:lang w:val="pl-PL"/>
        </w:rPr>
        <w:t>zbiornikow.</w:t>
      </w:r>
    </w:p>
    <w:p w:rsidR="005C6BFD" w:rsidRDefault="001B0237">
      <w:pPr>
        <w:pStyle w:val="Textbody"/>
        <w:jc w:val="both"/>
        <w:rPr>
          <w:rFonts w:ascii="Calibri" w:hAnsi="Calibri"/>
          <w:sz w:val="22"/>
          <w:szCs w:val="22"/>
        </w:rPr>
      </w:pPr>
      <w:r>
        <w:rPr>
          <w:rFonts w:ascii="Calibri" w:hAnsi="Calibri"/>
          <w:sz w:val="22"/>
          <w:szCs w:val="22"/>
        </w:rPr>
        <w:t>Izolacje</w:t>
      </w:r>
      <w:r>
        <w:rPr>
          <w:rFonts w:ascii="Calibri" w:hAnsi="Calibri"/>
          <w:spacing w:val="-6"/>
          <w:sz w:val="22"/>
          <w:szCs w:val="22"/>
        </w:rPr>
        <w:t xml:space="preserve"> </w:t>
      </w:r>
      <w:r>
        <w:rPr>
          <w:rFonts w:ascii="Calibri" w:hAnsi="Calibri"/>
          <w:sz w:val="22"/>
          <w:szCs w:val="22"/>
        </w:rPr>
        <w:t>parochronne</w:t>
      </w:r>
    </w:p>
    <w:p w:rsidR="005C6BFD" w:rsidRPr="00611694" w:rsidRDefault="001B0237">
      <w:pPr>
        <w:pStyle w:val="Akapitzlist"/>
        <w:numPr>
          <w:ilvl w:val="0"/>
          <w:numId w:val="15"/>
        </w:numPr>
        <w:tabs>
          <w:tab w:val="left" w:pos="365"/>
        </w:tabs>
        <w:ind w:left="112" w:right="385"/>
        <w:rPr>
          <w:lang w:val="pl-PL"/>
        </w:rPr>
      </w:pPr>
      <w:r w:rsidRPr="00611694">
        <w:rPr>
          <w:lang w:val="pl-PL"/>
        </w:rPr>
        <w:t>Stosować dla zabezpieczenia przegrod budowlanych lub niektorych warstw tych przegrod</w:t>
      </w:r>
      <w:r w:rsidRPr="00611694">
        <w:rPr>
          <w:spacing w:val="-19"/>
          <w:lang w:val="pl-PL"/>
        </w:rPr>
        <w:t xml:space="preserve"> </w:t>
      </w:r>
      <w:r w:rsidRPr="00611694">
        <w:rPr>
          <w:lang w:val="pl-PL"/>
        </w:rPr>
        <w:t>przed przenikaniem pary</w:t>
      </w:r>
      <w:r w:rsidRPr="00611694">
        <w:rPr>
          <w:spacing w:val="-4"/>
          <w:lang w:val="pl-PL"/>
        </w:rPr>
        <w:t xml:space="preserve"> </w:t>
      </w:r>
      <w:r w:rsidRPr="00611694">
        <w:rPr>
          <w:lang w:val="pl-PL"/>
        </w:rPr>
        <w:t>wodnej.</w:t>
      </w:r>
    </w:p>
    <w:p w:rsidR="005C6BFD" w:rsidRPr="00611694" w:rsidRDefault="001B0237">
      <w:pPr>
        <w:pStyle w:val="Textbody"/>
        <w:ind w:right="3818"/>
        <w:rPr>
          <w:rFonts w:ascii="Calibri" w:hAnsi="Calibri"/>
          <w:sz w:val="22"/>
          <w:szCs w:val="22"/>
          <w:lang w:val="pl-PL"/>
        </w:rPr>
      </w:pPr>
      <w:r w:rsidRPr="00611694">
        <w:rPr>
          <w:rFonts w:ascii="Calibri" w:hAnsi="Calibri"/>
          <w:sz w:val="22"/>
          <w:szCs w:val="22"/>
          <w:lang w:val="pl-PL"/>
        </w:rPr>
        <w:t>Wszystkie materiały powinny odpowiadać Polskim Normom. Izolacje powinny ponadto spełniać następujące</w:t>
      </w:r>
      <w:r w:rsidRPr="00611694">
        <w:rPr>
          <w:rFonts w:ascii="Calibri" w:hAnsi="Calibri"/>
          <w:spacing w:val="-9"/>
          <w:sz w:val="22"/>
          <w:szCs w:val="22"/>
          <w:lang w:val="pl-PL"/>
        </w:rPr>
        <w:t xml:space="preserve"> </w:t>
      </w:r>
      <w:r w:rsidRPr="00611694">
        <w:rPr>
          <w:rFonts w:ascii="Calibri" w:hAnsi="Calibri"/>
          <w:sz w:val="22"/>
          <w:szCs w:val="22"/>
          <w:lang w:val="pl-PL"/>
        </w:rPr>
        <w:t>warunki:</w:t>
      </w:r>
    </w:p>
    <w:p w:rsidR="005C6BFD" w:rsidRPr="00611694" w:rsidRDefault="001B0237">
      <w:pPr>
        <w:pStyle w:val="Akapitzlist"/>
        <w:numPr>
          <w:ilvl w:val="0"/>
          <w:numId w:val="102"/>
        </w:numPr>
        <w:tabs>
          <w:tab w:val="left" w:pos="487"/>
        </w:tabs>
        <w:ind w:left="112" w:right="423"/>
        <w:rPr>
          <w:lang w:val="pl-PL"/>
        </w:rPr>
      </w:pPr>
      <w:r w:rsidRPr="00611694">
        <w:rPr>
          <w:lang w:val="pl-PL"/>
        </w:rPr>
        <w:t>Izolacja powinna dobrze przylegać do powierzchni izolowanej, nie powinna tworzyć pęcherzy wypełnionych powietrzem, nie powinna mieć odpryskow i</w:t>
      </w:r>
      <w:r w:rsidRPr="00611694">
        <w:rPr>
          <w:spacing w:val="-10"/>
          <w:lang w:val="pl-PL"/>
        </w:rPr>
        <w:t xml:space="preserve"> </w:t>
      </w:r>
      <w:r w:rsidRPr="00611694">
        <w:rPr>
          <w:lang w:val="pl-PL"/>
        </w:rPr>
        <w:t>złuszczeń.</w:t>
      </w:r>
    </w:p>
    <w:p w:rsidR="005C6BFD" w:rsidRPr="00611694" w:rsidRDefault="001B0237">
      <w:pPr>
        <w:pStyle w:val="Akapitzlist"/>
        <w:numPr>
          <w:ilvl w:val="0"/>
          <w:numId w:val="9"/>
        </w:numPr>
        <w:tabs>
          <w:tab w:val="left" w:pos="535"/>
        </w:tabs>
        <w:ind w:left="112" w:right="119"/>
        <w:rPr>
          <w:lang w:val="pl-PL"/>
        </w:rPr>
      </w:pPr>
      <w:r w:rsidRPr="00611694">
        <w:rPr>
          <w:lang w:val="pl-PL"/>
        </w:rPr>
        <w:t>Powierzchnie podłoza pod izolacje bitumiczne nie powinny być zbyt gładkie, natomiast dla izolacji z tworzyw sztucznych powinny odznaczać się</w:t>
      </w:r>
      <w:r w:rsidRPr="00611694">
        <w:rPr>
          <w:spacing w:val="-9"/>
          <w:lang w:val="pl-PL"/>
        </w:rPr>
        <w:t xml:space="preserve"> </w:t>
      </w:r>
      <w:r w:rsidRPr="00611694">
        <w:rPr>
          <w:lang w:val="pl-PL"/>
        </w:rPr>
        <w:t>gładkością.</w:t>
      </w:r>
    </w:p>
    <w:p w:rsidR="005C6BFD" w:rsidRPr="00611694" w:rsidRDefault="001B0237">
      <w:pPr>
        <w:pStyle w:val="Akapitzlist"/>
        <w:numPr>
          <w:ilvl w:val="0"/>
          <w:numId w:val="9"/>
        </w:numPr>
        <w:tabs>
          <w:tab w:val="left" w:pos="547"/>
        </w:tabs>
        <w:ind w:left="112" w:right="116"/>
        <w:jc w:val="both"/>
        <w:rPr>
          <w:lang w:val="pl-PL"/>
        </w:rPr>
      </w:pPr>
      <w:r w:rsidRPr="00611694">
        <w:rPr>
          <w:lang w:val="pl-PL"/>
        </w:rPr>
        <w:t>Miejsca przejść przewodow instalacji wodociągowej, kanalizacyjnej, elektrycznej itp. przez warstwy izolacyjne powinny być uszczelnione za pomocą kołnierzy ze śrubami i pierścieni dociskowych. Dodatkowo na przejściach przez strefy pozarowe zastosować masy zaciskowe wg dokumentacji.</w:t>
      </w:r>
    </w:p>
    <w:p w:rsidR="005C6BFD" w:rsidRPr="00611694" w:rsidRDefault="001B0237">
      <w:pPr>
        <w:pStyle w:val="Akapitzlist"/>
        <w:numPr>
          <w:ilvl w:val="0"/>
          <w:numId w:val="9"/>
        </w:numPr>
        <w:tabs>
          <w:tab w:val="left" w:pos="744"/>
        </w:tabs>
        <w:ind w:left="372" w:hanging="260"/>
        <w:jc w:val="both"/>
        <w:rPr>
          <w:lang w:val="pl-PL"/>
        </w:rPr>
      </w:pPr>
      <w:r w:rsidRPr="00611694">
        <w:rPr>
          <w:lang w:val="pl-PL"/>
        </w:rPr>
        <w:t>Chronić wykonane izolacje przed uszkodzeniami</w:t>
      </w:r>
      <w:r w:rsidRPr="00611694">
        <w:rPr>
          <w:spacing w:val="-11"/>
          <w:lang w:val="pl-PL"/>
        </w:rPr>
        <w:t xml:space="preserve"> </w:t>
      </w:r>
      <w:r w:rsidRPr="00611694">
        <w:rPr>
          <w:lang w:val="pl-PL"/>
        </w:rPr>
        <w:t>mechanicznymi.</w:t>
      </w:r>
    </w:p>
    <w:p w:rsidR="005C6BFD" w:rsidRPr="00611694" w:rsidRDefault="001B0237">
      <w:pPr>
        <w:pStyle w:val="Akapitzlist"/>
        <w:numPr>
          <w:ilvl w:val="0"/>
          <w:numId w:val="9"/>
        </w:numPr>
        <w:tabs>
          <w:tab w:val="left" w:pos="735"/>
        </w:tabs>
        <w:ind w:left="367" w:hanging="255"/>
        <w:jc w:val="both"/>
        <w:rPr>
          <w:lang w:val="pl-PL"/>
        </w:rPr>
      </w:pPr>
      <w:r w:rsidRPr="00611694">
        <w:rPr>
          <w:lang w:val="pl-PL"/>
        </w:rPr>
        <w:t>Transport materiałow do wykonania innych robot nie moze odbywać się po wykonanej</w:t>
      </w:r>
      <w:r w:rsidRPr="00611694">
        <w:rPr>
          <w:spacing w:val="-21"/>
          <w:lang w:val="pl-PL"/>
        </w:rPr>
        <w:t xml:space="preserve"> </w:t>
      </w:r>
      <w:r w:rsidRPr="00611694">
        <w:rPr>
          <w:lang w:val="pl-PL"/>
        </w:rPr>
        <w:t>izolacji.</w:t>
      </w:r>
    </w:p>
    <w:p w:rsidR="005C6BFD" w:rsidRPr="00611694" w:rsidRDefault="001B0237">
      <w:pPr>
        <w:pStyle w:val="Akapitzlist"/>
        <w:numPr>
          <w:ilvl w:val="0"/>
          <w:numId w:val="9"/>
        </w:numPr>
        <w:tabs>
          <w:tab w:val="left" w:pos="595"/>
        </w:tabs>
        <w:ind w:left="112" w:right="115"/>
        <w:rPr>
          <w:lang w:val="pl-PL"/>
        </w:rPr>
      </w:pPr>
      <w:r w:rsidRPr="00611694">
        <w:rPr>
          <w:lang w:val="pl-PL"/>
        </w:rPr>
        <w:t>Przy wykonywaniu izolacji wymagających zastosowania rozpuszczalnikow łatwopalnych zachować przepisy ochrony</w:t>
      </w:r>
      <w:r w:rsidRPr="00611694">
        <w:rPr>
          <w:spacing w:val="-9"/>
          <w:lang w:val="pl-PL"/>
        </w:rPr>
        <w:t xml:space="preserve"> </w:t>
      </w:r>
      <w:r w:rsidRPr="00611694">
        <w:rPr>
          <w:lang w:val="pl-PL"/>
        </w:rPr>
        <w:t>przeciwpozarowej.</w:t>
      </w:r>
    </w:p>
    <w:p w:rsidR="005C6BFD" w:rsidRPr="00611694" w:rsidRDefault="001B0237">
      <w:pPr>
        <w:pStyle w:val="Akapitzlist"/>
        <w:numPr>
          <w:ilvl w:val="0"/>
          <w:numId w:val="9"/>
        </w:numPr>
        <w:tabs>
          <w:tab w:val="left" w:pos="749"/>
        </w:tabs>
        <w:ind w:left="374" w:hanging="262"/>
        <w:jc w:val="both"/>
        <w:rPr>
          <w:lang w:val="pl-PL"/>
        </w:rPr>
      </w:pPr>
      <w:r w:rsidRPr="00611694">
        <w:rPr>
          <w:lang w:val="pl-PL"/>
        </w:rPr>
        <w:t>Izolacja pozioma fundamentow powinna wystawać co najmniej 1 cm z kazdej</w:t>
      </w:r>
      <w:r w:rsidRPr="00611694">
        <w:rPr>
          <w:spacing w:val="-13"/>
          <w:lang w:val="pl-PL"/>
        </w:rPr>
        <w:t xml:space="preserve"> </w:t>
      </w:r>
      <w:r w:rsidRPr="00611694">
        <w:rPr>
          <w:spacing w:val="-3"/>
          <w:lang w:val="pl-PL"/>
        </w:rPr>
        <w:t>strony.</w:t>
      </w:r>
    </w:p>
    <w:p w:rsidR="005C6BFD" w:rsidRPr="00611694" w:rsidRDefault="001B0237">
      <w:pPr>
        <w:pStyle w:val="Akapitzlist"/>
        <w:numPr>
          <w:ilvl w:val="0"/>
          <w:numId w:val="9"/>
        </w:numPr>
        <w:tabs>
          <w:tab w:val="left" w:pos="749"/>
        </w:tabs>
        <w:ind w:left="374" w:hanging="262"/>
        <w:jc w:val="both"/>
        <w:rPr>
          <w:lang w:val="pl-PL"/>
        </w:rPr>
      </w:pPr>
      <w:r w:rsidRPr="00611694">
        <w:rPr>
          <w:lang w:val="pl-PL"/>
        </w:rPr>
        <w:t>Izolacja pozioma ściany cokołowej powinna być ułozona ok. 30cm nad</w:t>
      </w:r>
      <w:r w:rsidRPr="00611694">
        <w:rPr>
          <w:spacing w:val="-13"/>
          <w:lang w:val="pl-PL"/>
        </w:rPr>
        <w:t xml:space="preserve"> </w:t>
      </w:r>
      <w:r w:rsidRPr="00611694">
        <w:rPr>
          <w:lang w:val="pl-PL"/>
        </w:rPr>
        <w:t>terenem.</w:t>
      </w:r>
    </w:p>
    <w:p w:rsidR="005C6BFD" w:rsidRPr="00611694" w:rsidRDefault="001B0237">
      <w:pPr>
        <w:pStyle w:val="Akapitzlist"/>
        <w:numPr>
          <w:ilvl w:val="0"/>
          <w:numId w:val="9"/>
        </w:numPr>
        <w:tabs>
          <w:tab w:val="left" w:pos="496"/>
        </w:tabs>
        <w:ind w:left="112" w:right="109"/>
        <w:rPr>
          <w:lang w:val="pl-PL"/>
        </w:rPr>
      </w:pPr>
      <w:r w:rsidRPr="00611694">
        <w:rPr>
          <w:lang w:val="pl-PL"/>
        </w:rPr>
        <w:t>Izolacja pionowa powinna zaczynać się od ławy fundamentowej i sięgać na wysokość 30-40 cm ponad</w:t>
      </w:r>
      <w:r w:rsidRPr="00611694">
        <w:rPr>
          <w:spacing w:val="-4"/>
          <w:lang w:val="pl-PL"/>
        </w:rPr>
        <w:t xml:space="preserve"> </w:t>
      </w:r>
      <w:r w:rsidRPr="00611694">
        <w:rPr>
          <w:lang w:val="pl-PL"/>
        </w:rPr>
        <w:t>teren.</w:t>
      </w:r>
    </w:p>
    <w:p w:rsidR="005C6BFD" w:rsidRPr="00611694" w:rsidRDefault="001B0237">
      <w:pPr>
        <w:pStyle w:val="Akapitzlist"/>
        <w:numPr>
          <w:ilvl w:val="0"/>
          <w:numId w:val="9"/>
        </w:numPr>
        <w:tabs>
          <w:tab w:val="left" w:pos="989"/>
        </w:tabs>
        <w:ind w:left="494" w:hanging="382"/>
        <w:jc w:val="both"/>
        <w:rPr>
          <w:lang w:val="pl-PL"/>
        </w:rPr>
      </w:pPr>
      <w:r w:rsidRPr="00611694">
        <w:rPr>
          <w:lang w:val="pl-PL"/>
        </w:rPr>
        <w:t>Izolacja podłogi powinna być połączona z izolacją pionową ścian</w:t>
      </w:r>
      <w:r w:rsidRPr="00611694">
        <w:rPr>
          <w:spacing w:val="-13"/>
          <w:lang w:val="pl-PL"/>
        </w:rPr>
        <w:t xml:space="preserve"> </w:t>
      </w:r>
      <w:r w:rsidRPr="00611694">
        <w:rPr>
          <w:lang w:val="pl-PL"/>
        </w:rPr>
        <w:t>piwnicznych.</w:t>
      </w:r>
    </w:p>
    <w:p w:rsidR="005C6BFD" w:rsidRPr="00611694" w:rsidRDefault="001B0237">
      <w:pPr>
        <w:pStyle w:val="Akapitzlist"/>
        <w:numPr>
          <w:ilvl w:val="0"/>
          <w:numId w:val="9"/>
        </w:numPr>
        <w:tabs>
          <w:tab w:val="left" w:pos="597"/>
        </w:tabs>
        <w:ind w:left="112" w:right="457"/>
        <w:rPr>
          <w:lang w:val="pl-PL"/>
        </w:rPr>
      </w:pPr>
      <w:r w:rsidRPr="00611694">
        <w:rPr>
          <w:lang w:val="pl-PL"/>
        </w:rPr>
        <w:t>Izolacja podłogi powinna być ułozona na podłozu ze spadkiem min.1% w kierunku wpustow podłogowych.</w:t>
      </w:r>
    </w:p>
    <w:p w:rsidR="005C6BFD" w:rsidRPr="00611694" w:rsidRDefault="001B0237">
      <w:pPr>
        <w:pStyle w:val="Akapitzlist"/>
        <w:numPr>
          <w:ilvl w:val="0"/>
          <w:numId w:val="9"/>
        </w:numPr>
        <w:tabs>
          <w:tab w:val="left" w:pos="975"/>
        </w:tabs>
        <w:ind w:left="487" w:hanging="375"/>
        <w:jc w:val="both"/>
        <w:rPr>
          <w:lang w:val="pl-PL"/>
        </w:rPr>
      </w:pPr>
      <w:r w:rsidRPr="00611694">
        <w:rPr>
          <w:lang w:val="pl-PL"/>
        </w:rPr>
        <w:t>Wpusty podłogowe osadzać ponizej izolacji i uszczelnione na</w:t>
      </w:r>
      <w:r w:rsidRPr="00611694">
        <w:rPr>
          <w:spacing w:val="-11"/>
          <w:lang w:val="pl-PL"/>
        </w:rPr>
        <w:t xml:space="preserve"> </w:t>
      </w:r>
      <w:r w:rsidRPr="00611694">
        <w:rPr>
          <w:lang w:val="pl-PL"/>
        </w:rPr>
        <w:t>obwodzie.</w:t>
      </w:r>
    </w:p>
    <w:p w:rsidR="005C6BFD" w:rsidRPr="00611694" w:rsidRDefault="001B0237">
      <w:pPr>
        <w:pStyle w:val="Akapitzlist"/>
        <w:numPr>
          <w:ilvl w:val="0"/>
          <w:numId w:val="9"/>
        </w:numPr>
        <w:tabs>
          <w:tab w:val="left" w:pos="686"/>
        </w:tabs>
        <w:ind w:left="112" w:right="117"/>
        <w:rPr>
          <w:lang w:val="pl-PL"/>
        </w:rPr>
      </w:pPr>
      <w:r w:rsidRPr="00611694">
        <w:rPr>
          <w:lang w:val="pl-PL"/>
        </w:rPr>
        <w:t>Izolacja przeciwwilgociowa tarasow lub stropodachow powinna mieć spadek min.2% w kierunku</w:t>
      </w:r>
      <w:r w:rsidRPr="00611694">
        <w:rPr>
          <w:spacing w:val="-4"/>
          <w:lang w:val="pl-PL"/>
        </w:rPr>
        <w:t xml:space="preserve"> </w:t>
      </w:r>
      <w:r w:rsidRPr="00611694">
        <w:rPr>
          <w:lang w:val="pl-PL"/>
        </w:rPr>
        <w:t>odpływu.</w:t>
      </w:r>
    </w:p>
    <w:p w:rsidR="005C6BFD" w:rsidRDefault="001B0237">
      <w:pPr>
        <w:pStyle w:val="Akapitzlist"/>
        <w:numPr>
          <w:ilvl w:val="0"/>
          <w:numId w:val="9"/>
        </w:numPr>
        <w:tabs>
          <w:tab w:val="left" w:pos="605"/>
        </w:tabs>
        <w:ind w:left="112" w:right="1325"/>
      </w:pPr>
      <w:r w:rsidRPr="00611694">
        <w:rPr>
          <w:lang w:val="pl-PL"/>
        </w:rPr>
        <w:t xml:space="preserve">Progi i przejścia elementow przez warstwy izolacyjne zabezpieczyć przed wilgocią. </w:t>
      </w:r>
      <w:r>
        <w:t>Izolacje</w:t>
      </w:r>
      <w:r>
        <w:rPr>
          <w:spacing w:val="-5"/>
        </w:rPr>
        <w:t xml:space="preserve"> </w:t>
      </w:r>
      <w:r>
        <w:t>ciepłochronne</w:t>
      </w:r>
      <w:r>
        <w:rPr>
          <w:rFonts w:ascii="Times New Roman" w:eastAsia="Times New Roman" w:hAnsi="Times New Roman" w:cs="Times New Roman"/>
          <w:sz w:val="24"/>
          <w:szCs w:val="24"/>
        </w:rPr>
        <w:t>.</w:t>
      </w:r>
    </w:p>
    <w:p w:rsidR="005C6BFD" w:rsidRDefault="001B0237">
      <w:pPr>
        <w:pStyle w:val="Akapitzlist"/>
        <w:tabs>
          <w:tab w:val="left" w:pos="605"/>
        </w:tabs>
        <w:ind w:left="112" w:right="1325"/>
      </w:pPr>
      <w:r>
        <w:t>Stosować materiały</w:t>
      </w:r>
      <w:r>
        <w:rPr>
          <w:spacing w:val="-11"/>
        </w:rPr>
        <w:t xml:space="preserve"> </w:t>
      </w:r>
      <w:r>
        <w:t>powietrzno-suche.</w:t>
      </w:r>
    </w:p>
    <w:p w:rsidR="005C6BFD" w:rsidRDefault="001B0237">
      <w:pPr>
        <w:pStyle w:val="Akapitzlist"/>
        <w:numPr>
          <w:ilvl w:val="0"/>
          <w:numId w:val="103"/>
        </w:numPr>
        <w:tabs>
          <w:tab w:val="left" w:pos="365"/>
        </w:tabs>
        <w:ind w:left="112" w:right="2796"/>
      </w:pPr>
      <w:r w:rsidRPr="00611694">
        <w:rPr>
          <w:lang w:val="pl-PL"/>
        </w:rPr>
        <w:t xml:space="preserve">Chronić materiały przed działaniem ognia, wilgoci, grzybow i gryzoni. </w:t>
      </w:r>
      <w:r>
        <w:t>Izolacje</w:t>
      </w:r>
      <w:r>
        <w:rPr>
          <w:spacing w:val="-8"/>
        </w:rPr>
        <w:t xml:space="preserve"> </w:t>
      </w:r>
      <w:r>
        <w:t>przciwpozarowe</w:t>
      </w:r>
    </w:p>
    <w:p w:rsidR="005C6BFD" w:rsidRPr="00611694" w:rsidRDefault="001B0237">
      <w:pPr>
        <w:pStyle w:val="Akapitzlist"/>
        <w:numPr>
          <w:ilvl w:val="0"/>
          <w:numId w:val="15"/>
        </w:numPr>
        <w:tabs>
          <w:tab w:val="left" w:pos="449"/>
        </w:tabs>
        <w:ind w:left="112" w:right="112"/>
        <w:rPr>
          <w:lang w:val="pl-PL"/>
        </w:rPr>
      </w:pPr>
      <w:r w:rsidRPr="00611694">
        <w:rPr>
          <w:lang w:val="pl-PL"/>
        </w:rPr>
        <w:t>Materiały do izolacji przeciwpożarowych powinny posiadać odporność ogniową zgodną z projektem.</w:t>
      </w:r>
    </w:p>
    <w:p w:rsidR="005C6BFD" w:rsidRPr="00611694" w:rsidRDefault="005C6BFD">
      <w:pPr>
        <w:pStyle w:val="Standard"/>
        <w:rPr>
          <w:rFonts w:eastAsia="Times New Roman" w:cs="Times New Roman"/>
          <w:lang w:val="pl-PL"/>
        </w:rPr>
      </w:pPr>
    </w:p>
    <w:p w:rsidR="005C6BFD" w:rsidRPr="00611694" w:rsidRDefault="001B0237">
      <w:pPr>
        <w:pStyle w:val="Akapitzlist"/>
        <w:numPr>
          <w:ilvl w:val="0"/>
          <w:numId w:val="104"/>
        </w:numPr>
        <w:tabs>
          <w:tab w:val="left" w:pos="578"/>
        </w:tabs>
        <w:ind w:left="112" w:right="119"/>
        <w:rPr>
          <w:lang w:val="pl-PL"/>
        </w:rPr>
      </w:pPr>
      <w:r w:rsidRPr="00611694">
        <w:rPr>
          <w:lang w:val="pl-PL"/>
        </w:rPr>
        <w:lastRenderedPageBreak/>
        <w:t>OPIS DZIAŁAŃ ZWIĄZANYCH Z KONTROLĄ, BADANIAMI ORAZ ODBIOREM WYROBÓW I ROBÓT</w:t>
      </w:r>
      <w:r w:rsidRPr="00611694">
        <w:rPr>
          <w:spacing w:val="-17"/>
          <w:lang w:val="pl-PL"/>
        </w:rPr>
        <w:t xml:space="preserve"> </w:t>
      </w:r>
      <w:r w:rsidRPr="00611694">
        <w:rPr>
          <w:lang w:val="pl-PL"/>
        </w:rPr>
        <w:t>BUDOWLANYCH</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Zawarto</w:t>
      </w:r>
      <w:r w:rsidRPr="00611694">
        <w:rPr>
          <w:rFonts w:ascii="Calibri" w:hAnsi="Calibri"/>
          <w:spacing w:val="-4"/>
          <w:sz w:val="22"/>
          <w:szCs w:val="22"/>
          <w:lang w:val="pl-PL"/>
        </w:rPr>
        <w:t xml:space="preserve"> </w:t>
      </w:r>
      <w:r w:rsidRPr="00611694">
        <w:rPr>
          <w:rFonts w:ascii="Calibri" w:hAnsi="Calibri"/>
          <w:sz w:val="22"/>
          <w:szCs w:val="22"/>
          <w:lang w:val="pl-PL"/>
        </w:rPr>
        <w:t>w</w:t>
      </w:r>
      <w:r w:rsidRPr="00611694">
        <w:rPr>
          <w:rFonts w:ascii="Calibri" w:hAnsi="Calibri"/>
          <w:spacing w:val="-5"/>
          <w:sz w:val="22"/>
          <w:szCs w:val="22"/>
          <w:lang w:val="pl-PL"/>
        </w:rPr>
        <w:t xml:space="preserve"> </w:t>
      </w:r>
      <w:r w:rsidRPr="00611694">
        <w:rPr>
          <w:rFonts w:ascii="Calibri" w:hAnsi="Calibri"/>
          <w:sz w:val="22"/>
          <w:szCs w:val="22"/>
          <w:lang w:val="pl-PL"/>
        </w:rPr>
        <w:t>Specyfikacji</w:t>
      </w:r>
      <w:r w:rsidRPr="00611694">
        <w:rPr>
          <w:rFonts w:ascii="Calibri" w:hAnsi="Calibri"/>
          <w:spacing w:val="-4"/>
          <w:sz w:val="22"/>
          <w:szCs w:val="22"/>
          <w:lang w:val="pl-PL"/>
        </w:rPr>
        <w:t xml:space="preserve"> </w:t>
      </w:r>
      <w:r w:rsidRPr="00611694">
        <w:rPr>
          <w:rFonts w:ascii="Calibri" w:hAnsi="Calibri"/>
          <w:sz w:val="22"/>
          <w:szCs w:val="22"/>
          <w:lang w:val="pl-PL"/>
        </w:rPr>
        <w:t>Ogolnej</w:t>
      </w:r>
      <w:r w:rsidRPr="00611694">
        <w:rPr>
          <w:rFonts w:ascii="Calibri" w:hAnsi="Calibri"/>
          <w:spacing w:val="-9"/>
          <w:sz w:val="22"/>
          <w:szCs w:val="22"/>
          <w:lang w:val="pl-PL"/>
        </w:rPr>
        <w:t xml:space="preserve"> </w:t>
      </w:r>
      <w:r w:rsidRPr="00611694">
        <w:rPr>
          <w:rFonts w:ascii="Calibri" w:hAnsi="Calibri"/>
          <w:spacing w:val="-3"/>
          <w:sz w:val="22"/>
          <w:szCs w:val="22"/>
          <w:lang w:val="pl-PL"/>
        </w:rPr>
        <w:t>Warunkow</w:t>
      </w:r>
      <w:r w:rsidRPr="00611694">
        <w:rPr>
          <w:rFonts w:ascii="Calibri" w:hAnsi="Calibri"/>
          <w:spacing w:val="-10"/>
          <w:sz w:val="22"/>
          <w:szCs w:val="22"/>
          <w:lang w:val="pl-PL"/>
        </w:rPr>
        <w:t xml:space="preserve"> </w:t>
      </w:r>
      <w:r w:rsidRPr="00611694">
        <w:rPr>
          <w:rFonts w:ascii="Calibri" w:hAnsi="Calibri"/>
          <w:sz w:val="22"/>
          <w:szCs w:val="22"/>
          <w:lang w:val="pl-PL"/>
        </w:rPr>
        <w:t>Wykonania</w:t>
      </w:r>
      <w:r w:rsidRPr="00611694">
        <w:rPr>
          <w:rFonts w:ascii="Calibri" w:hAnsi="Calibri"/>
          <w:spacing w:val="-4"/>
          <w:sz w:val="22"/>
          <w:szCs w:val="22"/>
          <w:lang w:val="pl-PL"/>
        </w:rPr>
        <w:t xml:space="preserve"> </w:t>
      </w:r>
      <w:r w:rsidRPr="00611694">
        <w:rPr>
          <w:rFonts w:ascii="Calibri" w:hAnsi="Calibri"/>
          <w:sz w:val="22"/>
          <w:szCs w:val="22"/>
          <w:lang w:val="pl-PL"/>
        </w:rPr>
        <w:t>i</w:t>
      </w:r>
      <w:r w:rsidRPr="00611694">
        <w:rPr>
          <w:rFonts w:ascii="Calibri" w:hAnsi="Calibri"/>
          <w:spacing w:val="-4"/>
          <w:sz w:val="22"/>
          <w:szCs w:val="22"/>
          <w:lang w:val="pl-PL"/>
        </w:rPr>
        <w:t xml:space="preserve"> </w:t>
      </w:r>
      <w:r w:rsidRPr="00611694">
        <w:rPr>
          <w:rFonts w:ascii="Calibri" w:hAnsi="Calibri"/>
          <w:sz w:val="22"/>
          <w:szCs w:val="22"/>
          <w:lang w:val="pl-PL"/>
        </w:rPr>
        <w:t>odbioru</w:t>
      </w:r>
      <w:r w:rsidRPr="00611694">
        <w:rPr>
          <w:rFonts w:ascii="Calibri" w:hAnsi="Calibri"/>
          <w:spacing w:val="-4"/>
          <w:sz w:val="22"/>
          <w:szCs w:val="22"/>
          <w:lang w:val="pl-PL"/>
        </w:rPr>
        <w:t xml:space="preserve"> </w:t>
      </w:r>
      <w:r w:rsidRPr="00611694">
        <w:rPr>
          <w:rFonts w:ascii="Calibri" w:hAnsi="Calibri"/>
          <w:sz w:val="22"/>
          <w:szCs w:val="22"/>
          <w:lang w:val="pl-PL"/>
        </w:rPr>
        <w:t>robot</w:t>
      </w:r>
      <w:r w:rsidRPr="00611694">
        <w:rPr>
          <w:rFonts w:ascii="Calibri" w:hAnsi="Calibri"/>
          <w:spacing w:val="-4"/>
          <w:sz w:val="22"/>
          <w:szCs w:val="22"/>
          <w:lang w:val="pl-PL"/>
        </w:rPr>
        <w:t xml:space="preserve"> </w:t>
      </w:r>
      <w:r w:rsidRPr="00611694">
        <w:rPr>
          <w:rFonts w:ascii="Calibri" w:hAnsi="Calibri"/>
          <w:sz w:val="22"/>
          <w:szCs w:val="22"/>
          <w:lang w:val="pl-PL"/>
        </w:rPr>
        <w:t>budowlanych</w:t>
      </w:r>
      <w:r w:rsidRPr="00611694">
        <w:rPr>
          <w:rFonts w:ascii="Calibri" w:hAnsi="Calibri"/>
          <w:spacing w:val="-4"/>
          <w:sz w:val="22"/>
          <w:szCs w:val="22"/>
          <w:lang w:val="pl-PL"/>
        </w:rPr>
        <w:t xml:space="preserve"> </w:t>
      </w:r>
      <w:r w:rsidRPr="00611694">
        <w:rPr>
          <w:rFonts w:ascii="Calibri" w:hAnsi="Calibri"/>
          <w:sz w:val="22"/>
          <w:szCs w:val="22"/>
          <w:lang w:val="pl-PL"/>
        </w:rPr>
        <w:t>ST-00.00.00.</w:t>
      </w:r>
    </w:p>
    <w:p w:rsidR="005C6BFD" w:rsidRPr="00611694" w:rsidRDefault="005C6BFD">
      <w:pPr>
        <w:pStyle w:val="Standard"/>
        <w:rPr>
          <w:rFonts w:eastAsia="Times New Roman" w:cs="Times New Roman"/>
          <w:lang w:val="pl-PL"/>
        </w:rPr>
      </w:pPr>
    </w:p>
    <w:p w:rsidR="005C6BFD" w:rsidRPr="00611694" w:rsidRDefault="001B0237">
      <w:pPr>
        <w:pStyle w:val="Akapitzlist"/>
        <w:numPr>
          <w:ilvl w:val="0"/>
          <w:numId w:val="23"/>
        </w:numPr>
        <w:tabs>
          <w:tab w:val="left" w:pos="696"/>
        </w:tabs>
        <w:ind w:left="348" w:hanging="236"/>
        <w:rPr>
          <w:lang w:val="pl-PL"/>
        </w:rPr>
      </w:pPr>
      <w:r w:rsidRPr="00611694">
        <w:rPr>
          <w:lang w:val="pl-PL"/>
        </w:rPr>
        <w:t>WYMAGANIA DOTYCZĄCE PRZEDMIARU I OBMIARU</w:t>
      </w:r>
      <w:r w:rsidRPr="00611694">
        <w:rPr>
          <w:spacing w:val="-27"/>
          <w:lang w:val="pl-PL"/>
        </w:rPr>
        <w:t xml:space="preserve"> </w:t>
      </w:r>
      <w:r w:rsidRPr="00611694">
        <w:rPr>
          <w:lang w:val="pl-PL"/>
        </w:rPr>
        <w:t>ROBÓT</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Zawarto</w:t>
      </w:r>
      <w:r w:rsidRPr="00611694">
        <w:rPr>
          <w:rFonts w:ascii="Calibri" w:hAnsi="Calibri"/>
          <w:spacing w:val="-4"/>
          <w:sz w:val="22"/>
          <w:szCs w:val="22"/>
          <w:lang w:val="pl-PL"/>
        </w:rPr>
        <w:t xml:space="preserve"> </w:t>
      </w:r>
      <w:r w:rsidRPr="00611694">
        <w:rPr>
          <w:rFonts w:ascii="Calibri" w:hAnsi="Calibri"/>
          <w:sz w:val="22"/>
          <w:szCs w:val="22"/>
          <w:lang w:val="pl-PL"/>
        </w:rPr>
        <w:t>w</w:t>
      </w:r>
      <w:r w:rsidRPr="00611694">
        <w:rPr>
          <w:rFonts w:ascii="Calibri" w:hAnsi="Calibri"/>
          <w:spacing w:val="-5"/>
          <w:sz w:val="22"/>
          <w:szCs w:val="22"/>
          <w:lang w:val="pl-PL"/>
        </w:rPr>
        <w:t xml:space="preserve"> </w:t>
      </w:r>
      <w:r w:rsidRPr="00611694">
        <w:rPr>
          <w:rFonts w:ascii="Calibri" w:hAnsi="Calibri"/>
          <w:sz w:val="22"/>
          <w:szCs w:val="22"/>
          <w:lang w:val="pl-PL"/>
        </w:rPr>
        <w:t>Specyfikacji</w:t>
      </w:r>
      <w:r w:rsidRPr="00611694">
        <w:rPr>
          <w:rFonts w:ascii="Calibri" w:hAnsi="Calibri"/>
          <w:spacing w:val="-4"/>
          <w:sz w:val="22"/>
          <w:szCs w:val="22"/>
          <w:lang w:val="pl-PL"/>
        </w:rPr>
        <w:t xml:space="preserve"> </w:t>
      </w:r>
      <w:r w:rsidRPr="00611694">
        <w:rPr>
          <w:rFonts w:ascii="Calibri" w:hAnsi="Calibri"/>
          <w:sz w:val="22"/>
          <w:szCs w:val="22"/>
          <w:lang w:val="pl-PL"/>
        </w:rPr>
        <w:t>Ogolnej</w:t>
      </w:r>
      <w:r w:rsidRPr="00611694">
        <w:rPr>
          <w:rFonts w:ascii="Calibri" w:hAnsi="Calibri"/>
          <w:spacing w:val="-9"/>
          <w:sz w:val="22"/>
          <w:szCs w:val="22"/>
          <w:lang w:val="pl-PL"/>
        </w:rPr>
        <w:t xml:space="preserve"> </w:t>
      </w:r>
      <w:r w:rsidRPr="00611694">
        <w:rPr>
          <w:rFonts w:ascii="Calibri" w:hAnsi="Calibri"/>
          <w:spacing w:val="-3"/>
          <w:sz w:val="22"/>
          <w:szCs w:val="22"/>
          <w:lang w:val="pl-PL"/>
        </w:rPr>
        <w:t>Warunkow</w:t>
      </w:r>
      <w:r w:rsidRPr="00611694">
        <w:rPr>
          <w:rFonts w:ascii="Calibri" w:hAnsi="Calibri"/>
          <w:spacing w:val="-10"/>
          <w:sz w:val="22"/>
          <w:szCs w:val="22"/>
          <w:lang w:val="pl-PL"/>
        </w:rPr>
        <w:t xml:space="preserve"> </w:t>
      </w:r>
      <w:r w:rsidRPr="00611694">
        <w:rPr>
          <w:rFonts w:ascii="Calibri" w:hAnsi="Calibri"/>
          <w:sz w:val="22"/>
          <w:szCs w:val="22"/>
          <w:lang w:val="pl-PL"/>
        </w:rPr>
        <w:t>Wykonania</w:t>
      </w:r>
      <w:r w:rsidRPr="00611694">
        <w:rPr>
          <w:rFonts w:ascii="Calibri" w:hAnsi="Calibri"/>
          <w:spacing w:val="-4"/>
          <w:sz w:val="22"/>
          <w:szCs w:val="22"/>
          <w:lang w:val="pl-PL"/>
        </w:rPr>
        <w:t xml:space="preserve"> </w:t>
      </w:r>
      <w:r w:rsidRPr="00611694">
        <w:rPr>
          <w:rFonts w:ascii="Calibri" w:hAnsi="Calibri"/>
          <w:sz w:val="22"/>
          <w:szCs w:val="22"/>
          <w:lang w:val="pl-PL"/>
        </w:rPr>
        <w:t>i</w:t>
      </w:r>
      <w:r w:rsidRPr="00611694">
        <w:rPr>
          <w:rFonts w:ascii="Calibri" w:hAnsi="Calibri"/>
          <w:spacing w:val="-4"/>
          <w:sz w:val="22"/>
          <w:szCs w:val="22"/>
          <w:lang w:val="pl-PL"/>
        </w:rPr>
        <w:t xml:space="preserve"> </w:t>
      </w:r>
      <w:r w:rsidRPr="00611694">
        <w:rPr>
          <w:rFonts w:ascii="Calibri" w:hAnsi="Calibri"/>
          <w:sz w:val="22"/>
          <w:szCs w:val="22"/>
          <w:lang w:val="pl-PL"/>
        </w:rPr>
        <w:t>odbioru</w:t>
      </w:r>
      <w:r w:rsidRPr="00611694">
        <w:rPr>
          <w:rFonts w:ascii="Calibri" w:hAnsi="Calibri"/>
          <w:spacing w:val="-4"/>
          <w:sz w:val="22"/>
          <w:szCs w:val="22"/>
          <w:lang w:val="pl-PL"/>
        </w:rPr>
        <w:t xml:space="preserve"> </w:t>
      </w:r>
      <w:r w:rsidRPr="00611694">
        <w:rPr>
          <w:rFonts w:ascii="Calibri" w:hAnsi="Calibri"/>
          <w:sz w:val="22"/>
          <w:szCs w:val="22"/>
          <w:lang w:val="pl-PL"/>
        </w:rPr>
        <w:t>robot</w:t>
      </w:r>
      <w:r w:rsidRPr="00611694">
        <w:rPr>
          <w:rFonts w:ascii="Calibri" w:hAnsi="Calibri"/>
          <w:spacing w:val="-4"/>
          <w:sz w:val="22"/>
          <w:szCs w:val="22"/>
          <w:lang w:val="pl-PL"/>
        </w:rPr>
        <w:t xml:space="preserve"> </w:t>
      </w:r>
      <w:r w:rsidRPr="00611694">
        <w:rPr>
          <w:rFonts w:ascii="Calibri" w:hAnsi="Calibri"/>
          <w:sz w:val="22"/>
          <w:szCs w:val="22"/>
          <w:lang w:val="pl-PL"/>
        </w:rPr>
        <w:t>budowlanych</w:t>
      </w:r>
      <w:r w:rsidRPr="00611694">
        <w:rPr>
          <w:rFonts w:ascii="Calibri" w:hAnsi="Calibri"/>
          <w:spacing w:val="-4"/>
          <w:sz w:val="22"/>
          <w:szCs w:val="22"/>
          <w:lang w:val="pl-PL"/>
        </w:rPr>
        <w:t xml:space="preserve"> </w:t>
      </w:r>
      <w:r w:rsidRPr="00611694">
        <w:rPr>
          <w:rFonts w:ascii="Calibri" w:hAnsi="Calibri"/>
          <w:sz w:val="22"/>
          <w:szCs w:val="22"/>
          <w:lang w:val="pl-PL"/>
        </w:rPr>
        <w:t>ST-00.00.00.</w:t>
      </w:r>
    </w:p>
    <w:p w:rsidR="005C6BFD" w:rsidRDefault="001B0237">
      <w:pPr>
        <w:pStyle w:val="Akapitzlist"/>
        <w:numPr>
          <w:ilvl w:val="0"/>
          <w:numId w:val="23"/>
        </w:numPr>
        <w:tabs>
          <w:tab w:val="left" w:pos="705"/>
        </w:tabs>
        <w:ind w:left="352" w:hanging="240"/>
      </w:pPr>
      <w:r>
        <w:t>OPIS SPOSOBU ODBIORU ROBÓT</w:t>
      </w:r>
      <w:r>
        <w:rPr>
          <w:spacing w:val="-18"/>
        </w:rPr>
        <w:t xml:space="preserve"> </w:t>
      </w:r>
      <w:r>
        <w:t>BUDOWLANYCH</w:t>
      </w:r>
    </w:p>
    <w:p w:rsidR="005C6BFD" w:rsidRPr="00611694" w:rsidRDefault="001B0237">
      <w:pPr>
        <w:pStyle w:val="Textbody"/>
        <w:ind w:right="836"/>
        <w:rPr>
          <w:rFonts w:ascii="Calibri" w:hAnsi="Calibri"/>
          <w:sz w:val="22"/>
          <w:szCs w:val="22"/>
          <w:lang w:val="pl-PL"/>
        </w:rPr>
      </w:pPr>
      <w:r w:rsidRPr="00611694">
        <w:rPr>
          <w:rFonts w:ascii="Calibri" w:hAnsi="Calibri"/>
          <w:spacing w:val="-3"/>
          <w:sz w:val="22"/>
          <w:szCs w:val="22"/>
          <w:lang w:val="pl-PL"/>
        </w:rPr>
        <w:t xml:space="preserve">Wymagania </w:t>
      </w:r>
      <w:r w:rsidRPr="00611694">
        <w:rPr>
          <w:rFonts w:ascii="Calibri" w:hAnsi="Calibri"/>
          <w:sz w:val="22"/>
          <w:szCs w:val="22"/>
          <w:lang w:val="pl-PL"/>
        </w:rPr>
        <w:t xml:space="preserve">ogolne do wszystkich odbiorow zawarto w Specyfikacji Ogolnej  </w:t>
      </w:r>
      <w:r w:rsidRPr="00611694">
        <w:rPr>
          <w:rFonts w:ascii="Calibri" w:hAnsi="Calibri"/>
          <w:spacing w:val="-3"/>
          <w:sz w:val="22"/>
          <w:szCs w:val="22"/>
          <w:lang w:val="pl-PL"/>
        </w:rPr>
        <w:t xml:space="preserve">Warunkow </w:t>
      </w:r>
      <w:r w:rsidRPr="00611694">
        <w:rPr>
          <w:rFonts w:ascii="Calibri" w:hAnsi="Calibri"/>
          <w:spacing w:val="-2"/>
          <w:sz w:val="22"/>
          <w:szCs w:val="22"/>
          <w:lang w:val="pl-PL"/>
        </w:rPr>
        <w:t xml:space="preserve">Wykonania </w:t>
      </w:r>
      <w:r w:rsidRPr="00611694">
        <w:rPr>
          <w:rFonts w:ascii="Calibri" w:hAnsi="Calibri"/>
          <w:sz w:val="22"/>
          <w:szCs w:val="22"/>
          <w:lang w:val="pl-PL"/>
        </w:rPr>
        <w:t>i odbioru robot budowlanych</w:t>
      </w:r>
      <w:r w:rsidRPr="00611694">
        <w:rPr>
          <w:rFonts w:ascii="Calibri" w:hAnsi="Calibri"/>
          <w:spacing w:val="-23"/>
          <w:sz w:val="22"/>
          <w:szCs w:val="22"/>
          <w:lang w:val="pl-PL"/>
        </w:rPr>
        <w:t xml:space="preserve"> </w:t>
      </w:r>
      <w:r w:rsidRPr="00611694">
        <w:rPr>
          <w:rFonts w:ascii="Calibri" w:hAnsi="Calibri"/>
          <w:sz w:val="22"/>
          <w:szCs w:val="22"/>
          <w:lang w:val="pl-PL"/>
        </w:rPr>
        <w:t>ST-00.00.00.</w:t>
      </w:r>
    </w:p>
    <w:p w:rsidR="005C6BFD" w:rsidRPr="00611694" w:rsidRDefault="001B0237">
      <w:pPr>
        <w:pStyle w:val="Textbody"/>
        <w:ind w:right="836"/>
        <w:rPr>
          <w:rFonts w:ascii="Calibri" w:hAnsi="Calibri"/>
          <w:sz w:val="22"/>
          <w:szCs w:val="22"/>
          <w:lang w:val="pl-PL"/>
        </w:rPr>
      </w:pPr>
      <w:r w:rsidRPr="00611694">
        <w:rPr>
          <w:rFonts w:ascii="Calibri" w:hAnsi="Calibri"/>
          <w:sz w:val="22"/>
          <w:szCs w:val="22"/>
          <w:lang w:val="pl-PL"/>
        </w:rPr>
        <w:t>Opisy do odbiorow ponizej ujmują najbardziej istotne ale nie wyłączne aspekty odbiorow. Wszystkie odbiory powinny zostać przeprowadzone zgodnie ze stosownymi</w:t>
      </w:r>
      <w:r w:rsidRPr="00611694">
        <w:rPr>
          <w:rFonts w:ascii="Calibri" w:hAnsi="Calibri"/>
          <w:spacing w:val="-14"/>
          <w:sz w:val="22"/>
          <w:szCs w:val="22"/>
          <w:lang w:val="pl-PL"/>
        </w:rPr>
        <w:t xml:space="preserve"> </w:t>
      </w:r>
      <w:r w:rsidRPr="00611694">
        <w:rPr>
          <w:rFonts w:ascii="Calibri" w:hAnsi="Calibri"/>
          <w:sz w:val="22"/>
          <w:szCs w:val="22"/>
          <w:lang w:val="pl-PL"/>
        </w:rPr>
        <w:t>normami.</w:t>
      </w:r>
    </w:p>
    <w:p w:rsidR="005C6BFD" w:rsidRPr="00611694" w:rsidRDefault="001B0237">
      <w:pPr>
        <w:pStyle w:val="Textbody"/>
        <w:ind w:right="1336"/>
        <w:rPr>
          <w:rFonts w:ascii="Calibri" w:hAnsi="Calibri"/>
          <w:sz w:val="22"/>
          <w:szCs w:val="22"/>
          <w:lang w:val="pl-PL"/>
        </w:rPr>
      </w:pPr>
      <w:r w:rsidRPr="00611694">
        <w:rPr>
          <w:rFonts w:ascii="Calibri" w:hAnsi="Calibri"/>
          <w:sz w:val="22"/>
          <w:szCs w:val="22"/>
          <w:lang w:val="pl-PL"/>
        </w:rPr>
        <w:t>Odbior robot w zakresie wykonania pokryć i konstrukcji</w:t>
      </w:r>
      <w:r w:rsidRPr="00611694">
        <w:rPr>
          <w:rFonts w:ascii="Calibri" w:hAnsi="Calibri"/>
          <w:spacing w:val="-11"/>
          <w:sz w:val="22"/>
          <w:szCs w:val="22"/>
          <w:lang w:val="pl-PL"/>
        </w:rPr>
        <w:t xml:space="preserve"> </w:t>
      </w:r>
      <w:r w:rsidRPr="00611694">
        <w:rPr>
          <w:rFonts w:ascii="Calibri" w:hAnsi="Calibri"/>
          <w:sz w:val="22"/>
          <w:szCs w:val="22"/>
          <w:lang w:val="pl-PL"/>
        </w:rPr>
        <w:t>dachowych</w:t>
      </w:r>
    </w:p>
    <w:p w:rsidR="005C6BFD" w:rsidRPr="00611694" w:rsidRDefault="001B0237">
      <w:pPr>
        <w:pStyle w:val="Textbody"/>
        <w:ind w:right="836"/>
        <w:rPr>
          <w:rFonts w:ascii="Calibri" w:hAnsi="Calibri"/>
          <w:sz w:val="22"/>
          <w:szCs w:val="22"/>
          <w:lang w:val="pl-PL"/>
        </w:rPr>
      </w:pPr>
      <w:r w:rsidRPr="00611694">
        <w:rPr>
          <w:rFonts w:ascii="Calibri" w:hAnsi="Calibri"/>
          <w:sz w:val="22"/>
          <w:szCs w:val="22"/>
          <w:lang w:val="pl-PL"/>
        </w:rPr>
        <w:t>Odbiory przeprowadzać po wykonaniu podkładow, po dokonaniu zakupu materiałow oraz częściowe po kazdym etapie</w:t>
      </w:r>
      <w:r w:rsidRPr="00611694">
        <w:rPr>
          <w:rFonts w:ascii="Calibri" w:hAnsi="Calibri"/>
          <w:spacing w:val="-7"/>
          <w:sz w:val="22"/>
          <w:szCs w:val="22"/>
          <w:lang w:val="pl-PL"/>
        </w:rPr>
        <w:t xml:space="preserve"> </w:t>
      </w:r>
      <w:r w:rsidRPr="00611694">
        <w:rPr>
          <w:rFonts w:ascii="Calibri" w:hAnsi="Calibri"/>
          <w:sz w:val="22"/>
          <w:szCs w:val="22"/>
          <w:lang w:val="pl-PL"/>
        </w:rPr>
        <w:t>robot.</w:t>
      </w:r>
    </w:p>
    <w:p w:rsidR="005C6BFD" w:rsidRDefault="001B0237">
      <w:pPr>
        <w:pStyle w:val="Textbody"/>
        <w:ind w:right="1336"/>
        <w:rPr>
          <w:rFonts w:ascii="Calibri" w:hAnsi="Calibri"/>
          <w:sz w:val="22"/>
          <w:szCs w:val="22"/>
        </w:rPr>
      </w:pPr>
      <w:r>
        <w:rPr>
          <w:rFonts w:ascii="Calibri" w:hAnsi="Calibri"/>
          <w:sz w:val="22"/>
          <w:szCs w:val="22"/>
        </w:rPr>
        <w:t>Odbior robot</w:t>
      </w:r>
      <w:r>
        <w:rPr>
          <w:rFonts w:ascii="Calibri" w:hAnsi="Calibri"/>
          <w:spacing w:val="-4"/>
          <w:sz w:val="22"/>
          <w:szCs w:val="22"/>
        </w:rPr>
        <w:t xml:space="preserve"> </w:t>
      </w:r>
      <w:r>
        <w:rPr>
          <w:rFonts w:ascii="Calibri" w:hAnsi="Calibri"/>
          <w:sz w:val="22"/>
          <w:szCs w:val="22"/>
        </w:rPr>
        <w:t>obejmuje:</w:t>
      </w:r>
    </w:p>
    <w:p w:rsidR="005C6BFD" w:rsidRPr="00611694" w:rsidRDefault="001B0237">
      <w:pPr>
        <w:pStyle w:val="Akapitzlist"/>
        <w:numPr>
          <w:ilvl w:val="0"/>
          <w:numId w:val="105"/>
        </w:numPr>
        <w:tabs>
          <w:tab w:val="left" w:pos="484"/>
        </w:tabs>
        <w:ind w:left="112" w:right="678"/>
        <w:rPr>
          <w:lang w:val="pl-PL"/>
        </w:rPr>
      </w:pPr>
      <w:r w:rsidRPr="00611694">
        <w:rPr>
          <w:lang w:val="pl-PL"/>
        </w:rPr>
        <w:t>sprawdzenie szczelności izolacji, ciągłości izolacji, występowania ewentualnych uszkodzeń mechanicznych,</w:t>
      </w:r>
    </w:p>
    <w:p w:rsidR="005C6BFD" w:rsidRPr="00611694" w:rsidRDefault="001B0237">
      <w:pPr>
        <w:pStyle w:val="Akapitzlist"/>
        <w:numPr>
          <w:ilvl w:val="0"/>
          <w:numId w:val="8"/>
        </w:numPr>
        <w:tabs>
          <w:tab w:val="left" w:pos="744"/>
        </w:tabs>
        <w:ind w:left="372" w:hanging="260"/>
        <w:rPr>
          <w:lang w:val="pl-PL"/>
        </w:rPr>
      </w:pPr>
      <w:r w:rsidRPr="00611694">
        <w:rPr>
          <w:lang w:val="pl-PL"/>
        </w:rPr>
        <w:t>sprawdzenie przylegania izolacji do podłoza, obecności fałd i</w:t>
      </w:r>
      <w:r w:rsidRPr="00611694">
        <w:rPr>
          <w:spacing w:val="-13"/>
          <w:lang w:val="pl-PL"/>
        </w:rPr>
        <w:t xml:space="preserve"> </w:t>
      </w:r>
      <w:r w:rsidRPr="00611694">
        <w:rPr>
          <w:lang w:val="pl-PL"/>
        </w:rPr>
        <w:t>wybrzuszeń</w:t>
      </w:r>
    </w:p>
    <w:p w:rsidR="005C6BFD" w:rsidRPr="00611694" w:rsidRDefault="001B0237">
      <w:pPr>
        <w:pStyle w:val="Akapitzlist"/>
        <w:numPr>
          <w:ilvl w:val="0"/>
          <w:numId w:val="8"/>
        </w:numPr>
        <w:tabs>
          <w:tab w:val="left" w:pos="744"/>
        </w:tabs>
        <w:ind w:left="372" w:hanging="260"/>
        <w:rPr>
          <w:lang w:val="pl-PL"/>
        </w:rPr>
      </w:pPr>
      <w:r w:rsidRPr="00611694">
        <w:rPr>
          <w:lang w:val="pl-PL"/>
        </w:rPr>
        <w:t>określenie prawidłowości połączeń, szerokości zakładow</w:t>
      </w:r>
      <w:r w:rsidRPr="00611694">
        <w:rPr>
          <w:spacing w:val="-5"/>
          <w:lang w:val="pl-PL"/>
        </w:rPr>
        <w:t xml:space="preserve"> </w:t>
      </w:r>
      <w:r w:rsidRPr="00611694">
        <w:rPr>
          <w:lang w:val="pl-PL"/>
        </w:rPr>
        <w:t>itp.</w:t>
      </w:r>
    </w:p>
    <w:p w:rsidR="005C6BFD" w:rsidRPr="00611694" w:rsidRDefault="001B0237">
      <w:pPr>
        <w:pStyle w:val="Akapitzlist"/>
        <w:numPr>
          <w:ilvl w:val="0"/>
          <w:numId w:val="8"/>
        </w:numPr>
        <w:tabs>
          <w:tab w:val="left" w:pos="744"/>
        </w:tabs>
        <w:ind w:left="372" w:hanging="260"/>
        <w:rPr>
          <w:lang w:val="pl-PL"/>
        </w:rPr>
      </w:pPr>
      <w:r w:rsidRPr="00611694">
        <w:rPr>
          <w:lang w:val="pl-PL"/>
        </w:rPr>
        <w:t>określenie grubości i kolejności</w:t>
      </w:r>
      <w:r w:rsidRPr="00611694">
        <w:rPr>
          <w:spacing w:val="1"/>
          <w:lang w:val="pl-PL"/>
        </w:rPr>
        <w:t xml:space="preserve"> </w:t>
      </w:r>
      <w:r w:rsidRPr="00611694">
        <w:rPr>
          <w:spacing w:val="-3"/>
          <w:lang w:val="pl-PL"/>
        </w:rPr>
        <w:t>warstw,</w:t>
      </w:r>
    </w:p>
    <w:p w:rsidR="005C6BFD" w:rsidRPr="00611694" w:rsidRDefault="001B0237">
      <w:pPr>
        <w:pStyle w:val="Akapitzlist"/>
        <w:numPr>
          <w:ilvl w:val="0"/>
          <w:numId w:val="8"/>
        </w:numPr>
        <w:tabs>
          <w:tab w:val="left" w:pos="635"/>
          <w:tab w:val="left" w:pos="2043"/>
          <w:tab w:val="left" w:pos="3228"/>
          <w:tab w:val="left" w:pos="4516"/>
          <w:tab w:val="left" w:pos="5235"/>
          <w:tab w:val="left" w:pos="5552"/>
          <w:tab w:val="left" w:pos="6907"/>
          <w:tab w:val="left" w:pos="8181"/>
          <w:tab w:val="left" w:pos="8606"/>
        </w:tabs>
        <w:ind w:left="112" w:right="114"/>
        <w:rPr>
          <w:lang w:val="pl-PL"/>
        </w:rPr>
      </w:pPr>
      <w:r w:rsidRPr="00611694">
        <w:rPr>
          <w:lang w:val="pl-PL"/>
        </w:rPr>
        <w:t>sprawdzenie</w:t>
      </w:r>
      <w:r w:rsidRPr="00611694">
        <w:rPr>
          <w:lang w:val="pl-PL"/>
        </w:rPr>
        <w:tab/>
        <w:t>zgodności</w:t>
      </w:r>
      <w:r w:rsidRPr="00611694">
        <w:rPr>
          <w:lang w:val="pl-PL"/>
        </w:rPr>
        <w:tab/>
        <w:t>technologii</w:t>
      </w:r>
      <w:r w:rsidRPr="00611694">
        <w:rPr>
          <w:lang w:val="pl-PL"/>
        </w:rPr>
        <w:tab/>
        <w:t>robot</w:t>
      </w:r>
      <w:r w:rsidRPr="00611694">
        <w:rPr>
          <w:lang w:val="pl-PL"/>
        </w:rPr>
        <w:tab/>
        <w:t>z</w:t>
      </w:r>
      <w:r w:rsidRPr="00611694">
        <w:rPr>
          <w:lang w:val="pl-PL"/>
        </w:rPr>
        <w:tab/>
        <w:t>zaleceniami</w:t>
      </w:r>
      <w:r w:rsidRPr="00611694">
        <w:rPr>
          <w:lang w:val="pl-PL"/>
        </w:rPr>
        <w:tab/>
        <w:t>producenta</w:t>
      </w:r>
      <w:r w:rsidRPr="00611694">
        <w:rPr>
          <w:lang w:val="pl-PL"/>
        </w:rPr>
        <w:tab/>
        <w:t>ze</w:t>
      </w:r>
      <w:r w:rsidRPr="00611694">
        <w:rPr>
          <w:lang w:val="pl-PL"/>
        </w:rPr>
        <w:tab/>
        <w:t>szczegolnym uwzględnieniem</w:t>
      </w:r>
    </w:p>
    <w:p w:rsidR="005C6BFD" w:rsidRPr="00611694" w:rsidRDefault="001B0237">
      <w:pPr>
        <w:pStyle w:val="Textbody"/>
        <w:ind w:right="1336"/>
        <w:rPr>
          <w:rFonts w:ascii="Calibri" w:hAnsi="Calibri"/>
          <w:sz w:val="22"/>
          <w:szCs w:val="22"/>
          <w:lang w:val="pl-PL"/>
        </w:rPr>
      </w:pPr>
      <w:r w:rsidRPr="00611694">
        <w:rPr>
          <w:rFonts w:ascii="Calibri" w:hAnsi="Calibri"/>
          <w:sz w:val="22"/>
          <w:szCs w:val="22"/>
          <w:lang w:val="pl-PL"/>
        </w:rPr>
        <w:t>czasu wykonawstwa poszczegolnych warstw i przerw</w:t>
      </w:r>
      <w:r w:rsidRPr="00611694">
        <w:rPr>
          <w:rFonts w:ascii="Calibri" w:hAnsi="Calibri"/>
          <w:spacing w:val="-18"/>
          <w:sz w:val="22"/>
          <w:szCs w:val="22"/>
          <w:lang w:val="pl-PL"/>
        </w:rPr>
        <w:t xml:space="preserve"> </w:t>
      </w:r>
      <w:r w:rsidRPr="00611694">
        <w:rPr>
          <w:rFonts w:ascii="Calibri" w:hAnsi="Calibri"/>
          <w:sz w:val="22"/>
          <w:szCs w:val="22"/>
          <w:lang w:val="pl-PL"/>
        </w:rPr>
        <w:t>technologicznych</w:t>
      </w:r>
    </w:p>
    <w:p w:rsidR="005C6BFD" w:rsidRPr="00611694" w:rsidRDefault="001B0237">
      <w:pPr>
        <w:pStyle w:val="Akapitzlist"/>
        <w:numPr>
          <w:ilvl w:val="0"/>
          <w:numId w:val="8"/>
        </w:numPr>
        <w:tabs>
          <w:tab w:val="left" w:pos="484"/>
        </w:tabs>
        <w:ind w:left="112" w:right="412"/>
        <w:rPr>
          <w:lang w:val="pl-PL"/>
        </w:rPr>
      </w:pPr>
      <w:r w:rsidRPr="00611694">
        <w:rPr>
          <w:lang w:val="pl-PL"/>
        </w:rPr>
        <w:t>sprawdzenie staranności wykonania obrobek i wyłogow przy przejściach przez dach instalacji, kominach wentylacyjnych, ścianach attykowych, świetlikach</w:t>
      </w:r>
      <w:r w:rsidRPr="00611694">
        <w:rPr>
          <w:spacing w:val="-9"/>
          <w:lang w:val="pl-PL"/>
        </w:rPr>
        <w:t xml:space="preserve"> </w:t>
      </w:r>
      <w:r w:rsidRPr="00611694">
        <w:rPr>
          <w:lang w:val="pl-PL"/>
        </w:rPr>
        <w:t>itp.</w:t>
      </w:r>
    </w:p>
    <w:p w:rsidR="005C6BFD" w:rsidRPr="00611694" w:rsidRDefault="001B0237">
      <w:pPr>
        <w:pStyle w:val="Akapitzlist"/>
        <w:numPr>
          <w:ilvl w:val="0"/>
          <w:numId w:val="8"/>
        </w:numPr>
        <w:tabs>
          <w:tab w:val="left" w:pos="484"/>
        </w:tabs>
        <w:ind w:left="112" w:right="6164"/>
        <w:rPr>
          <w:lang w:val="pl-PL"/>
        </w:rPr>
      </w:pPr>
      <w:r w:rsidRPr="00611694">
        <w:rPr>
          <w:lang w:val="pl-PL"/>
        </w:rPr>
        <w:t>zgodność ze stosownymi normami Odbior montazu</w:t>
      </w:r>
      <w:r w:rsidRPr="00611694">
        <w:rPr>
          <w:spacing w:val="-5"/>
          <w:lang w:val="pl-PL"/>
        </w:rPr>
        <w:t xml:space="preserve"> </w:t>
      </w:r>
      <w:r w:rsidRPr="00611694">
        <w:rPr>
          <w:lang w:val="pl-PL"/>
        </w:rPr>
        <w:t>rusztowań</w:t>
      </w:r>
    </w:p>
    <w:p w:rsidR="005C6BFD" w:rsidRDefault="001B0237">
      <w:pPr>
        <w:pStyle w:val="Textbody"/>
        <w:ind w:right="1336"/>
        <w:rPr>
          <w:rFonts w:ascii="Calibri" w:hAnsi="Calibri"/>
          <w:sz w:val="22"/>
          <w:szCs w:val="22"/>
        </w:rPr>
      </w:pPr>
      <w:r>
        <w:rPr>
          <w:rFonts w:ascii="Calibri" w:hAnsi="Calibri"/>
          <w:sz w:val="22"/>
          <w:szCs w:val="22"/>
        </w:rPr>
        <w:t>Odbior robot</w:t>
      </w:r>
      <w:r>
        <w:rPr>
          <w:rFonts w:ascii="Calibri" w:hAnsi="Calibri"/>
          <w:spacing w:val="-4"/>
          <w:sz w:val="22"/>
          <w:szCs w:val="22"/>
        </w:rPr>
        <w:t xml:space="preserve"> </w:t>
      </w:r>
      <w:r>
        <w:rPr>
          <w:rFonts w:ascii="Calibri" w:hAnsi="Calibri"/>
          <w:sz w:val="22"/>
          <w:szCs w:val="22"/>
        </w:rPr>
        <w:t>obejmuje:</w:t>
      </w:r>
    </w:p>
    <w:p w:rsidR="005C6BFD" w:rsidRPr="00611694" w:rsidRDefault="001B0237">
      <w:pPr>
        <w:pStyle w:val="Akapitzlist"/>
        <w:numPr>
          <w:ilvl w:val="0"/>
          <w:numId w:val="106"/>
        </w:numPr>
        <w:tabs>
          <w:tab w:val="left" w:pos="484"/>
        </w:tabs>
        <w:ind w:left="112"/>
        <w:rPr>
          <w:lang w:val="pl-PL"/>
        </w:rPr>
      </w:pPr>
      <w:r w:rsidRPr="00611694">
        <w:rPr>
          <w:lang w:val="pl-PL"/>
        </w:rPr>
        <w:t>określenie zgodności z projektem montazu i instrukcją</w:t>
      </w:r>
      <w:r w:rsidRPr="00611694">
        <w:rPr>
          <w:spacing w:val="-11"/>
          <w:lang w:val="pl-PL"/>
        </w:rPr>
        <w:t xml:space="preserve"> </w:t>
      </w:r>
      <w:r w:rsidRPr="00611694">
        <w:rPr>
          <w:lang w:val="pl-PL"/>
        </w:rPr>
        <w:t>producenta</w:t>
      </w:r>
    </w:p>
    <w:p w:rsidR="005C6BFD" w:rsidRDefault="001B0237">
      <w:pPr>
        <w:pStyle w:val="Akapitzlist"/>
        <w:numPr>
          <w:ilvl w:val="0"/>
          <w:numId w:val="7"/>
        </w:numPr>
        <w:tabs>
          <w:tab w:val="left" w:pos="744"/>
        </w:tabs>
        <w:ind w:left="372" w:hanging="260"/>
      </w:pPr>
      <w:r>
        <w:t>sprawdzenie zgodności z przepisami</w:t>
      </w:r>
      <w:r>
        <w:rPr>
          <w:spacing w:val="-4"/>
        </w:rPr>
        <w:t xml:space="preserve"> </w:t>
      </w:r>
      <w:r>
        <w:t>BHP</w:t>
      </w:r>
    </w:p>
    <w:p w:rsidR="005C6BFD" w:rsidRPr="00611694" w:rsidRDefault="001B0237">
      <w:pPr>
        <w:pStyle w:val="Akapitzlist"/>
        <w:numPr>
          <w:ilvl w:val="0"/>
          <w:numId w:val="7"/>
        </w:numPr>
        <w:tabs>
          <w:tab w:val="left" w:pos="484"/>
        </w:tabs>
        <w:ind w:left="112" w:right="536"/>
        <w:rPr>
          <w:lang w:val="pl-PL"/>
        </w:rPr>
      </w:pPr>
      <w:r w:rsidRPr="00611694">
        <w:rPr>
          <w:lang w:val="pl-PL"/>
        </w:rPr>
        <w:t>określenie dokładności wykonania i tolerancji wymiarowych, odchylenia od pionu i poziomu zewnętrznej konstrukcji</w:t>
      </w:r>
      <w:r w:rsidRPr="00611694">
        <w:rPr>
          <w:spacing w:val="-6"/>
          <w:lang w:val="pl-PL"/>
        </w:rPr>
        <w:t xml:space="preserve"> </w:t>
      </w:r>
      <w:r w:rsidRPr="00611694">
        <w:rPr>
          <w:lang w:val="pl-PL"/>
        </w:rPr>
        <w:t>rusztowania</w:t>
      </w:r>
    </w:p>
    <w:p w:rsidR="005C6BFD" w:rsidRPr="00611694" w:rsidRDefault="001B0237">
      <w:pPr>
        <w:pStyle w:val="Akapitzlist"/>
        <w:numPr>
          <w:ilvl w:val="0"/>
          <w:numId w:val="7"/>
        </w:numPr>
        <w:tabs>
          <w:tab w:val="left" w:pos="744"/>
        </w:tabs>
        <w:ind w:left="372" w:hanging="260"/>
        <w:rPr>
          <w:lang w:val="pl-PL"/>
        </w:rPr>
      </w:pPr>
      <w:r w:rsidRPr="00611694">
        <w:rPr>
          <w:lang w:val="pl-PL"/>
        </w:rPr>
        <w:t>sprawdzenie dozwolonych obciązeń oraz jakości i nośności</w:t>
      </w:r>
      <w:r w:rsidRPr="00611694">
        <w:rPr>
          <w:spacing w:val="-6"/>
          <w:lang w:val="pl-PL"/>
        </w:rPr>
        <w:t xml:space="preserve"> </w:t>
      </w:r>
      <w:r w:rsidRPr="00611694">
        <w:rPr>
          <w:lang w:val="pl-PL"/>
        </w:rPr>
        <w:t>zakotwień</w:t>
      </w:r>
    </w:p>
    <w:p w:rsidR="005C6BFD" w:rsidRDefault="001B0237">
      <w:pPr>
        <w:pStyle w:val="Akapitzlist"/>
        <w:numPr>
          <w:ilvl w:val="0"/>
          <w:numId w:val="7"/>
        </w:numPr>
        <w:tabs>
          <w:tab w:val="left" w:pos="744"/>
        </w:tabs>
        <w:ind w:left="372" w:hanging="260"/>
      </w:pPr>
      <w:r>
        <w:t>sprawdzenie jakości wszystkich połączeń,</w:t>
      </w:r>
      <w:r>
        <w:rPr>
          <w:spacing w:val="-8"/>
        </w:rPr>
        <w:t xml:space="preserve"> </w:t>
      </w:r>
      <w:r>
        <w:t>stęzeń</w:t>
      </w:r>
    </w:p>
    <w:p w:rsidR="005C6BFD" w:rsidRDefault="001B0237">
      <w:pPr>
        <w:pStyle w:val="Akapitzlist"/>
        <w:numPr>
          <w:ilvl w:val="0"/>
          <w:numId w:val="7"/>
        </w:numPr>
        <w:tabs>
          <w:tab w:val="left" w:pos="744"/>
        </w:tabs>
        <w:ind w:left="372" w:hanging="260"/>
      </w:pPr>
      <w:r>
        <w:t>zgodność ze stosownymi</w:t>
      </w:r>
      <w:r>
        <w:rPr>
          <w:spacing w:val="-4"/>
        </w:rPr>
        <w:t xml:space="preserve"> </w:t>
      </w:r>
      <w:r>
        <w:t>normami</w:t>
      </w:r>
    </w:p>
    <w:p w:rsidR="005C6BFD" w:rsidRPr="00611694" w:rsidRDefault="001B0237">
      <w:pPr>
        <w:pStyle w:val="Akapitzlist"/>
        <w:numPr>
          <w:ilvl w:val="0"/>
          <w:numId w:val="7"/>
        </w:numPr>
        <w:tabs>
          <w:tab w:val="left" w:pos="744"/>
        </w:tabs>
        <w:ind w:left="372" w:hanging="260"/>
        <w:rPr>
          <w:lang w:val="pl-PL"/>
        </w:rPr>
      </w:pPr>
      <w:r w:rsidRPr="00611694">
        <w:rPr>
          <w:lang w:val="pl-PL"/>
        </w:rPr>
        <w:t>sprawdzenie stanu podłoza, sprawdzenie posadowienia</w:t>
      </w:r>
      <w:r w:rsidRPr="00611694">
        <w:rPr>
          <w:spacing w:val="-6"/>
          <w:lang w:val="pl-PL"/>
        </w:rPr>
        <w:t xml:space="preserve"> </w:t>
      </w:r>
      <w:r w:rsidRPr="00611694">
        <w:rPr>
          <w:lang w:val="pl-PL"/>
        </w:rPr>
        <w:t>rusztowania</w:t>
      </w:r>
    </w:p>
    <w:p w:rsidR="005C6BFD" w:rsidRDefault="001B0237">
      <w:pPr>
        <w:pStyle w:val="Akapitzlist"/>
        <w:numPr>
          <w:ilvl w:val="0"/>
          <w:numId w:val="7"/>
        </w:numPr>
        <w:tabs>
          <w:tab w:val="left" w:pos="744"/>
        </w:tabs>
        <w:ind w:left="372" w:hanging="260"/>
      </w:pPr>
      <w:r>
        <w:t>sprawdzenie pomostow roboczych i</w:t>
      </w:r>
      <w:r>
        <w:rPr>
          <w:spacing w:val="-9"/>
        </w:rPr>
        <w:t xml:space="preserve"> </w:t>
      </w:r>
      <w:r>
        <w:t>zabezpieczających</w:t>
      </w:r>
    </w:p>
    <w:p w:rsidR="005C6BFD" w:rsidRDefault="001B0237">
      <w:pPr>
        <w:pStyle w:val="Akapitzlist"/>
        <w:numPr>
          <w:ilvl w:val="0"/>
          <w:numId w:val="7"/>
        </w:numPr>
        <w:tabs>
          <w:tab w:val="left" w:pos="744"/>
        </w:tabs>
        <w:ind w:left="372" w:hanging="260"/>
      </w:pPr>
      <w:r>
        <w:t>sprawdzenie urządzeń</w:t>
      </w:r>
      <w:r>
        <w:rPr>
          <w:spacing w:val="-8"/>
        </w:rPr>
        <w:t xml:space="preserve"> </w:t>
      </w:r>
      <w:r>
        <w:t>piorunochronnych</w:t>
      </w:r>
    </w:p>
    <w:p w:rsidR="005C6BFD" w:rsidRPr="00611694" w:rsidRDefault="001B0237">
      <w:pPr>
        <w:pStyle w:val="Textbody"/>
        <w:ind w:right="3400"/>
        <w:rPr>
          <w:rFonts w:ascii="Calibri" w:hAnsi="Calibri"/>
          <w:sz w:val="22"/>
          <w:szCs w:val="22"/>
          <w:lang w:val="pl-PL"/>
        </w:rPr>
      </w:pPr>
      <w:r w:rsidRPr="00611694">
        <w:rPr>
          <w:rFonts w:ascii="Calibri" w:hAnsi="Calibri"/>
          <w:sz w:val="22"/>
          <w:szCs w:val="22"/>
          <w:lang w:val="pl-PL"/>
        </w:rPr>
        <w:t>Z przeprowadzonych badań (odbioru) nalezy sporządzić protokoł. Odbior robot</w:t>
      </w:r>
      <w:r w:rsidRPr="00611694">
        <w:rPr>
          <w:rFonts w:ascii="Calibri" w:hAnsi="Calibri"/>
          <w:spacing w:val="-6"/>
          <w:sz w:val="22"/>
          <w:szCs w:val="22"/>
          <w:lang w:val="pl-PL"/>
        </w:rPr>
        <w:t xml:space="preserve"> </w:t>
      </w:r>
      <w:r w:rsidRPr="00611694">
        <w:rPr>
          <w:rFonts w:ascii="Calibri" w:hAnsi="Calibri"/>
          <w:sz w:val="22"/>
          <w:szCs w:val="22"/>
          <w:lang w:val="pl-PL"/>
        </w:rPr>
        <w:t>murowych</w:t>
      </w:r>
    </w:p>
    <w:p w:rsidR="005C6BFD" w:rsidRPr="00611694" w:rsidRDefault="001B0237">
      <w:pPr>
        <w:pStyle w:val="Textbody"/>
        <w:ind w:right="214"/>
        <w:rPr>
          <w:rFonts w:ascii="Calibri" w:hAnsi="Calibri"/>
          <w:sz w:val="22"/>
          <w:szCs w:val="22"/>
          <w:lang w:val="pl-PL"/>
        </w:rPr>
      </w:pPr>
      <w:r w:rsidRPr="00611694">
        <w:rPr>
          <w:rFonts w:ascii="Calibri" w:hAnsi="Calibri"/>
          <w:sz w:val="22"/>
          <w:szCs w:val="22"/>
          <w:lang w:val="pl-PL"/>
        </w:rPr>
        <w:t xml:space="preserve">Mury z </w:t>
      </w:r>
      <w:r w:rsidRPr="00611694">
        <w:rPr>
          <w:rFonts w:ascii="Calibri" w:hAnsi="Calibri"/>
          <w:spacing w:val="-3"/>
          <w:sz w:val="22"/>
          <w:szCs w:val="22"/>
          <w:lang w:val="pl-PL"/>
        </w:rPr>
        <w:t xml:space="preserve">cegły, </w:t>
      </w:r>
      <w:r w:rsidRPr="00611694">
        <w:rPr>
          <w:rFonts w:ascii="Calibri" w:hAnsi="Calibri"/>
          <w:sz w:val="22"/>
          <w:szCs w:val="22"/>
          <w:lang w:val="pl-PL"/>
        </w:rPr>
        <w:t>pustakow i bloczkow powinny być wykonane zgodnie z zasadami sztuki budowlanej i stosownymi</w:t>
      </w:r>
      <w:r w:rsidRPr="00611694">
        <w:rPr>
          <w:rFonts w:ascii="Calibri" w:hAnsi="Calibri"/>
          <w:spacing w:val="-7"/>
          <w:sz w:val="22"/>
          <w:szCs w:val="22"/>
          <w:lang w:val="pl-PL"/>
        </w:rPr>
        <w:t xml:space="preserve"> </w:t>
      </w:r>
      <w:r w:rsidRPr="00611694">
        <w:rPr>
          <w:rFonts w:ascii="Calibri" w:hAnsi="Calibri"/>
          <w:sz w:val="22"/>
          <w:szCs w:val="22"/>
          <w:lang w:val="pl-PL"/>
        </w:rPr>
        <w:t>normami.</w:t>
      </w:r>
    </w:p>
    <w:p w:rsidR="005C6BFD" w:rsidRPr="00611694" w:rsidRDefault="001B0237">
      <w:pPr>
        <w:pStyle w:val="Textbody"/>
        <w:ind w:right="1336"/>
        <w:rPr>
          <w:rFonts w:ascii="Calibri" w:hAnsi="Calibri"/>
          <w:sz w:val="22"/>
          <w:szCs w:val="22"/>
          <w:lang w:val="pl-PL"/>
        </w:rPr>
      </w:pPr>
      <w:r w:rsidRPr="00611694">
        <w:rPr>
          <w:rFonts w:ascii="Calibri" w:hAnsi="Calibri"/>
          <w:sz w:val="22"/>
          <w:szCs w:val="22"/>
          <w:lang w:val="pl-PL"/>
        </w:rPr>
        <w:t>Nalezy zwrocić szczegolną uwagę</w:t>
      </w:r>
      <w:r w:rsidRPr="00611694">
        <w:rPr>
          <w:rFonts w:ascii="Calibri" w:hAnsi="Calibri"/>
          <w:spacing w:val="-10"/>
          <w:sz w:val="22"/>
          <w:szCs w:val="22"/>
          <w:lang w:val="pl-PL"/>
        </w:rPr>
        <w:t xml:space="preserve"> </w:t>
      </w:r>
      <w:r w:rsidRPr="00611694">
        <w:rPr>
          <w:rFonts w:ascii="Calibri" w:hAnsi="Calibri"/>
          <w:sz w:val="22"/>
          <w:szCs w:val="22"/>
          <w:lang w:val="pl-PL"/>
        </w:rPr>
        <w:t>na:</w:t>
      </w:r>
    </w:p>
    <w:p w:rsidR="005C6BFD" w:rsidRPr="00611694" w:rsidRDefault="001B0237">
      <w:pPr>
        <w:pStyle w:val="Akapitzlist"/>
        <w:numPr>
          <w:ilvl w:val="0"/>
          <w:numId w:val="107"/>
        </w:numPr>
        <w:tabs>
          <w:tab w:val="left" w:pos="484"/>
        </w:tabs>
        <w:ind w:left="112"/>
        <w:rPr>
          <w:lang w:val="pl-PL"/>
        </w:rPr>
      </w:pPr>
      <w:r w:rsidRPr="00611694">
        <w:rPr>
          <w:lang w:val="pl-PL"/>
        </w:rPr>
        <w:t>ustawienie i zamocowanie ościeznic drzwiowych i</w:t>
      </w:r>
      <w:r w:rsidRPr="00611694">
        <w:rPr>
          <w:spacing w:val="-8"/>
          <w:lang w:val="pl-PL"/>
        </w:rPr>
        <w:t xml:space="preserve"> </w:t>
      </w:r>
      <w:r w:rsidRPr="00611694">
        <w:rPr>
          <w:lang w:val="pl-PL"/>
        </w:rPr>
        <w:t>okiennych,</w:t>
      </w:r>
    </w:p>
    <w:p w:rsidR="005C6BFD" w:rsidRPr="00611694" w:rsidRDefault="001B0237">
      <w:pPr>
        <w:pStyle w:val="Akapitzlist"/>
        <w:numPr>
          <w:ilvl w:val="0"/>
          <w:numId w:val="6"/>
        </w:numPr>
        <w:tabs>
          <w:tab w:val="left" w:pos="744"/>
        </w:tabs>
        <w:ind w:left="372" w:hanging="260"/>
        <w:rPr>
          <w:lang w:val="pl-PL"/>
        </w:rPr>
      </w:pPr>
      <w:r w:rsidRPr="00611694">
        <w:rPr>
          <w:lang w:val="pl-PL"/>
        </w:rPr>
        <w:t>zachowanie tolerancji wymiarowych i zgodności przebiegu murow z</w:t>
      </w:r>
      <w:r w:rsidRPr="00611694">
        <w:rPr>
          <w:spacing w:val="-14"/>
          <w:lang w:val="pl-PL"/>
        </w:rPr>
        <w:t xml:space="preserve"> </w:t>
      </w:r>
      <w:r w:rsidRPr="00611694">
        <w:rPr>
          <w:lang w:val="pl-PL"/>
        </w:rPr>
        <w:t>projektem,</w:t>
      </w:r>
    </w:p>
    <w:p w:rsidR="005C6BFD" w:rsidRPr="00611694" w:rsidRDefault="001B0237">
      <w:pPr>
        <w:pStyle w:val="Akapitzlist"/>
        <w:numPr>
          <w:ilvl w:val="0"/>
          <w:numId w:val="6"/>
        </w:numPr>
        <w:tabs>
          <w:tab w:val="left" w:pos="744"/>
        </w:tabs>
        <w:ind w:left="372" w:hanging="260"/>
        <w:rPr>
          <w:lang w:val="pl-PL"/>
        </w:rPr>
      </w:pPr>
      <w:r w:rsidRPr="00611694">
        <w:rPr>
          <w:lang w:val="pl-PL"/>
        </w:rPr>
        <w:t>zgodność materiałow z projektem w zakresie rodzaju, klasy i</w:t>
      </w:r>
      <w:r w:rsidRPr="00611694">
        <w:rPr>
          <w:spacing w:val="-8"/>
          <w:lang w:val="pl-PL"/>
        </w:rPr>
        <w:t xml:space="preserve"> </w:t>
      </w:r>
      <w:r w:rsidRPr="00611694">
        <w:rPr>
          <w:lang w:val="pl-PL"/>
        </w:rPr>
        <w:t>gatunku</w:t>
      </w:r>
    </w:p>
    <w:p w:rsidR="005C6BFD" w:rsidRPr="00611694" w:rsidRDefault="001B0237">
      <w:pPr>
        <w:pStyle w:val="Akapitzlist"/>
        <w:numPr>
          <w:ilvl w:val="0"/>
          <w:numId w:val="6"/>
        </w:numPr>
        <w:tabs>
          <w:tab w:val="left" w:pos="744"/>
        </w:tabs>
        <w:ind w:left="372" w:hanging="260"/>
        <w:rPr>
          <w:lang w:val="pl-PL"/>
        </w:rPr>
      </w:pPr>
      <w:r w:rsidRPr="00611694">
        <w:rPr>
          <w:lang w:val="pl-PL"/>
        </w:rPr>
        <w:t xml:space="preserve"> odchyłki od pionu i poziomu, gładkość</w:t>
      </w:r>
      <w:r w:rsidRPr="00611694">
        <w:rPr>
          <w:spacing w:val="-7"/>
          <w:lang w:val="pl-PL"/>
        </w:rPr>
        <w:t xml:space="preserve"> </w:t>
      </w:r>
      <w:r w:rsidRPr="00611694">
        <w:rPr>
          <w:lang w:val="pl-PL"/>
        </w:rPr>
        <w:t>powierzchni</w:t>
      </w:r>
    </w:p>
    <w:p w:rsidR="005C6BFD" w:rsidRPr="00611694" w:rsidRDefault="001B0237">
      <w:pPr>
        <w:pStyle w:val="Akapitzlist"/>
        <w:numPr>
          <w:ilvl w:val="0"/>
          <w:numId w:val="6"/>
        </w:numPr>
        <w:tabs>
          <w:tab w:val="left" w:pos="484"/>
        </w:tabs>
        <w:ind w:left="112" w:right="452"/>
        <w:rPr>
          <w:lang w:val="pl-PL"/>
        </w:rPr>
      </w:pPr>
      <w:r w:rsidRPr="00611694">
        <w:rPr>
          <w:lang w:val="pl-PL"/>
        </w:rPr>
        <w:t>szerokość i staranność wykonania spoin, zwłaszcza w ścianach jednowarstwowych pod kątem przewodnictwa</w:t>
      </w:r>
      <w:r w:rsidRPr="00611694">
        <w:rPr>
          <w:spacing w:val="-2"/>
          <w:lang w:val="pl-PL"/>
        </w:rPr>
        <w:t xml:space="preserve"> </w:t>
      </w:r>
      <w:r w:rsidRPr="00611694">
        <w:rPr>
          <w:lang w:val="pl-PL"/>
        </w:rPr>
        <w:t>ciepła</w:t>
      </w:r>
    </w:p>
    <w:p w:rsidR="005C6BFD" w:rsidRPr="00611694" w:rsidRDefault="001B0237">
      <w:pPr>
        <w:pStyle w:val="Akapitzlist"/>
        <w:numPr>
          <w:ilvl w:val="0"/>
          <w:numId w:val="6"/>
        </w:numPr>
        <w:tabs>
          <w:tab w:val="left" w:pos="744"/>
        </w:tabs>
        <w:ind w:left="372" w:hanging="260"/>
        <w:rPr>
          <w:lang w:val="pl-PL"/>
        </w:rPr>
      </w:pPr>
      <w:r w:rsidRPr="00611694">
        <w:rPr>
          <w:lang w:val="pl-PL"/>
        </w:rPr>
        <w:t>spękania, stan poszczegolnych cegieł, pustakow lub bloczkow w</w:t>
      </w:r>
      <w:r w:rsidRPr="00611694">
        <w:rPr>
          <w:spacing w:val="-5"/>
          <w:lang w:val="pl-PL"/>
        </w:rPr>
        <w:t xml:space="preserve"> </w:t>
      </w:r>
      <w:r w:rsidRPr="00611694">
        <w:rPr>
          <w:lang w:val="pl-PL"/>
        </w:rPr>
        <w:t>murze</w:t>
      </w:r>
    </w:p>
    <w:p w:rsidR="005C6BFD" w:rsidRPr="00611694" w:rsidRDefault="001B0237">
      <w:pPr>
        <w:pStyle w:val="Akapitzlist"/>
        <w:numPr>
          <w:ilvl w:val="0"/>
          <w:numId w:val="6"/>
        </w:numPr>
        <w:tabs>
          <w:tab w:val="left" w:pos="484"/>
        </w:tabs>
        <w:ind w:left="112" w:right="6165"/>
        <w:rPr>
          <w:lang w:val="pl-PL"/>
        </w:rPr>
      </w:pPr>
      <w:r w:rsidRPr="00611694">
        <w:rPr>
          <w:lang w:val="pl-PL"/>
        </w:rPr>
        <w:lastRenderedPageBreak/>
        <w:t>zgodność ze stosownymi normami Odbior robot</w:t>
      </w:r>
      <w:r w:rsidRPr="00611694">
        <w:rPr>
          <w:spacing w:val="-6"/>
          <w:lang w:val="pl-PL"/>
        </w:rPr>
        <w:t xml:space="preserve"> </w:t>
      </w:r>
      <w:r w:rsidRPr="00611694">
        <w:rPr>
          <w:lang w:val="pl-PL"/>
        </w:rPr>
        <w:t>izolacyjnych</w:t>
      </w:r>
    </w:p>
    <w:p w:rsidR="005C6BFD" w:rsidRPr="00611694" w:rsidRDefault="001B0237">
      <w:pPr>
        <w:pStyle w:val="Textbody"/>
        <w:ind w:right="1336"/>
        <w:rPr>
          <w:rFonts w:ascii="Calibri" w:hAnsi="Calibri"/>
          <w:sz w:val="22"/>
          <w:szCs w:val="22"/>
          <w:lang w:val="pl-PL"/>
        </w:rPr>
      </w:pPr>
      <w:r w:rsidRPr="00611694">
        <w:rPr>
          <w:rFonts w:ascii="Calibri" w:hAnsi="Calibri"/>
          <w:sz w:val="22"/>
          <w:szCs w:val="22"/>
          <w:lang w:val="pl-PL"/>
        </w:rPr>
        <w:t>Odbiory powinny następować po następujących etapach</w:t>
      </w:r>
      <w:r w:rsidRPr="00611694">
        <w:rPr>
          <w:rFonts w:ascii="Calibri" w:hAnsi="Calibri"/>
          <w:spacing w:val="-10"/>
          <w:sz w:val="22"/>
          <w:szCs w:val="22"/>
          <w:lang w:val="pl-PL"/>
        </w:rPr>
        <w:t xml:space="preserve"> </w:t>
      </w:r>
      <w:r w:rsidRPr="00611694">
        <w:rPr>
          <w:rFonts w:ascii="Calibri" w:hAnsi="Calibri"/>
          <w:sz w:val="22"/>
          <w:szCs w:val="22"/>
          <w:lang w:val="pl-PL"/>
        </w:rPr>
        <w:t>robot:</w:t>
      </w:r>
    </w:p>
    <w:p w:rsidR="005C6BFD" w:rsidRDefault="001B0237">
      <w:pPr>
        <w:pStyle w:val="Akapitzlist"/>
        <w:numPr>
          <w:ilvl w:val="0"/>
          <w:numId w:val="108"/>
        </w:numPr>
        <w:tabs>
          <w:tab w:val="left" w:pos="505"/>
        </w:tabs>
        <w:ind w:left="252" w:hanging="140"/>
      </w:pPr>
      <w:r>
        <w:t>po przygotowaniu</w:t>
      </w:r>
      <w:r>
        <w:rPr>
          <w:spacing w:val="-1"/>
        </w:rPr>
        <w:t xml:space="preserve"> </w:t>
      </w:r>
      <w:r>
        <w:t>podłoza,</w:t>
      </w:r>
    </w:p>
    <w:p w:rsidR="005C6BFD" w:rsidRDefault="001B0237">
      <w:pPr>
        <w:pStyle w:val="Akapitzlist"/>
        <w:numPr>
          <w:ilvl w:val="0"/>
          <w:numId w:val="15"/>
        </w:numPr>
        <w:tabs>
          <w:tab w:val="left" w:pos="505"/>
        </w:tabs>
        <w:ind w:left="252" w:hanging="140"/>
      </w:pPr>
      <w:r>
        <w:t>po wykonaniu kazdej</w:t>
      </w:r>
      <w:r>
        <w:rPr>
          <w:spacing w:val="2"/>
        </w:rPr>
        <w:t xml:space="preserve"> </w:t>
      </w:r>
      <w:r>
        <w:rPr>
          <w:spacing w:val="-3"/>
        </w:rPr>
        <w:t>warstwy,</w:t>
      </w:r>
    </w:p>
    <w:p w:rsidR="005C6BFD" w:rsidRDefault="001B0237">
      <w:pPr>
        <w:pStyle w:val="Akapitzlist"/>
        <w:numPr>
          <w:ilvl w:val="0"/>
          <w:numId w:val="15"/>
        </w:numPr>
        <w:tabs>
          <w:tab w:val="left" w:pos="505"/>
        </w:tabs>
        <w:ind w:left="252" w:hanging="140"/>
      </w:pPr>
      <w:r>
        <w:t>podczas uszczelniania szczelin</w:t>
      </w:r>
      <w:r>
        <w:rPr>
          <w:spacing w:val="-11"/>
        </w:rPr>
        <w:t xml:space="preserve"> </w:t>
      </w:r>
      <w:r>
        <w:t>dylatacyjnych.</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 xml:space="preserve">Odbior ostateczny następuje po sprawdzeniu szczelności izolacji, ciągłości izolacji, występowania ewentualnych uszkodzeń mechanicznych, prawidłowości połączeń, grubości i kolejności </w:t>
      </w:r>
      <w:r w:rsidRPr="00611694">
        <w:rPr>
          <w:rFonts w:ascii="Calibri" w:hAnsi="Calibri"/>
          <w:spacing w:val="-3"/>
          <w:sz w:val="22"/>
          <w:szCs w:val="22"/>
          <w:lang w:val="pl-PL"/>
        </w:rPr>
        <w:t xml:space="preserve">warstw, </w:t>
      </w:r>
      <w:r w:rsidRPr="00611694">
        <w:rPr>
          <w:rFonts w:ascii="Calibri" w:hAnsi="Calibri"/>
          <w:sz w:val="22"/>
          <w:szCs w:val="22"/>
          <w:lang w:val="pl-PL"/>
        </w:rPr>
        <w:t>a także sprawdzenia zgodności technologii robot z zaleceniami producenta ze szczegolnym uwzględnieniem czasu wykonawstwa poszczegolnych warstw i przerw</w:t>
      </w:r>
      <w:r w:rsidRPr="00611694">
        <w:rPr>
          <w:rFonts w:ascii="Calibri" w:hAnsi="Calibri"/>
          <w:spacing w:val="-17"/>
          <w:sz w:val="22"/>
          <w:szCs w:val="22"/>
          <w:lang w:val="pl-PL"/>
        </w:rPr>
        <w:t xml:space="preserve"> </w:t>
      </w:r>
      <w:r w:rsidRPr="00611694">
        <w:rPr>
          <w:rFonts w:ascii="Calibri" w:hAnsi="Calibri"/>
          <w:sz w:val="22"/>
          <w:szCs w:val="22"/>
          <w:lang w:val="pl-PL"/>
        </w:rPr>
        <w:t>technologicznych.</w:t>
      </w:r>
    </w:p>
    <w:p w:rsidR="005C6BFD" w:rsidRPr="00611694" w:rsidRDefault="005C6BFD">
      <w:pPr>
        <w:pStyle w:val="Standard"/>
        <w:rPr>
          <w:rFonts w:eastAsia="Times New Roman" w:cs="Times New Roman"/>
          <w:lang w:val="pl-PL"/>
        </w:rPr>
      </w:pPr>
    </w:p>
    <w:p w:rsidR="005C6BFD" w:rsidRPr="00611694" w:rsidRDefault="001B0237" w:rsidP="00E53572">
      <w:pPr>
        <w:pStyle w:val="Textbody"/>
        <w:tabs>
          <w:tab w:val="left" w:pos="946"/>
          <w:tab w:val="left" w:pos="1826"/>
          <w:tab w:val="left" w:pos="3268"/>
          <w:tab w:val="left" w:pos="5206"/>
          <w:tab w:val="left" w:pos="6372"/>
          <w:tab w:val="left" w:pos="8793"/>
          <w:tab w:val="left" w:pos="9229"/>
        </w:tabs>
        <w:ind w:right="116"/>
        <w:jc w:val="both"/>
        <w:rPr>
          <w:rFonts w:ascii="Calibri" w:hAnsi="Calibri"/>
          <w:sz w:val="22"/>
          <w:szCs w:val="22"/>
          <w:lang w:val="pl-PL"/>
        </w:rPr>
      </w:pPr>
      <w:r w:rsidRPr="00611694">
        <w:rPr>
          <w:rFonts w:ascii="Calibri" w:hAnsi="Calibri"/>
          <w:sz w:val="22"/>
          <w:szCs w:val="22"/>
          <w:lang w:val="pl-PL"/>
        </w:rPr>
        <w:t>9.0.</w:t>
      </w:r>
      <w:r w:rsidRPr="00611694">
        <w:rPr>
          <w:rFonts w:ascii="Calibri" w:hAnsi="Calibri"/>
          <w:sz w:val="22"/>
          <w:szCs w:val="22"/>
          <w:lang w:val="pl-PL"/>
        </w:rPr>
        <w:tab/>
        <w:t>OPIS</w:t>
      </w:r>
      <w:r w:rsidR="00E53572">
        <w:rPr>
          <w:rFonts w:ascii="Calibri" w:hAnsi="Calibri"/>
          <w:sz w:val="22"/>
          <w:szCs w:val="22"/>
          <w:lang w:val="pl-PL"/>
        </w:rPr>
        <w:t xml:space="preserve"> </w:t>
      </w:r>
      <w:r w:rsidRPr="00611694">
        <w:rPr>
          <w:rFonts w:ascii="Calibri" w:hAnsi="Calibri"/>
          <w:sz w:val="22"/>
          <w:szCs w:val="22"/>
          <w:lang w:val="pl-PL"/>
        </w:rPr>
        <w:t>SPOSOBU</w:t>
      </w:r>
      <w:r w:rsidR="00E53572">
        <w:rPr>
          <w:rFonts w:ascii="Calibri" w:hAnsi="Calibri"/>
          <w:sz w:val="22"/>
          <w:szCs w:val="22"/>
          <w:lang w:val="pl-PL"/>
        </w:rPr>
        <w:t xml:space="preserve"> </w:t>
      </w:r>
      <w:r w:rsidRPr="00611694">
        <w:rPr>
          <w:rFonts w:ascii="Calibri" w:hAnsi="Calibri"/>
          <w:sz w:val="22"/>
          <w:szCs w:val="22"/>
          <w:lang w:val="pl-PL"/>
        </w:rPr>
        <w:t>ROZLICZENIA</w:t>
      </w:r>
      <w:r w:rsidR="00E53572">
        <w:rPr>
          <w:rFonts w:ascii="Calibri" w:hAnsi="Calibri"/>
          <w:sz w:val="22"/>
          <w:szCs w:val="22"/>
          <w:lang w:val="pl-PL"/>
        </w:rPr>
        <w:t xml:space="preserve"> ROBÓT </w:t>
      </w:r>
      <w:r w:rsidRPr="00611694">
        <w:rPr>
          <w:rFonts w:ascii="Calibri" w:hAnsi="Calibri"/>
          <w:sz w:val="22"/>
          <w:szCs w:val="22"/>
          <w:lang w:val="pl-PL"/>
        </w:rPr>
        <w:t>TYMCZASOWYCH</w:t>
      </w:r>
      <w:r w:rsidR="00E53572">
        <w:rPr>
          <w:rFonts w:ascii="Calibri" w:hAnsi="Calibri"/>
          <w:sz w:val="22"/>
          <w:szCs w:val="22"/>
          <w:lang w:val="pl-PL"/>
        </w:rPr>
        <w:t xml:space="preserve"> </w:t>
      </w:r>
      <w:r w:rsidRPr="00611694">
        <w:rPr>
          <w:rFonts w:ascii="Calibri" w:hAnsi="Calibri"/>
          <w:sz w:val="22"/>
          <w:szCs w:val="22"/>
          <w:lang w:val="pl-PL"/>
        </w:rPr>
        <w:t>I</w:t>
      </w:r>
      <w:r w:rsidR="00E53572">
        <w:rPr>
          <w:rFonts w:ascii="Calibri" w:hAnsi="Calibri"/>
          <w:sz w:val="22"/>
          <w:szCs w:val="22"/>
          <w:lang w:val="pl-PL"/>
        </w:rPr>
        <w:t xml:space="preserve"> </w:t>
      </w:r>
      <w:r w:rsidRPr="00611694">
        <w:rPr>
          <w:rFonts w:ascii="Calibri" w:hAnsi="Calibri"/>
          <w:sz w:val="22"/>
          <w:szCs w:val="22"/>
          <w:lang w:val="pl-PL"/>
        </w:rPr>
        <w:t xml:space="preserve">PRAC </w:t>
      </w:r>
      <w:r w:rsidRPr="00611694">
        <w:rPr>
          <w:rFonts w:ascii="Calibri" w:hAnsi="Calibri"/>
          <w:spacing w:val="-3"/>
          <w:sz w:val="22"/>
          <w:szCs w:val="22"/>
          <w:lang w:val="pl-PL"/>
        </w:rPr>
        <w:t>TOWARZYSZĄCYCH</w:t>
      </w:r>
    </w:p>
    <w:p w:rsidR="005C6BFD" w:rsidRPr="00611694" w:rsidRDefault="001B0237" w:rsidP="00E53572">
      <w:pPr>
        <w:pStyle w:val="Textbody"/>
        <w:ind w:right="133"/>
        <w:jc w:val="both"/>
        <w:rPr>
          <w:rFonts w:ascii="Calibri" w:hAnsi="Calibri"/>
          <w:sz w:val="22"/>
          <w:szCs w:val="22"/>
          <w:lang w:val="pl-PL"/>
        </w:rPr>
      </w:pPr>
      <w:r w:rsidRPr="00611694">
        <w:rPr>
          <w:rFonts w:ascii="Calibri" w:hAnsi="Calibri"/>
          <w:sz w:val="22"/>
          <w:szCs w:val="22"/>
          <w:lang w:val="pl-PL"/>
        </w:rPr>
        <w:t>Zawarto</w:t>
      </w:r>
      <w:r w:rsidRPr="00611694">
        <w:rPr>
          <w:rFonts w:ascii="Calibri" w:hAnsi="Calibri"/>
          <w:spacing w:val="-4"/>
          <w:sz w:val="22"/>
          <w:szCs w:val="22"/>
          <w:lang w:val="pl-PL"/>
        </w:rPr>
        <w:t xml:space="preserve"> </w:t>
      </w:r>
      <w:r w:rsidRPr="00611694">
        <w:rPr>
          <w:rFonts w:ascii="Calibri" w:hAnsi="Calibri"/>
          <w:sz w:val="22"/>
          <w:szCs w:val="22"/>
          <w:lang w:val="pl-PL"/>
        </w:rPr>
        <w:t>w</w:t>
      </w:r>
      <w:r w:rsidRPr="00611694">
        <w:rPr>
          <w:rFonts w:ascii="Calibri" w:hAnsi="Calibri"/>
          <w:spacing w:val="-5"/>
          <w:sz w:val="22"/>
          <w:szCs w:val="22"/>
          <w:lang w:val="pl-PL"/>
        </w:rPr>
        <w:t xml:space="preserve"> </w:t>
      </w:r>
      <w:r w:rsidRPr="00611694">
        <w:rPr>
          <w:rFonts w:ascii="Calibri" w:hAnsi="Calibri"/>
          <w:sz w:val="22"/>
          <w:szCs w:val="22"/>
          <w:lang w:val="pl-PL"/>
        </w:rPr>
        <w:t>Specyfikacji</w:t>
      </w:r>
      <w:r w:rsidRPr="00611694">
        <w:rPr>
          <w:rFonts w:ascii="Calibri" w:hAnsi="Calibri"/>
          <w:spacing w:val="-4"/>
          <w:sz w:val="22"/>
          <w:szCs w:val="22"/>
          <w:lang w:val="pl-PL"/>
        </w:rPr>
        <w:t xml:space="preserve"> </w:t>
      </w:r>
      <w:r w:rsidRPr="00611694">
        <w:rPr>
          <w:rFonts w:ascii="Calibri" w:hAnsi="Calibri"/>
          <w:sz w:val="22"/>
          <w:szCs w:val="22"/>
          <w:lang w:val="pl-PL"/>
        </w:rPr>
        <w:t>Ogolnej</w:t>
      </w:r>
      <w:r w:rsidRPr="00611694">
        <w:rPr>
          <w:rFonts w:ascii="Calibri" w:hAnsi="Calibri"/>
          <w:spacing w:val="-9"/>
          <w:sz w:val="22"/>
          <w:szCs w:val="22"/>
          <w:lang w:val="pl-PL"/>
        </w:rPr>
        <w:t xml:space="preserve"> </w:t>
      </w:r>
      <w:r w:rsidRPr="00611694">
        <w:rPr>
          <w:rFonts w:ascii="Calibri" w:hAnsi="Calibri"/>
          <w:spacing w:val="-3"/>
          <w:sz w:val="22"/>
          <w:szCs w:val="22"/>
          <w:lang w:val="pl-PL"/>
        </w:rPr>
        <w:t>Warunkow</w:t>
      </w:r>
      <w:r w:rsidRPr="00611694">
        <w:rPr>
          <w:rFonts w:ascii="Calibri" w:hAnsi="Calibri"/>
          <w:spacing w:val="-10"/>
          <w:sz w:val="22"/>
          <w:szCs w:val="22"/>
          <w:lang w:val="pl-PL"/>
        </w:rPr>
        <w:t xml:space="preserve"> </w:t>
      </w:r>
      <w:r w:rsidRPr="00611694">
        <w:rPr>
          <w:rFonts w:ascii="Calibri" w:hAnsi="Calibri"/>
          <w:sz w:val="22"/>
          <w:szCs w:val="22"/>
          <w:lang w:val="pl-PL"/>
        </w:rPr>
        <w:t>Wykonania</w:t>
      </w:r>
      <w:r w:rsidRPr="00611694">
        <w:rPr>
          <w:rFonts w:ascii="Calibri" w:hAnsi="Calibri"/>
          <w:spacing w:val="-4"/>
          <w:sz w:val="22"/>
          <w:szCs w:val="22"/>
          <w:lang w:val="pl-PL"/>
        </w:rPr>
        <w:t xml:space="preserve"> </w:t>
      </w:r>
      <w:r w:rsidRPr="00611694">
        <w:rPr>
          <w:rFonts w:ascii="Calibri" w:hAnsi="Calibri"/>
          <w:sz w:val="22"/>
          <w:szCs w:val="22"/>
          <w:lang w:val="pl-PL"/>
        </w:rPr>
        <w:t>i</w:t>
      </w:r>
      <w:r w:rsidRPr="00611694">
        <w:rPr>
          <w:rFonts w:ascii="Calibri" w:hAnsi="Calibri"/>
          <w:spacing w:val="-4"/>
          <w:sz w:val="22"/>
          <w:szCs w:val="22"/>
          <w:lang w:val="pl-PL"/>
        </w:rPr>
        <w:t xml:space="preserve"> </w:t>
      </w:r>
      <w:r w:rsidRPr="00611694">
        <w:rPr>
          <w:rFonts w:ascii="Calibri" w:hAnsi="Calibri"/>
          <w:sz w:val="22"/>
          <w:szCs w:val="22"/>
          <w:lang w:val="pl-PL"/>
        </w:rPr>
        <w:t>odbioru</w:t>
      </w:r>
      <w:r w:rsidRPr="00611694">
        <w:rPr>
          <w:rFonts w:ascii="Calibri" w:hAnsi="Calibri"/>
          <w:spacing w:val="-4"/>
          <w:sz w:val="22"/>
          <w:szCs w:val="22"/>
          <w:lang w:val="pl-PL"/>
        </w:rPr>
        <w:t xml:space="preserve"> </w:t>
      </w:r>
      <w:r w:rsidRPr="00611694">
        <w:rPr>
          <w:rFonts w:ascii="Calibri" w:hAnsi="Calibri"/>
          <w:sz w:val="22"/>
          <w:szCs w:val="22"/>
          <w:lang w:val="pl-PL"/>
        </w:rPr>
        <w:t>robot</w:t>
      </w:r>
      <w:r w:rsidRPr="00611694">
        <w:rPr>
          <w:rFonts w:ascii="Calibri" w:hAnsi="Calibri"/>
          <w:spacing w:val="-4"/>
          <w:sz w:val="22"/>
          <w:szCs w:val="22"/>
          <w:lang w:val="pl-PL"/>
        </w:rPr>
        <w:t xml:space="preserve"> </w:t>
      </w:r>
      <w:r w:rsidRPr="00611694">
        <w:rPr>
          <w:rFonts w:ascii="Calibri" w:hAnsi="Calibri"/>
          <w:sz w:val="22"/>
          <w:szCs w:val="22"/>
          <w:lang w:val="pl-PL"/>
        </w:rPr>
        <w:t>budowlanych</w:t>
      </w:r>
      <w:r w:rsidRPr="00611694">
        <w:rPr>
          <w:rFonts w:ascii="Calibri" w:hAnsi="Calibri"/>
          <w:spacing w:val="-4"/>
          <w:sz w:val="22"/>
          <w:szCs w:val="22"/>
          <w:lang w:val="pl-PL"/>
        </w:rPr>
        <w:t xml:space="preserve"> </w:t>
      </w:r>
      <w:r w:rsidRPr="00611694">
        <w:rPr>
          <w:rFonts w:ascii="Calibri" w:hAnsi="Calibri"/>
          <w:sz w:val="22"/>
          <w:szCs w:val="22"/>
          <w:lang w:val="pl-PL"/>
        </w:rPr>
        <w:t>ST-00.00.00.</w:t>
      </w:r>
    </w:p>
    <w:p w:rsidR="005C6BFD" w:rsidRPr="00611694" w:rsidRDefault="005C6BFD">
      <w:pPr>
        <w:pStyle w:val="Standard"/>
        <w:rPr>
          <w:rFonts w:eastAsia="Times New Roman" w:cs="Times New Roman"/>
          <w:lang w:val="pl-PL"/>
        </w:rPr>
      </w:pPr>
    </w:p>
    <w:p w:rsidR="005C6BFD" w:rsidRPr="00C961E6" w:rsidRDefault="001B0237">
      <w:pPr>
        <w:pStyle w:val="Textbody"/>
        <w:ind w:right="1336"/>
        <w:rPr>
          <w:rFonts w:ascii="Calibri" w:hAnsi="Calibri"/>
          <w:sz w:val="22"/>
          <w:szCs w:val="22"/>
          <w:lang w:val="pl-PL"/>
        </w:rPr>
      </w:pPr>
      <w:r w:rsidRPr="00C961E6">
        <w:rPr>
          <w:rFonts w:ascii="Calibri" w:hAnsi="Calibri"/>
          <w:sz w:val="22"/>
          <w:szCs w:val="22"/>
          <w:lang w:val="pl-PL"/>
        </w:rPr>
        <w:t>10.0. DOKUMENTY</w:t>
      </w:r>
      <w:r w:rsidRPr="00C961E6">
        <w:rPr>
          <w:rFonts w:ascii="Calibri" w:hAnsi="Calibri"/>
          <w:spacing w:val="-20"/>
          <w:sz w:val="22"/>
          <w:szCs w:val="22"/>
          <w:lang w:val="pl-PL"/>
        </w:rPr>
        <w:t xml:space="preserve"> </w:t>
      </w:r>
      <w:r w:rsidRPr="00C961E6">
        <w:rPr>
          <w:rFonts w:ascii="Calibri" w:hAnsi="Calibri"/>
          <w:sz w:val="22"/>
          <w:szCs w:val="22"/>
          <w:lang w:val="pl-PL"/>
        </w:rPr>
        <w:t>ODNIESIENIA</w:t>
      </w:r>
    </w:p>
    <w:p w:rsidR="000F21C1" w:rsidRPr="00A8065F" w:rsidRDefault="000F21C1" w:rsidP="000F21C1">
      <w:pPr>
        <w:jc w:val="both"/>
        <w:rPr>
          <w:lang w:val="pl-PL"/>
        </w:rPr>
      </w:pPr>
      <w:r w:rsidRPr="00A8065F">
        <w:rPr>
          <w:lang w:val="pl-PL"/>
        </w:rPr>
        <w:t>1. Ustawa Prawo Budowlane z</w:t>
      </w:r>
      <w:r>
        <w:rPr>
          <w:lang w:val="pl-PL"/>
        </w:rPr>
        <w:t xml:space="preserve"> dn. 7 lipca 1994 r. (Dz.U. 2017</w:t>
      </w:r>
      <w:r w:rsidRPr="00A8065F">
        <w:rPr>
          <w:lang w:val="pl-PL"/>
        </w:rPr>
        <w:t xml:space="preserve">, poz. </w:t>
      </w:r>
      <w:r>
        <w:rPr>
          <w:lang w:val="pl-PL"/>
        </w:rPr>
        <w:t>1332</w:t>
      </w:r>
      <w:r w:rsidRPr="00A8065F">
        <w:rPr>
          <w:lang w:val="pl-PL"/>
        </w:rPr>
        <w:t>)</w:t>
      </w:r>
    </w:p>
    <w:p w:rsidR="000F21C1" w:rsidRPr="00A8065F" w:rsidRDefault="000F21C1" w:rsidP="000F21C1">
      <w:pPr>
        <w:jc w:val="both"/>
        <w:rPr>
          <w:lang w:val="pl-PL"/>
        </w:rPr>
      </w:pPr>
      <w:r w:rsidRPr="00A8065F">
        <w:rPr>
          <w:lang w:val="pl-PL"/>
        </w:rPr>
        <w:t>2. Rozporządzenie Ministra Infrastruktury z dnia 12.04.2002 r. (Dz. U. nr. 75, poz. 690) w sprawie warunków technicznych, jakim powinny odpowiadać budynki i ich usytuowanie (Dz. U. z dn. 18 września 2015r., poz. 1422) z późniejszymi zmianami,</w:t>
      </w:r>
    </w:p>
    <w:p w:rsidR="000F21C1" w:rsidRPr="00A8065F" w:rsidRDefault="000F21C1" w:rsidP="000F21C1">
      <w:pPr>
        <w:jc w:val="both"/>
        <w:rPr>
          <w:lang w:val="pl-PL"/>
        </w:rPr>
      </w:pPr>
      <w:r w:rsidRPr="00A8065F">
        <w:rPr>
          <w:lang w:val="pl-PL"/>
        </w:rPr>
        <w:t>3.Rozporządzenie Ministra Infrastruktury z dnia 26.06.2002 r. w sprawie dziennika budowy, montażu i rozbiórki, tablicy informacyjnej, oraz ogłoszenia zawierającego dane dotyczące bezpieczeństwa pracy i ochrony zdrowia (Dz. U. Nr 108, poz 953, zm.: z 2004r. Nr 198, poz 2042 z 2015r., poz. 1775).</w:t>
      </w:r>
    </w:p>
    <w:p w:rsidR="000F21C1" w:rsidRPr="00A8065F" w:rsidRDefault="000F21C1" w:rsidP="000F21C1">
      <w:pPr>
        <w:jc w:val="both"/>
        <w:rPr>
          <w:lang w:val="pl-PL"/>
        </w:rPr>
      </w:pPr>
      <w:r w:rsidRPr="00A8065F">
        <w:rPr>
          <w:lang w:val="pl-PL"/>
        </w:rPr>
        <w:t>4.Rozporządzenie Ministra Infrastruktury z dnia 6 lutego 2003r. w sprawie bezpieczeństwa i higieny pracy podczas wykonywania robót budowlanych (Dz. U. Nr 47, poz. 401).</w:t>
      </w:r>
    </w:p>
    <w:p w:rsidR="000F21C1" w:rsidRPr="00A8065F" w:rsidRDefault="000F21C1" w:rsidP="000F21C1">
      <w:pPr>
        <w:jc w:val="both"/>
        <w:rPr>
          <w:lang w:val="pl-PL"/>
        </w:rPr>
      </w:pPr>
      <w:r w:rsidRPr="00A8065F">
        <w:rPr>
          <w:lang w:val="pl-PL"/>
        </w:rPr>
        <w:t>5. Wymogi normy PN-EN 1176 - wyposażenie placów zabaw i nawierzchni</w:t>
      </w:r>
    </w:p>
    <w:p w:rsidR="000F21C1" w:rsidRPr="00A8065F" w:rsidRDefault="000F21C1" w:rsidP="000F21C1">
      <w:pPr>
        <w:jc w:val="both"/>
        <w:rPr>
          <w:lang w:val="pl-PL"/>
        </w:rPr>
      </w:pPr>
      <w:r w:rsidRPr="00A8065F">
        <w:rPr>
          <w:lang w:val="pl-PL"/>
        </w:rPr>
        <w:t>6. Wymogi normy PN-EN 1177 - nawierzchnie placów zabaw amortyzujących upadki</w:t>
      </w:r>
    </w:p>
    <w:p w:rsidR="000F21C1" w:rsidRPr="00A8065F" w:rsidRDefault="000F21C1" w:rsidP="000F21C1">
      <w:pPr>
        <w:jc w:val="both"/>
        <w:rPr>
          <w:lang w:val="pl-PL"/>
        </w:rPr>
      </w:pPr>
      <w:r w:rsidRPr="00A8065F">
        <w:rPr>
          <w:lang w:val="pl-PL"/>
        </w:rPr>
        <w:t xml:space="preserve">7. PN-B-06050:1999 Geotechnika. Roboty ziemne. Wymagania ogólne. </w:t>
      </w:r>
    </w:p>
    <w:p w:rsidR="000F21C1" w:rsidRPr="00A8065F" w:rsidRDefault="000F21C1" w:rsidP="000F21C1">
      <w:pPr>
        <w:jc w:val="both"/>
        <w:rPr>
          <w:lang w:val="pl-PL"/>
        </w:rPr>
      </w:pPr>
      <w:r w:rsidRPr="00A8065F">
        <w:rPr>
          <w:lang w:val="pl-PL"/>
        </w:rPr>
        <w:t xml:space="preserve">8. PN-86/B-02480 Grunty budowlane. Określenia. Symbole. Podział i opis gruntów. </w:t>
      </w:r>
    </w:p>
    <w:p w:rsidR="000F21C1" w:rsidRPr="00A8065F" w:rsidRDefault="000F21C1" w:rsidP="000F21C1">
      <w:pPr>
        <w:jc w:val="both"/>
        <w:rPr>
          <w:lang w:val="pl-PL"/>
        </w:rPr>
      </w:pPr>
      <w:r w:rsidRPr="00A8065F">
        <w:rPr>
          <w:lang w:val="pl-PL"/>
        </w:rPr>
        <w:t xml:space="preserve">9. PN-B-10736:1999 Przewody podziemne. Roboty ziemne. </w:t>
      </w: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5C6BFD" w:rsidRDefault="001B0237" w:rsidP="00161AD0">
      <w:pPr>
        <w:pStyle w:val="Heading1"/>
        <w:numPr>
          <w:ilvl w:val="0"/>
          <w:numId w:val="114"/>
        </w:numPr>
        <w:spacing w:before="0"/>
        <w:ind w:right="301"/>
        <w:jc w:val="center"/>
        <w:rPr>
          <w:rFonts w:ascii="Calibri" w:hAnsi="Calibri"/>
          <w:sz w:val="30"/>
          <w:szCs w:val="30"/>
        </w:rPr>
      </w:pPr>
      <w:r>
        <w:rPr>
          <w:rFonts w:ascii="Calibri" w:hAnsi="Calibri"/>
          <w:sz w:val="30"/>
          <w:szCs w:val="30"/>
        </w:rPr>
        <w:t>SPECYFIKACJA</w:t>
      </w:r>
      <w:r>
        <w:rPr>
          <w:rFonts w:ascii="Calibri" w:hAnsi="Calibri"/>
          <w:spacing w:val="-24"/>
          <w:sz w:val="30"/>
          <w:szCs w:val="30"/>
        </w:rPr>
        <w:t xml:space="preserve"> </w:t>
      </w:r>
      <w:r>
        <w:rPr>
          <w:rFonts w:ascii="Calibri" w:hAnsi="Calibri"/>
          <w:sz w:val="30"/>
          <w:szCs w:val="30"/>
        </w:rPr>
        <w:t>TECHNICZNA</w:t>
      </w:r>
      <w:r>
        <w:rPr>
          <w:rFonts w:ascii="Calibri" w:hAnsi="Calibri"/>
          <w:spacing w:val="-24"/>
          <w:sz w:val="30"/>
          <w:szCs w:val="30"/>
        </w:rPr>
        <w:t xml:space="preserve"> </w:t>
      </w:r>
      <w:r>
        <w:rPr>
          <w:rFonts w:ascii="Calibri" w:hAnsi="Calibri"/>
          <w:sz w:val="30"/>
          <w:szCs w:val="30"/>
        </w:rPr>
        <w:t>WYKONANIA</w:t>
      </w:r>
    </w:p>
    <w:p w:rsidR="005C6BFD" w:rsidRDefault="001B0237">
      <w:pPr>
        <w:pStyle w:val="Heading1"/>
        <w:spacing w:before="0"/>
        <w:ind w:right="301"/>
        <w:jc w:val="center"/>
        <w:rPr>
          <w:rFonts w:ascii="Calibri" w:hAnsi="Calibri"/>
          <w:sz w:val="30"/>
          <w:szCs w:val="30"/>
        </w:rPr>
      </w:pPr>
      <w:r>
        <w:rPr>
          <w:rFonts w:ascii="Calibri" w:hAnsi="Calibri"/>
          <w:sz w:val="30"/>
          <w:szCs w:val="30"/>
        </w:rPr>
        <w:t>I</w:t>
      </w:r>
      <w:r>
        <w:rPr>
          <w:rFonts w:ascii="Calibri" w:hAnsi="Calibri"/>
          <w:spacing w:val="-4"/>
          <w:sz w:val="30"/>
          <w:szCs w:val="30"/>
        </w:rPr>
        <w:t xml:space="preserve"> </w:t>
      </w:r>
      <w:r>
        <w:rPr>
          <w:rFonts w:ascii="Calibri" w:hAnsi="Calibri"/>
          <w:sz w:val="30"/>
          <w:szCs w:val="30"/>
        </w:rPr>
        <w:t>ODBIORU ROBÓT</w:t>
      </w:r>
      <w:r>
        <w:rPr>
          <w:rFonts w:ascii="Calibri" w:hAnsi="Calibri"/>
          <w:spacing w:val="-13"/>
          <w:sz w:val="30"/>
          <w:szCs w:val="30"/>
        </w:rPr>
        <w:t xml:space="preserve"> </w:t>
      </w:r>
      <w:r>
        <w:rPr>
          <w:rFonts w:ascii="Calibri" w:hAnsi="Calibri"/>
          <w:sz w:val="30"/>
          <w:szCs w:val="30"/>
        </w:rPr>
        <w:t>BUDOWLANYCH</w:t>
      </w:r>
    </w:p>
    <w:p w:rsidR="005C6BFD" w:rsidRDefault="005C6BFD">
      <w:pPr>
        <w:pStyle w:val="Standard"/>
        <w:spacing w:before="1"/>
        <w:rPr>
          <w:rFonts w:eastAsia="Times New Roman" w:cs="Times New Roman"/>
          <w:b/>
          <w:bCs/>
          <w:sz w:val="28"/>
          <w:szCs w:val="28"/>
        </w:rPr>
      </w:pPr>
    </w:p>
    <w:p w:rsidR="00B211C0" w:rsidRPr="00D461EF" w:rsidRDefault="00B211C0" w:rsidP="00B211C0">
      <w:pPr>
        <w:pStyle w:val="Standard"/>
        <w:spacing w:before="1"/>
        <w:jc w:val="center"/>
        <w:rPr>
          <w:rFonts w:eastAsia="Times New Roman" w:cs="Times New Roman"/>
          <w:b/>
          <w:bCs/>
          <w:sz w:val="28"/>
          <w:szCs w:val="28"/>
          <w:lang w:val="pl-PL"/>
        </w:rPr>
      </w:pPr>
    </w:p>
    <w:p w:rsidR="002671C5" w:rsidRPr="002671C5" w:rsidRDefault="002671C5" w:rsidP="002671C5">
      <w:pPr>
        <w:suppressAutoHyphens w:val="0"/>
        <w:autoSpaceDE w:val="0"/>
        <w:adjustRightInd w:val="0"/>
        <w:jc w:val="center"/>
        <w:rPr>
          <w:rFonts w:cs="Calibri"/>
          <w:lang w:val="pl-PL"/>
        </w:rPr>
      </w:pPr>
      <w:r w:rsidRPr="002671C5">
        <w:rPr>
          <w:rFonts w:cs="Calibri"/>
          <w:lang w:val="pl-PL"/>
        </w:rPr>
        <w:t>Wymiana stolarki drzwiowej w budynku świetlicy wiejskiej w ramach zadania:</w:t>
      </w:r>
    </w:p>
    <w:p w:rsidR="009C79D4" w:rsidRDefault="002671C5" w:rsidP="002671C5">
      <w:pPr>
        <w:pStyle w:val="Textbody"/>
        <w:spacing w:line="275" w:lineRule="exact"/>
        <w:ind w:left="0" w:right="1336"/>
        <w:jc w:val="center"/>
        <w:rPr>
          <w:rFonts w:ascii="Calibri" w:hAnsi="Calibri" w:cs="Calibri"/>
          <w:lang w:val="pl-PL"/>
        </w:rPr>
      </w:pPr>
      <w:r w:rsidRPr="002671C5">
        <w:rPr>
          <w:rFonts w:ascii="Calibri" w:hAnsi="Calibri" w:cs="Calibri"/>
          <w:lang w:val="pl-PL"/>
        </w:rPr>
        <w:t>"Modernizacja energetyczna budynków użyteczności publicznej w Gminie Banie wraz z instalacjami OZE"</w:t>
      </w:r>
    </w:p>
    <w:p w:rsidR="002671C5" w:rsidRDefault="002671C5" w:rsidP="002671C5">
      <w:pPr>
        <w:pStyle w:val="Textbody"/>
        <w:spacing w:line="275" w:lineRule="exact"/>
        <w:ind w:left="0" w:right="1336"/>
        <w:rPr>
          <w:rFonts w:ascii="Calibri" w:hAnsi="Calibri" w:cs="Calibri"/>
          <w:lang w:val="pl-PL"/>
        </w:rPr>
      </w:pPr>
    </w:p>
    <w:p w:rsidR="002671C5" w:rsidRPr="002671C5" w:rsidRDefault="002671C5" w:rsidP="002671C5">
      <w:pPr>
        <w:pStyle w:val="Textbody"/>
        <w:spacing w:line="275" w:lineRule="exact"/>
        <w:ind w:left="0" w:right="1336"/>
        <w:rPr>
          <w:rFonts w:ascii="Calibri" w:hAnsi="Calibri" w:cs="Times New Roman"/>
          <w:sz w:val="22"/>
          <w:szCs w:val="22"/>
          <w:lang w:val="pl-PL"/>
        </w:rPr>
      </w:pPr>
    </w:p>
    <w:p w:rsidR="005C6BFD" w:rsidRPr="000627C6" w:rsidRDefault="001B0237">
      <w:pPr>
        <w:pStyle w:val="Textbody"/>
        <w:spacing w:line="275" w:lineRule="exact"/>
        <w:ind w:left="0" w:right="1336"/>
        <w:rPr>
          <w:rFonts w:ascii="Calibri" w:hAnsi="Calibri"/>
          <w:sz w:val="22"/>
          <w:szCs w:val="22"/>
          <w:lang w:val="pl-PL"/>
        </w:rPr>
      </w:pPr>
      <w:r w:rsidRPr="000627C6">
        <w:rPr>
          <w:rFonts w:ascii="Calibri" w:hAnsi="Calibri" w:cs="Times New Roman"/>
          <w:sz w:val="22"/>
          <w:szCs w:val="22"/>
          <w:lang w:val="pl-PL"/>
        </w:rPr>
        <w:t xml:space="preserve">- </w:t>
      </w:r>
      <w:r w:rsidRPr="000627C6">
        <w:rPr>
          <w:rFonts w:ascii="Calibri" w:hAnsi="Calibri"/>
          <w:spacing w:val="-4"/>
          <w:sz w:val="22"/>
          <w:szCs w:val="22"/>
          <w:lang w:val="pl-PL"/>
        </w:rPr>
        <w:t xml:space="preserve">WARUNKI </w:t>
      </w:r>
      <w:r w:rsidRPr="000627C6">
        <w:rPr>
          <w:rFonts w:ascii="Calibri" w:hAnsi="Calibri"/>
          <w:sz w:val="22"/>
          <w:szCs w:val="22"/>
          <w:lang w:val="pl-PL"/>
        </w:rPr>
        <w:t>WYKONANIA I ODBIORU ROBÓT BUDOWLANYCH</w:t>
      </w:r>
      <w:r w:rsidRPr="000627C6">
        <w:rPr>
          <w:rFonts w:ascii="Calibri" w:hAnsi="Calibri"/>
          <w:spacing w:val="-34"/>
          <w:sz w:val="22"/>
          <w:szCs w:val="22"/>
          <w:lang w:val="pl-PL"/>
        </w:rPr>
        <w:t xml:space="preserve"> </w:t>
      </w:r>
      <w:r w:rsidRPr="000627C6">
        <w:rPr>
          <w:rFonts w:ascii="Calibri" w:hAnsi="Calibri"/>
          <w:sz w:val="22"/>
          <w:szCs w:val="22"/>
          <w:lang w:val="pl-PL"/>
        </w:rPr>
        <w:t>–</w:t>
      </w:r>
    </w:p>
    <w:p w:rsidR="005C6BFD" w:rsidRPr="000627C6" w:rsidRDefault="001B0237">
      <w:pPr>
        <w:pStyle w:val="Textbody"/>
        <w:ind w:right="133"/>
        <w:rPr>
          <w:rFonts w:ascii="Calibri" w:hAnsi="Calibri"/>
          <w:sz w:val="22"/>
          <w:szCs w:val="22"/>
          <w:lang w:val="pl-PL"/>
        </w:rPr>
      </w:pPr>
      <w:r w:rsidRPr="000627C6">
        <w:rPr>
          <w:rFonts w:ascii="Calibri" w:hAnsi="Calibri" w:cs="Times New Roman"/>
          <w:sz w:val="22"/>
          <w:szCs w:val="22"/>
          <w:lang w:val="pl-PL"/>
        </w:rPr>
        <w:t xml:space="preserve">ST </w:t>
      </w:r>
      <w:r w:rsidRPr="000627C6">
        <w:rPr>
          <w:rFonts w:ascii="Calibri" w:hAnsi="Calibri"/>
          <w:sz w:val="22"/>
          <w:szCs w:val="22"/>
          <w:lang w:val="pl-PL"/>
        </w:rPr>
        <w:t>– 04. 00.00 WYMAGANIA ODNOŚNIE ROBÓT WYKOŃCZENIOWYCH W ZAKRESI</w:t>
      </w:r>
      <w:r w:rsidRPr="000627C6">
        <w:rPr>
          <w:rFonts w:ascii="Calibri" w:hAnsi="Calibri" w:cs="Times New Roman"/>
          <w:sz w:val="22"/>
          <w:szCs w:val="22"/>
          <w:lang w:val="pl-PL"/>
        </w:rPr>
        <w:t xml:space="preserve">E </w:t>
      </w:r>
      <w:r w:rsidRPr="000627C6">
        <w:rPr>
          <w:rFonts w:ascii="Calibri" w:hAnsi="Calibri"/>
          <w:sz w:val="22"/>
          <w:szCs w:val="22"/>
          <w:lang w:val="pl-PL"/>
        </w:rPr>
        <w:t>OBIEKTÓW</w:t>
      </w:r>
      <w:r w:rsidRPr="000627C6">
        <w:rPr>
          <w:rFonts w:ascii="Calibri" w:hAnsi="Calibri"/>
          <w:spacing w:val="-12"/>
          <w:sz w:val="22"/>
          <w:szCs w:val="22"/>
          <w:lang w:val="pl-PL"/>
        </w:rPr>
        <w:t xml:space="preserve"> </w:t>
      </w:r>
      <w:r w:rsidRPr="000627C6">
        <w:rPr>
          <w:rFonts w:ascii="Calibri" w:hAnsi="Calibri"/>
          <w:sz w:val="22"/>
          <w:szCs w:val="22"/>
          <w:lang w:val="pl-PL"/>
        </w:rPr>
        <w:t>BUDOWLANYCH</w:t>
      </w:r>
    </w:p>
    <w:p w:rsidR="005C6BFD" w:rsidRPr="000627C6" w:rsidRDefault="005C6BFD">
      <w:pPr>
        <w:pStyle w:val="Standard"/>
        <w:rPr>
          <w:rFonts w:eastAsia="Times New Roman" w:cs="Times New Roman"/>
          <w:lang w:val="pl-PL"/>
        </w:rPr>
      </w:pPr>
    </w:p>
    <w:p w:rsidR="005C6BFD" w:rsidRPr="000627C6" w:rsidRDefault="005C6BFD">
      <w:pPr>
        <w:pStyle w:val="Standard"/>
        <w:rPr>
          <w:rFonts w:eastAsia="Times New Roman" w:cs="Times New Roman"/>
          <w:lang w:val="pl-PL"/>
        </w:rPr>
      </w:pPr>
    </w:p>
    <w:p w:rsidR="00B211C0" w:rsidRPr="000627C6" w:rsidRDefault="003B50A1" w:rsidP="00B211C0">
      <w:pPr>
        <w:rPr>
          <w:rFonts w:eastAsia="Times New Roman" w:cs="Times New Roman"/>
          <w:lang w:val="pl-PL"/>
        </w:rPr>
      </w:pPr>
      <w:r w:rsidRPr="00F92D56">
        <w:rPr>
          <w:sz w:val="24"/>
          <w:szCs w:val="24"/>
          <w:lang w:val="pl-PL"/>
        </w:rPr>
        <w:tab/>
      </w:r>
    </w:p>
    <w:tbl>
      <w:tblPr>
        <w:tblW w:w="919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92"/>
      </w:tblGrid>
      <w:tr w:rsidR="00B211C0" w:rsidRPr="00383649" w:rsidTr="00213A92">
        <w:trPr>
          <w:trHeight w:val="988"/>
        </w:trPr>
        <w:tc>
          <w:tcPr>
            <w:tcW w:w="7365" w:type="dxa"/>
            <w:tcBorders>
              <w:left w:val="single" w:sz="4" w:space="0" w:color="auto"/>
            </w:tcBorders>
            <w:shd w:val="clear" w:color="auto" w:fill="auto"/>
            <w:vAlign w:val="center"/>
          </w:tcPr>
          <w:p w:rsidR="00383649" w:rsidRPr="00437A49" w:rsidRDefault="00407AA8" w:rsidP="00383649">
            <w:pPr>
              <w:jc w:val="both"/>
              <w:rPr>
                <w:rFonts w:asciiTheme="minorHAnsi" w:hAnsiTheme="minorHAnsi"/>
                <w:sz w:val="28"/>
                <w:szCs w:val="28"/>
                <w:lang w:val="pl-PL"/>
              </w:rPr>
            </w:pPr>
            <w:r>
              <w:rPr>
                <w:rFonts w:asciiTheme="minorHAnsi" w:hAnsiTheme="minorHAnsi"/>
                <w:sz w:val="28"/>
                <w:szCs w:val="28"/>
                <w:lang w:val="pl-PL"/>
              </w:rPr>
              <w:t>INW</w:t>
            </w:r>
            <w:r w:rsidR="00383649" w:rsidRPr="00437A49">
              <w:rPr>
                <w:rFonts w:asciiTheme="minorHAnsi" w:hAnsiTheme="minorHAnsi"/>
                <w:sz w:val="28"/>
                <w:szCs w:val="28"/>
                <w:lang w:val="pl-PL"/>
              </w:rPr>
              <w:t>EST</w:t>
            </w:r>
            <w:r w:rsidR="00383649">
              <w:rPr>
                <w:rFonts w:asciiTheme="minorHAnsi" w:hAnsiTheme="minorHAnsi"/>
                <w:sz w:val="28"/>
                <w:szCs w:val="28"/>
                <w:lang w:val="pl-PL"/>
              </w:rPr>
              <w:t>PROJEKT POZNAŃ</w:t>
            </w:r>
            <w:r w:rsidR="00383649" w:rsidRPr="00437A49">
              <w:rPr>
                <w:rFonts w:asciiTheme="minorHAnsi" w:hAnsiTheme="minorHAnsi"/>
                <w:sz w:val="28"/>
                <w:szCs w:val="28"/>
                <w:lang w:val="pl-PL"/>
              </w:rPr>
              <w:t xml:space="preserve"> Sp. z o.o.</w:t>
            </w:r>
          </w:p>
          <w:p w:rsidR="00437A49" w:rsidRPr="00383649" w:rsidRDefault="00437A49" w:rsidP="00437A49">
            <w:pPr>
              <w:jc w:val="both"/>
              <w:rPr>
                <w:rFonts w:asciiTheme="minorHAnsi" w:hAnsiTheme="minorHAnsi"/>
                <w:sz w:val="28"/>
                <w:szCs w:val="28"/>
                <w:lang w:val="pl-PL"/>
              </w:rPr>
            </w:pPr>
            <w:r w:rsidRPr="00383649">
              <w:rPr>
                <w:rFonts w:asciiTheme="minorHAnsi" w:hAnsiTheme="minorHAnsi"/>
                <w:sz w:val="28"/>
                <w:szCs w:val="28"/>
                <w:lang w:val="pl-PL"/>
              </w:rPr>
              <w:t xml:space="preserve">ul. Klemensa Janickiego 20b, </w:t>
            </w:r>
          </w:p>
          <w:p w:rsidR="00437A49" w:rsidRPr="00383649" w:rsidRDefault="00437A49" w:rsidP="00437A49">
            <w:pPr>
              <w:jc w:val="both"/>
              <w:rPr>
                <w:rFonts w:asciiTheme="minorHAnsi" w:hAnsiTheme="minorHAnsi"/>
                <w:color w:val="000000"/>
                <w:sz w:val="10"/>
                <w:szCs w:val="28"/>
                <w:shd w:val="clear" w:color="auto" w:fill="FFFFFF"/>
                <w:lang w:val="pl-PL"/>
              </w:rPr>
            </w:pPr>
            <w:r w:rsidRPr="00383649">
              <w:rPr>
                <w:rFonts w:asciiTheme="minorHAnsi" w:hAnsiTheme="minorHAnsi"/>
                <w:sz w:val="28"/>
                <w:szCs w:val="28"/>
                <w:lang w:val="pl-PL"/>
              </w:rPr>
              <w:t>60-542 Poznań</w:t>
            </w:r>
          </w:p>
          <w:p w:rsidR="00B211C0" w:rsidRPr="00383649" w:rsidRDefault="00B211C0" w:rsidP="00213A92">
            <w:pPr>
              <w:rPr>
                <w:rFonts w:asciiTheme="minorHAnsi" w:hAnsiTheme="minorHAnsi"/>
                <w:color w:val="000000"/>
                <w:shd w:val="clear" w:color="auto" w:fill="FFFFFF"/>
                <w:lang w:val="pl-PL"/>
              </w:rPr>
            </w:pPr>
          </w:p>
        </w:tc>
      </w:tr>
    </w:tbl>
    <w:p w:rsidR="005C6BFD" w:rsidRPr="000627C6" w:rsidRDefault="005C6BFD" w:rsidP="00B211C0">
      <w:pPr>
        <w:rPr>
          <w:rFonts w:eastAsia="Times New Roman" w:cs="Times New Roman"/>
          <w:lang w:val="pl-PL"/>
        </w:rPr>
      </w:pPr>
    </w:p>
    <w:p w:rsidR="005C6BFD" w:rsidRPr="000627C6" w:rsidRDefault="001B0237">
      <w:pPr>
        <w:pStyle w:val="Textbody"/>
        <w:ind w:right="426"/>
        <w:rPr>
          <w:rFonts w:ascii="Calibri" w:hAnsi="Calibri"/>
          <w:sz w:val="22"/>
          <w:szCs w:val="22"/>
          <w:lang w:val="pl-PL"/>
        </w:rPr>
      </w:pPr>
      <w:r w:rsidRPr="000627C6">
        <w:rPr>
          <w:rFonts w:ascii="Calibri" w:hAnsi="Calibri"/>
          <w:sz w:val="22"/>
          <w:szCs w:val="22"/>
          <w:lang w:val="pl-PL"/>
        </w:rPr>
        <w:t>Klasyfikacja wg WSZ: 45400000-1 - Roboty wykończeniowe w zakresie obiektów</w:t>
      </w:r>
      <w:r w:rsidRPr="000627C6">
        <w:rPr>
          <w:rFonts w:ascii="Calibri" w:hAnsi="Calibri"/>
          <w:spacing w:val="-20"/>
          <w:sz w:val="22"/>
          <w:szCs w:val="22"/>
          <w:lang w:val="pl-PL"/>
        </w:rPr>
        <w:t xml:space="preserve"> </w:t>
      </w:r>
      <w:r w:rsidRPr="000627C6">
        <w:rPr>
          <w:rFonts w:ascii="Calibri" w:hAnsi="Calibri"/>
          <w:sz w:val="22"/>
          <w:szCs w:val="22"/>
          <w:lang w:val="pl-PL"/>
        </w:rPr>
        <w:t>budowlanych</w:t>
      </w:r>
    </w:p>
    <w:p w:rsidR="005C6BFD" w:rsidRPr="000627C6" w:rsidRDefault="008367BD">
      <w:pPr>
        <w:pStyle w:val="Textbody"/>
        <w:ind w:right="426"/>
        <w:rPr>
          <w:rFonts w:ascii="Calibri" w:hAnsi="Calibri"/>
          <w:sz w:val="22"/>
          <w:szCs w:val="22"/>
          <w:lang w:val="pl-PL"/>
        </w:rPr>
      </w:pPr>
      <w:r>
        <w:rPr>
          <w:rFonts w:ascii="Calibri" w:hAnsi="Calibri"/>
          <w:sz w:val="22"/>
          <w:szCs w:val="22"/>
          <w:lang w:val="pl-PL"/>
        </w:rPr>
        <w:t xml:space="preserve">Data : </w:t>
      </w:r>
      <w:r w:rsidR="001F565A">
        <w:rPr>
          <w:rFonts w:ascii="Calibri" w:hAnsi="Calibri"/>
          <w:sz w:val="22"/>
          <w:szCs w:val="22"/>
          <w:lang w:val="pl-PL"/>
        </w:rPr>
        <w:t>CZERWIEC 2018</w:t>
      </w:r>
    </w:p>
    <w:p w:rsidR="005C6BFD" w:rsidRPr="000627C6" w:rsidRDefault="005C6BFD">
      <w:pPr>
        <w:pStyle w:val="Standard"/>
        <w:rPr>
          <w:rFonts w:eastAsia="Times New Roman" w:cs="Times New Roman"/>
          <w:lang w:val="pl-PL"/>
        </w:rPr>
      </w:pP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Specyfikacja techniczna wykonania i odbioru robót</w:t>
      </w:r>
      <w:r w:rsidRPr="000627C6">
        <w:rPr>
          <w:rFonts w:ascii="Calibri" w:hAnsi="Calibri"/>
          <w:spacing w:val="-9"/>
          <w:sz w:val="22"/>
          <w:szCs w:val="22"/>
          <w:lang w:val="pl-PL"/>
        </w:rPr>
        <w:t xml:space="preserve"> </w:t>
      </w:r>
      <w:r w:rsidRPr="000627C6">
        <w:rPr>
          <w:rFonts w:ascii="Calibri" w:hAnsi="Calibri"/>
          <w:sz w:val="22"/>
          <w:szCs w:val="22"/>
          <w:lang w:val="pl-PL"/>
        </w:rPr>
        <w:t>budowlanych</w:t>
      </w:r>
    </w:p>
    <w:p w:rsidR="005C6BFD" w:rsidRPr="000627C6" w:rsidRDefault="001B0237">
      <w:pPr>
        <w:pStyle w:val="Textbody"/>
        <w:ind w:right="133"/>
        <w:rPr>
          <w:rFonts w:ascii="Calibri" w:hAnsi="Calibri"/>
          <w:sz w:val="22"/>
          <w:szCs w:val="22"/>
          <w:lang w:val="pl-PL"/>
        </w:rPr>
      </w:pPr>
      <w:r w:rsidRPr="000627C6">
        <w:rPr>
          <w:rFonts w:ascii="Calibri" w:hAnsi="Calibri" w:cs="Times New Roman"/>
          <w:sz w:val="22"/>
          <w:szCs w:val="22"/>
          <w:lang w:val="pl-PL"/>
        </w:rPr>
        <w:t>ST</w:t>
      </w:r>
      <w:r w:rsidRPr="000627C6">
        <w:rPr>
          <w:rFonts w:ascii="Calibri" w:hAnsi="Calibri" w:cs="Times New Roman"/>
          <w:spacing w:val="-7"/>
          <w:sz w:val="22"/>
          <w:szCs w:val="22"/>
          <w:lang w:val="pl-PL"/>
        </w:rPr>
        <w:t xml:space="preserve"> </w:t>
      </w:r>
      <w:r w:rsidRPr="000627C6">
        <w:rPr>
          <w:rFonts w:ascii="Calibri" w:hAnsi="Calibri"/>
          <w:sz w:val="22"/>
          <w:szCs w:val="22"/>
          <w:lang w:val="pl-PL"/>
        </w:rPr>
        <w:t>–</w:t>
      </w:r>
      <w:r w:rsidRPr="000627C6">
        <w:rPr>
          <w:rFonts w:ascii="Calibri" w:hAnsi="Calibri"/>
          <w:spacing w:val="-3"/>
          <w:sz w:val="22"/>
          <w:szCs w:val="22"/>
          <w:lang w:val="pl-PL"/>
        </w:rPr>
        <w:t xml:space="preserve"> </w:t>
      </w:r>
      <w:r w:rsidRPr="000627C6">
        <w:rPr>
          <w:rFonts w:ascii="Calibri" w:hAnsi="Calibri"/>
          <w:sz w:val="22"/>
          <w:szCs w:val="22"/>
          <w:lang w:val="pl-PL"/>
        </w:rPr>
        <w:t>04.</w:t>
      </w:r>
      <w:r w:rsidRPr="000627C6">
        <w:rPr>
          <w:rFonts w:ascii="Calibri" w:hAnsi="Calibri"/>
          <w:spacing w:val="-3"/>
          <w:sz w:val="22"/>
          <w:szCs w:val="22"/>
          <w:lang w:val="pl-PL"/>
        </w:rPr>
        <w:t xml:space="preserve"> </w:t>
      </w:r>
      <w:r w:rsidRPr="000627C6">
        <w:rPr>
          <w:rFonts w:ascii="Calibri" w:hAnsi="Calibri"/>
          <w:sz w:val="22"/>
          <w:szCs w:val="22"/>
          <w:lang w:val="pl-PL"/>
        </w:rPr>
        <w:t>00.00</w:t>
      </w:r>
      <w:r w:rsidRPr="000627C6">
        <w:rPr>
          <w:rFonts w:ascii="Calibri" w:hAnsi="Calibri"/>
          <w:spacing w:val="-7"/>
          <w:sz w:val="22"/>
          <w:szCs w:val="22"/>
          <w:lang w:val="pl-PL"/>
        </w:rPr>
        <w:t xml:space="preserve"> </w:t>
      </w:r>
      <w:r w:rsidRPr="000627C6">
        <w:rPr>
          <w:rFonts w:ascii="Calibri" w:hAnsi="Calibri"/>
          <w:sz w:val="22"/>
          <w:szCs w:val="22"/>
          <w:lang w:val="pl-PL"/>
        </w:rPr>
        <w:t>WYMAGANIA</w:t>
      </w:r>
      <w:r w:rsidRPr="000627C6">
        <w:rPr>
          <w:rFonts w:ascii="Calibri" w:hAnsi="Calibri"/>
          <w:spacing w:val="-15"/>
          <w:sz w:val="22"/>
          <w:szCs w:val="22"/>
          <w:lang w:val="pl-PL"/>
        </w:rPr>
        <w:t xml:space="preserve"> </w:t>
      </w:r>
      <w:r w:rsidRPr="000627C6">
        <w:rPr>
          <w:rFonts w:ascii="Calibri" w:hAnsi="Calibri"/>
          <w:sz w:val="22"/>
          <w:szCs w:val="22"/>
          <w:lang w:val="pl-PL"/>
        </w:rPr>
        <w:t>ODNOŚNIE</w:t>
      </w:r>
      <w:r w:rsidRPr="000627C6">
        <w:rPr>
          <w:rFonts w:ascii="Calibri" w:hAnsi="Calibri"/>
          <w:spacing w:val="-2"/>
          <w:sz w:val="22"/>
          <w:szCs w:val="22"/>
          <w:lang w:val="pl-PL"/>
        </w:rPr>
        <w:t xml:space="preserve"> </w:t>
      </w:r>
      <w:r w:rsidRPr="000627C6">
        <w:rPr>
          <w:rFonts w:ascii="Calibri" w:hAnsi="Calibri"/>
          <w:sz w:val="22"/>
          <w:szCs w:val="22"/>
          <w:lang w:val="pl-PL"/>
        </w:rPr>
        <w:t>ROBÓT</w:t>
      </w:r>
      <w:r w:rsidRPr="000627C6">
        <w:rPr>
          <w:rFonts w:ascii="Calibri" w:hAnsi="Calibri"/>
          <w:spacing w:val="-13"/>
          <w:sz w:val="22"/>
          <w:szCs w:val="22"/>
          <w:lang w:val="pl-PL"/>
        </w:rPr>
        <w:t xml:space="preserve"> </w:t>
      </w:r>
      <w:r w:rsidRPr="000627C6">
        <w:rPr>
          <w:rFonts w:ascii="Calibri" w:hAnsi="Calibri"/>
          <w:sz w:val="22"/>
          <w:szCs w:val="22"/>
          <w:lang w:val="pl-PL"/>
        </w:rPr>
        <w:t>WYKOŃCZENIOWYCH</w:t>
      </w:r>
      <w:r w:rsidRPr="000627C6">
        <w:rPr>
          <w:rFonts w:ascii="Calibri" w:hAnsi="Calibri"/>
          <w:spacing w:val="-8"/>
          <w:sz w:val="22"/>
          <w:szCs w:val="22"/>
          <w:lang w:val="pl-PL"/>
        </w:rPr>
        <w:t xml:space="preserve"> </w:t>
      </w:r>
      <w:r w:rsidRPr="000627C6">
        <w:rPr>
          <w:rFonts w:ascii="Calibri" w:hAnsi="Calibri"/>
          <w:sz w:val="22"/>
          <w:szCs w:val="22"/>
          <w:lang w:val="pl-PL"/>
        </w:rPr>
        <w:t>W</w:t>
      </w:r>
      <w:r w:rsidRPr="000627C6">
        <w:rPr>
          <w:rFonts w:ascii="Calibri" w:hAnsi="Calibri"/>
          <w:spacing w:val="-6"/>
          <w:sz w:val="22"/>
          <w:szCs w:val="22"/>
          <w:lang w:val="pl-PL"/>
        </w:rPr>
        <w:t xml:space="preserve"> </w:t>
      </w:r>
      <w:r w:rsidRPr="000627C6">
        <w:rPr>
          <w:rFonts w:ascii="Calibri" w:hAnsi="Calibri"/>
          <w:sz w:val="22"/>
          <w:szCs w:val="22"/>
          <w:lang w:val="pl-PL"/>
        </w:rPr>
        <w:t>ZAKRESIE OBIEKTÓW</w:t>
      </w:r>
      <w:r w:rsidRPr="000627C6">
        <w:rPr>
          <w:rFonts w:ascii="Calibri" w:hAnsi="Calibri"/>
          <w:spacing w:val="-12"/>
          <w:sz w:val="22"/>
          <w:szCs w:val="22"/>
          <w:lang w:val="pl-PL"/>
        </w:rPr>
        <w:t xml:space="preserve"> </w:t>
      </w:r>
      <w:r w:rsidRPr="000627C6">
        <w:rPr>
          <w:rFonts w:ascii="Calibri" w:hAnsi="Calibri"/>
          <w:sz w:val="22"/>
          <w:szCs w:val="22"/>
          <w:lang w:val="pl-PL"/>
        </w:rPr>
        <w:t>BUDOWLANYCH</w:t>
      </w:r>
    </w:p>
    <w:p w:rsidR="005C6BFD" w:rsidRPr="000627C6" w:rsidRDefault="005C6BFD">
      <w:pPr>
        <w:pStyle w:val="Standard"/>
        <w:rPr>
          <w:rFonts w:eastAsia="Times New Roman" w:cs="Times New Roman"/>
          <w:lang w:val="pl-PL"/>
        </w:rPr>
      </w:pPr>
    </w:p>
    <w:p w:rsidR="005C6BFD" w:rsidRDefault="001B0237">
      <w:pPr>
        <w:pStyle w:val="Akapitzlist"/>
        <w:numPr>
          <w:ilvl w:val="1"/>
          <w:numId w:val="5"/>
        </w:numPr>
        <w:tabs>
          <w:tab w:val="left" w:pos="645"/>
        </w:tabs>
        <w:ind w:left="112"/>
        <w:jc w:val="both"/>
      </w:pPr>
      <w:r>
        <w:t>CZĘŚĆ</w:t>
      </w:r>
      <w:r>
        <w:rPr>
          <w:spacing w:val="-6"/>
        </w:rPr>
        <w:t xml:space="preserve"> </w:t>
      </w:r>
      <w:r>
        <w:t>OGÓLNA</w:t>
      </w:r>
    </w:p>
    <w:p w:rsidR="005C6BFD" w:rsidRDefault="001B0237">
      <w:pPr>
        <w:pStyle w:val="Akapitzlist"/>
        <w:numPr>
          <w:ilvl w:val="1"/>
          <w:numId w:val="5"/>
        </w:numPr>
        <w:tabs>
          <w:tab w:val="left" w:pos="1065"/>
        </w:tabs>
        <w:ind w:left="532" w:hanging="420"/>
        <w:jc w:val="both"/>
      </w:pPr>
      <w:r>
        <w:t>Nazwa nadana zamówieniu przez</w:t>
      </w:r>
      <w:r>
        <w:rPr>
          <w:spacing w:val="-10"/>
        </w:rPr>
        <w:t xml:space="preserve"> </w:t>
      </w:r>
      <w:r>
        <w:t>Zamawiającego</w:t>
      </w:r>
    </w:p>
    <w:p w:rsidR="005C6BFD" w:rsidRDefault="001B0237">
      <w:pPr>
        <w:pStyle w:val="Textbody"/>
        <w:ind w:right="108"/>
        <w:jc w:val="both"/>
        <w:rPr>
          <w:rFonts w:ascii="Calibri" w:hAnsi="Calibri"/>
          <w:sz w:val="22"/>
          <w:szCs w:val="22"/>
          <w:lang w:val="pl-PL"/>
        </w:rPr>
      </w:pPr>
      <w:r w:rsidRPr="000627C6">
        <w:rPr>
          <w:rFonts w:ascii="Calibri" w:hAnsi="Calibri" w:cs="Times New Roman"/>
          <w:sz w:val="22"/>
          <w:szCs w:val="22"/>
          <w:lang w:val="pl-PL"/>
        </w:rPr>
        <w:t xml:space="preserve">Specyfikacja Techniczna </w:t>
      </w:r>
      <w:r w:rsidRPr="000627C6">
        <w:rPr>
          <w:rFonts w:ascii="Calibri" w:hAnsi="Calibri" w:cs="Times New Roman"/>
          <w:spacing w:val="-3"/>
          <w:sz w:val="22"/>
          <w:szCs w:val="22"/>
          <w:lang w:val="pl-PL"/>
        </w:rPr>
        <w:t xml:space="preserve">Warunkow </w:t>
      </w:r>
      <w:r w:rsidRPr="000627C6">
        <w:rPr>
          <w:rFonts w:ascii="Calibri" w:hAnsi="Calibri" w:cs="Times New Roman"/>
          <w:sz w:val="22"/>
          <w:szCs w:val="22"/>
          <w:lang w:val="pl-PL"/>
        </w:rPr>
        <w:t xml:space="preserve">Wykonania i odbioru robot budowlanych ST-04.00.00 </w:t>
      </w:r>
      <w:r w:rsidRPr="000627C6">
        <w:rPr>
          <w:rFonts w:ascii="Calibri" w:hAnsi="Calibri"/>
          <w:sz w:val="22"/>
          <w:szCs w:val="22"/>
          <w:lang w:val="pl-PL"/>
        </w:rPr>
        <w:t>– "Wymagania odnośnie robot wykończeniowych w zakresie obiektow budowlanych" odnosi się do wymagań dotyczących wykonania i odbioru robot wykończeniowych w zakresie obiektow budowlanych, ktore zostaną wykonane w ramach inwestycji</w:t>
      </w:r>
      <w:r w:rsidRPr="000627C6">
        <w:rPr>
          <w:rFonts w:ascii="Calibri" w:hAnsi="Calibri"/>
          <w:spacing w:val="-13"/>
          <w:sz w:val="22"/>
          <w:szCs w:val="22"/>
          <w:lang w:val="pl-PL"/>
        </w:rPr>
        <w:t xml:space="preserve"> </w:t>
      </w:r>
      <w:r w:rsidRPr="000627C6">
        <w:rPr>
          <w:rFonts w:ascii="Calibri" w:hAnsi="Calibri"/>
          <w:sz w:val="22"/>
          <w:szCs w:val="22"/>
          <w:lang w:val="pl-PL"/>
        </w:rPr>
        <w:t>pt.:</w:t>
      </w:r>
    </w:p>
    <w:p w:rsidR="00A97F5D" w:rsidRPr="000627C6" w:rsidRDefault="00A97F5D">
      <w:pPr>
        <w:pStyle w:val="Textbody"/>
        <w:ind w:right="108"/>
        <w:jc w:val="both"/>
        <w:rPr>
          <w:rFonts w:ascii="Calibri" w:hAnsi="Calibri"/>
          <w:sz w:val="22"/>
          <w:szCs w:val="22"/>
          <w:lang w:val="pl-PL"/>
        </w:rPr>
      </w:pPr>
    </w:p>
    <w:p w:rsidR="002671C5" w:rsidRPr="002671C5" w:rsidRDefault="002671C5" w:rsidP="002671C5">
      <w:pPr>
        <w:suppressAutoHyphens w:val="0"/>
        <w:autoSpaceDE w:val="0"/>
        <w:adjustRightInd w:val="0"/>
        <w:jc w:val="center"/>
        <w:rPr>
          <w:rFonts w:cs="Calibri"/>
          <w:lang w:val="pl-PL"/>
        </w:rPr>
      </w:pPr>
      <w:r w:rsidRPr="002671C5">
        <w:rPr>
          <w:rFonts w:cs="Calibri"/>
          <w:lang w:val="pl-PL"/>
        </w:rPr>
        <w:t>Wymiana stolarki drzwiowej w budynku świetlicy wiejskiej w ramach zadania:</w:t>
      </w:r>
    </w:p>
    <w:p w:rsidR="002671C5" w:rsidRDefault="002671C5" w:rsidP="002671C5">
      <w:pPr>
        <w:pStyle w:val="Textbody"/>
        <w:spacing w:line="275" w:lineRule="exact"/>
        <w:ind w:left="0" w:right="1336"/>
        <w:jc w:val="center"/>
        <w:rPr>
          <w:rFonts w:ascii="Calibri" w:hAnsi="Calibri" w:cs="Calibri"/>
          <w:lang w:val="pl-PL"/>
        </w:rPr>
      </w:pPr>
      <w:r w:rsidRPr="002671C5">
        <w:rPr>
          <w:rFonts w:ascii="Calibri" w:hAnsi="Calibri" w:cs="Calibri"/>
          <w:lang w:val="pl-PL"/>
        </w:rPr>
        <w:t>"Modernizacja energetyczna budynków użyteczności publicznej w Gminie Banie wraz z instalacjami OZE"</w:t>
      </w:r>
    </w:p>
    <w:p w:rsidR="000851F3" w:rsidRPr="000851F3" w:rsidRDefault="00AF43DD" w:rsidP="00437A49">
      <w:pPr>
        <w:pStyle w:val="Standard"/>
        <w:tabs>
          <w:tab w:val="left" w:pos="7125"/>
        </w:tabs>
        <w:spacing w:before="3"/>
        <w:rPr>
          <w:lang w:val="pl-PL"/>
        </w:rPr>
      </w:pPr>
      <w:r>
        <w:rPr>
          <w:lang w:val="pl-PL"/>
        </w:rPr>
        <w:tab/>
      </w:r>
    </w:p>
    <w:p w:rsidR="005C6BFD" w:rsidRPr="000627C6" w:rsidRDefault="001B0237">
      <w:pPr>
        <w:pStyle w:val="Akapitzlist"/>
        <w:numPr>
          <w:ilvl w:val="1"/>
          <w:numId w:val="5"/>
        </w:numPr>
        <w:tabs>
          <w:tab w:val="left" w:pos="1067"/>
        </w:tabs>
        <w:ind w:left="533" w:hanging="421"/>
        <w:jc w:val="both"/>
        <w:rPr>
          <w:lang w:val="pl-PL"/>
        </w:rPr>
      </w:pPr>
      <w:r w:rsidRPr="000627C6">
        <w:rPr>
          <w:lang w:val="pl-PL"/>
        </w:rPr>
        <w:t>Przedmiot i Zakres Robót objętych</w:t>
      </w:r>
      <w:r w:rsidRPr="000627C6">
        <w:rPr>
          <w:spacing w:val="-10"/>
          <w:lang w:val="pl-PL"/>
        </w:rPr>
        <w:t xml:space="preserve"> </w:t>
      </w:r>
      <w:r w:rsidRPr="000627C6">
        <w:rPr>
          <w:lang w:val="pl-PL"/>
        </w:rPr>
        <w:t>ST</w:t>
      </w:r>
    </w:p>
    <w:p w:rsidR="005C6BFD" w:rsidRDefault="001B0237">
      <w:pPr>
        <w:pStyle w:val="Akapitzlist"/>
        <w:numPr>
          <w:ilvl w:val="2"/>
          <w:numId w:val="5"/>
        </w:numPr>
        <w:tabs>
          <w:tab w:val="left" w:pos="825"/>
        </w:tabs>
        <w:ind w:left="112"/>
        <w:jc w:val="both"/>
      </w:pPr>
      <w:r>
        <w:t>Przedmiot</w:t>
      </w:r>
      <w:r>
        <w:rPr>
          <w:spacing w:val="-2"/>
        </w:rPr>
        <w:t xml:space="preserve"> </w:t>
      </w:r>
      <w:r>
        <w:t>Robot</w:t>
      </w:r>
    </w:p>
    <w:p w:rsidR="005C6BFD" w:rsidRPr="000627C6" w:rsidRDefault="001B0237">
      <w:pPr>
        <w:pStyle w:val="Textbody"/>
        <w:ind w:right="836"/>
        <w:rPr>
          <w:rFonts w:ascii="Calibri" w:hAnsi="Calibri"/>
          <w:sz w:val="22"/>
          <w:szCs w:val="22"/>
          <w:lang w:val="pl-PL"/>
        </w:rPr>
      </w:pPr>
      <w:r w:rsidRPr="000627C6">
        <w:rPr>
          <w:rFonts w:ascii="Calibri" w:hAnsi="Calibri"/>
          <w:sz w:val="22"/>
          <w:szCs w:val="22"/>
          <w:lang w:val="pl-PL"/>
        </w:rPr>
        <w:t>Przedmiotem Robot będących tematem niniejszego opracowania są elementy wyposażenia technicznego ogolnobudowlanego i wyposazenia</w:t>
      </w:r>
      <w:r w:rsidRPr="000627C6">
        <w:rPr>
          <w:rFonts w:ascii="Calibri" w:hAnsi="Calibri"/>
          <w:spacing w:val="-7"/>
          <w:sz w:val="22"/>
          <w:szCs w:val="22"/>
          <w:lang w:val="pl-PL"/>
        </w:rPr>
        <w:t xml:space="preserve"> </w:t>
      </w:r>
      <w:r w:rsidRPr="000627C6">
        <w:rPr>
          <w:rFonts w:ascii="Calibri" w:hAnsi="Calibri"/>
          <w:sz w:val="22"/>
          <w:szCs w:val="22"/>
          <w:lang w:val="pl-PL"/>
        </w:rPr>
        <w:t>wnętrz:</w:t>
      </w:r>
    </w:p>
    <w:p w:rsidR="005C6BFD" w:rsidRPr="000627C6" w:rsidRDefault="005C6BFD">
      <w:pPr>
        <w:pStyle w:val="Standard"/>
        <w:spacing w:before="8"/>
        <w:rPr>
          <w:rFonts w:eastAsia="Times New Roman" w:cs="Times New Roman"/>
          <w:lang w:val="pl-PL"/>
        </w:rPr>
      </w:pPr>
    </w:p>
    <w:p w:rsidR="002671C5" w:rsidRPr="002671C5" w:rsidRDefault="002671C5" w:rsidP="002671C5">
      <w:pPr>
        <w:suppressAutoHyphens w:val="0"/>
        <w:autoSpaceDE w:val="0"/>
        <w:adjustRightInd w:val="0"/>
        <w:jc w:val="center"/>
        <w:rPr>
          <w:rFonts w:cs="Calibri"/>
          <w:lang w:val="pl-PL"/>
        </w:rPr>
      </w:pPr>
      <w:r w:rsidRPr="002671C5">
        <w:rPr>
          <w:rFonts w:cs="Calibri"/>
          <w:lang w:val="pl-PL"/>
        </w:rPr>
        <w:t>Wymiana stolarki drzwiowej w budynku świetlicy wiejskiej w ramach zadania:</w:t>
      </w:r>
    </w:p>
    <w:p w:rsidR="002671C5" w:rsidRDefault="002671C5" w:rsidP="002671C5">
      <w:pPr>
        <w:pStyle w:val="Textbody"/>
        <w:spacing w:line="275" w:lineRule="exact"/>
        <w:ind w:left="0" w:right="1336"/>
        <w:jc w:val="center"/>
        <w:rPr>
          <w:rFonts w:ascii="Calibri" w:hAnsi="Calibri" w:cs="Calibri"/>
          <w:lang w:val="pl-PL"/>
        </w:rPr>
      </w:pPr>
      <w:r w:rsidRPr="002671C5">
        <w:rPr>
          <w:rFonts w:ascii="Calibri" w:hAnsi="Calibri" w:cs="Calibri"/>
          <w:lang w:val="pl-PL"/>
        </w:rPr>
        <w:t>"Modernizacja energetyczna budynków użyteczności publicznej w Gminie Banie wraz z instalacjami OZE"</w:t>
      </w:r>
    </w:p>
    <w:p w:rsidR="005C6BFD" w:rsidRPr="000627C6" w:rsidRDefault="005C6BFD">
      <w:pPr>
        <w:pStyle w:val="Standard"/>
        <w:spacing w:before="11"/>
        <w:rPr>
          <w:rFonts w:eastAsia="Calibri" w:cs="Calibri"/>
          <w:lang w:val="pl-PL"/>
        </w:rPr>
      </w:pPr>
    </w:p>
    <w:p w:rsidR="005C6BFD" w:rsidRPr="000627C6" w:rsidRDefault="001B0237">
      <w:pPr>
        <w:pStyle w:val="Textbody"/>
        <w:ind w:right="117"/>
        <w:jc w:val="both"/>
        <w:rPr>
          <w:rFonts w:ascii="Calibri" w:hAnsi="Calibri"/>
          <w:sz w:val="22"/>
          <w:szCs w:val="22"/>
          <w:lang w:val="pl-PL"/>
        </w:rPr>
      </w:pPr>
      <w:r w:rsidRPr="000627C6">
        <w:rPr>
          <w:rFonts w:ascii="Calibri" w:hAnsi="Calibri"/>
          <w:sz w:val="22"/>
          <w:szCs w:val="22"/>
          <w:lang w:val="pl-PL"/>
        </w:rPr>
        <w:lastRenderedPageBreak/>
        <w:t xml:space="preserve">w zakresie pełnej realizacji budowlanej </w:t>
      </w:r>
      <w:r w:rsidRPr="000627C6">
        <w:rPr>
          <w:rFonts w:ascii="Calibri" w:hAnsi="Calibri"/>
          <w:spacing w:val="-4"/>
          <w:sz w:val="22"/>
          <w:szCs w:val="22"/>
          <w:lang w:val="pl-PL"/>
        </w:rPr>
        <w:t>ww.</w:t>
      </w:r>
      <w:r w:rsidRPr="000627C6">
        <w:rPr>
          <w:rFonts w:ascii="Calibri" w:hAnsi="Calibri"/>
          <w:spacing w:val="52"/>
          <w:sz w:val="22"/>
          <w:szCs w:val="22"/>
          <w:lang w:val="pl-PL"/>
        </w:rPr>
        <w:t xml:space="preserve"> </w:t>
      </w:r>
      <w:r w:rsidRPr="000627C6">
        <w:rPr>
          <w:rFonts w:ascii="Calibri" w:hAnsi="Calibri"/>
          <w:sz w:val="22"/>
          <w:szCs w:val="22"/>
          <w:lang w:val="pl-PL"/>
        </w:rPr>
        <w:t xml:space="preserve">budynku i oddania go do uzytku zgodnie z dokumentacją projektową, Specyfikacją Istotnych </w:t>
      </w:r>
      <w:r w:rsidRPr="000627C6">
        <w:rPr>
          <w:rFonts w:ascii="Calibri" w:hAnsi="Calibri"/>
          <w:spacing w:val="-3"/>
          <w:sz w:val="22"/>
          <w:szCs w:val="22"/>
          <w:lang w:val="pl-PL"/>
        </w:rPr>
        <w:t xml:space="preserve">Warunkow </w:t>
      </w:r>
      <w:r w:rsidRPr="000627C6">
        <w:rPr>
          <w:rFonts w:ascii="Calibri" w:hAnsi="Calibri"/>
          <w:sz w:val="22"/>
          <w:szCs w:val="22"/>
          <w:lang w:val="pl-PL"/>
        </w:rPr>
        <w:t>Zamowienia ogłoszoną przez Inwestora</w:t>
      </w:r>
      <w:r w:rsidRPr="000627C6">
        <w:rPr>
          <w:rFonts w:ascii="Calibri" w:hAnsi="Calibri"/>
          <w:spacing w:val="34"/>
          <w:sz w:val="22"/>
          <w:szCs w:val="22"/>
          <w:lang w:val="pl-PL"/>
        </w:rPr>
        <w:t xml:space="preserve"> </w:t>
      </w:r>
      <w:r w:rsidRPr="000627C6">
        <w:rPr>
          <w:rFonts w:ascii="Calibri" w:hAnsi="Calibri"/>
          <w:sz w:val="22"/>
          <w:szCs w:val="22"/>
          <w:lang w:val="pl-PL"/>
        </w:rPr>
        <w:t>w</w:t>
      </w:r>
      <w:r w:rsidRPr="000627C6">
        <w:rPr>
          <w:rFonts w:ascii="Calibri" w:hAnsi="Calibri"/>
          <w:spacing w:val="35"/>
          <w:sz w:val="22"/>
          <w:szCs w:val="22"/>
          <w:lang w:val="pl-PL"/>
        </w:rPr>
        <w:t xml:space="preserve"> </w:t>
      </w:r>
      <w:r w:rsidRPr="000627C6">
        <w:rPr>
          <w:rFonts w:ascii="Calibri" w:hAnsi="Calibri"/>
          <w:sz w:val="22"/>
          <w:szCs w:val="22"/>
          <w:lang w:val="pl-PL"/>
        </w:rPr>
        <w:t>ramach</w:t>
      </w:r>
      <w:r w:rsidRPr="000627C6">
        <w:rPr>
          <w:rFonts w:ascii="Calibri" w:hAnsi="Calibri"/>
          <w:spacing w:val="33"/>
          <w:sz w:val="22"/>
          <w:szCs w:val="22"/>
          <w:lang w:val="pl-PL"/>
        </w:rPr>
        <w:t xml:space="preserve"> </w:t>
      </w:r>
      <w:r w:rsidRPr="000627C6">
        <w:rPr>
          <w:rFonts w:ascii="Calibri" w:hAnsi="Calibri"/>
          <w:sz w:val="22"/>
          <w:szCs w:val="22"/>
          <w:lang w:val="pl-PL"/>
        </w:rPr>
        <w:t>procedury</w:t>
      </w:r>
      <w:r w:rsidRPr="000627C6">
        <w:rPr>
          <w:rFonts w:ascii="Calibri" w:hAnsi="Calibri"/>
          <w:spacing w:val="28"/>
          <w:sz w:val="22"/>
          <w:szCs w:val="22"/>
          <w:lang w:val="pl-PL"/>
        </w:rPr>
        <w:t xml:space="preserve"> </w:t>
      </w:r>
      <w:r w:rsidRPr="000627C6">
        <w:rPr>
          <w:rFonts w:ascii="Calibri" w:hAnsi="Calibri"/>
          <w:sz w:val="22"/>
          <w:szCs w:val="22"/>
          <w:lang w:val="pl-PL"/>
        </w:rPr>
        <w:t>przetargowej,</w:t>
      </w:r>
      <w:r w:rsidRPr="000627C6">
        <w:rPr>
          <w:rFonts w:ascii="Calibri" w:hAnsi="Calibri"/>
          <w:spacing w:val="34"/>
          <w:sz w:val="22"/>
          <w:szCs w:val="22"/>
          <w:lang w:val="pl-PL"/>
        </w:rPr>
        <w:t xml:space="preserve"> </w:t>
      </w:r>
      <w:r w:rsidRPr="000627C6">
        <w:rPr>
          <w:rFonts w:ascii="Calibri" w:hAnsi="Calibri"/>
          <w:sz w:val="22"/>
          <w:szCs w:val="22"/>
          <w:lang w:val="pl-PL"/>
        </w:rPr>
        <w:t>a</w:t>
      </w:r>
      <w:r w:rsidRPr="000627C6">
        <w:rPr>
          <w:rFonts w:ascii="Calibri" w:hAnsi="Calibri"/>
          <w:spacing w:val="34"/>
          <w:sz w:val="22"/>
          <w:szCs w:val="22"/>
          <w:lang w:val="pl-PL"/>
        </w:rPr>
        <w:t xml:space="preserve"> </w:t>
      </w:r>
      <w:r w:rsidRPr="000627C6">
        <w:rPr>
          <w:rFonts w:ascii="Calibri" w:hAnsi="Calibri"/>
          <w:sz w:val="22"/>
          <w:szCs w:val="22"/>
          <w:lang w:val="pl-PL"/>
        </w:rPr>
        <w:t>takze</w:t>
      </w:r>
      <w:r w:rsidRPr="000627C6">
        <w:rPr>
          <w:rFonts w:ascii="Calibri" w:hAnsi="Calibri"/>
          <w:spacing w:val="32"/>
          <w:sz w:val="22"/>
          <w:szCs w:val="22"/>
          <w:lang w:val="pl-PL"/>
        </w:rPr>
        <w:t xml:space="preserve"> </w:t>
      </w:r>
      <w:r w:rsidRPr="000627C6">
        <w:rPr>
          <w:rFonts w:ascii="Calibri" w:hAnsi="Calibri"/>
          <w:sz w:val="22"/>
          <w:szCs w:val="22"/>
          <w:lang w:val="pl-PL"/>
        </w:rPr>
        <w:t>ogolnie</w:t>
      </w:r>
      <w:r w:rsidRPr="000627C6">
        <w:rPr>
          <w:rFonts w:ascii="Calibri" w:hAnsi="Calibri"/>
          <w:spacing w:val="32"/>
          <w:sz w:val="22"/>
          <w:szCs w:val="22"/>
          <w:lang w:val="pl-PL"/>
        </w:rPr>
        <w:t xml:space="preserve"> </w:t>
      </w:r>
      <w:r w:rsidRPr="000627C6">
        <w:rPr>
          <w:rFonts w:ascii="Calibri" w:hAnsi="Calibri"/>
          <w:sz w:val="22"/>
          <w:szCs w:val="22"/>
          <w:lang w:val="pl-PL"/>
        </w:rPr>
        <w:t>obowiązującym</w:t>
      </w:r>
      <w:r w:rsidRPr="000627C6">
        <w:rPr>
          <w:rFonts w:ascii="Calibri" w:hAnsi="Calibri"/>
          <w:spacing w:val="34"/>
          <w:sz w:val="22"/>
          <w:szCs w:val="22"/>
          <w:lang w:val="pl-PL"/>
        </w:rPr>
        <w:t xml:space="preserve"> </w:t>
      </w:r>
      <w:r w:rsidRPr="000627C6">
        <w:rPr>
          <w:rFonts w:ascii="Calibri" w:hAnsi="Calibri"/>
          <w:sz w:val="22"/>
          <w:szCs w:val="22"/>
          <w:lang w:val="pl-PL"/>
        </w:rPr>
        <w:t>prawem</w:t>
      </w:r>
      <w:r w:rsidRPr="000627C6">
        <w:rPr>
          <w:rFonts w:ascii="Calibri" w:hAnsi="Calibri"/>
          <w:spacing w:val="34"/>
          <w:sz w:val="22"/>
          <w:szCs w:val="22"/>
          <w:lang w:val="pl-PL"/>
        </w:rPr>
        <w:t xml:space="preserve"> </w:t>
      </w:r>
      <w:r w:rsidRPr="000627C6">
        <w:rPr>
          <w:rFonts w:ascii="Calibri" w:hAnsi="Calibri"/>
          <w:sz w:val="22"/>
          <w:szCs w:val="22"/>
          <w:lang w:val="pl-PL"/>
        </w:rPr>
        <w:t>polskim</w:t>
      </w:r>
      <w:r w:rsidRPr="000627C6">
        <w:rPr>
          <w:rFonts w:ascii="Calibri" w:hAnsi="Calibri"/>
          <w:spacing w:val="34"/>
          <w:sz w:val="22"/>
          <w:szCs w:val="22"/>
          <w:lang w:val="pl-PL"/>
        </w:rPr>
        <w:t xml:space="preserve"> i</w:t>
      </w:r>
      <w:r w:rsidRPr="000627C6">
        <w:rPr>
          <w:rFonts w:ascii="Calibri" w:hAnsi="Calibri"/>
          <w:sz w:val="22"/>
          <w:szCs w:val="22"/>
          <w:lang w:val="pl-PL"/>
        </w:rPr>
        <w:t xml:space="preserve"> europejskim, polskimi normami technicznymi i branzowymi oraz znajomością sztuki</w:t>
      </w:r>
      <w:r w:rsidRPr="000627C6">
        <w:rPr>
          <w:rFonts w:ascii="Calibri" w:hAnsi="Calibri"/>
          <w:spacing w:val="-15"/>
          <w:sz w:val="22"/>
          <w:szCs w:val="22"/>
          <w:lang w:val="pl-PL"/>
        </w:rPr>
        <w:t xml:space="preserve"> </w:t>
      </w:r>
      <w:r w:rsidRPr="000627C6">
        <w:rPr>
          <w:rFonts w:ascii="Calibri" w:hAnsi="Calibri"/>
          <w:sz w:val="22"/>
          <w:szCs w:val="22"/>
          <w:lang w:val="pl-PL"/>
        </w:rPr>
        <w:t>budowlanej.</w:t>
      </w:r>
    </w:p>
    <w:p w:rsidR="005C6BFD" w:rsidRPr="000627C6" w:rsidRDefault="001B0237">
      <w:pPr>
        <w:pStyle w:val="Akapitzlist"/>
        <w:numPr>
          <w:ilvl w:val="2"/>
          <w:numId w:val="5"/>
        </w:numPr>
        <w:tabs>
          <w:tab w:val="left" w:pos="825"/>
        </w:tabs>
        <w:ind w:left="112" w:right="3071"/>
        <w:rPr>
          <w:lang w:val="pl-PL"/>
        </w:rPr>
      </w:pPr>
      <w:r w:rsidRPr="000627C6">
        <w:rPr>
          <w:lang w:val="pl-PL"/>
        </w:rPr>
        <w:t>Zakres Robot oraz nazwy i kody grup, klas oraz kategorii robot Roboty budowlane podstawowe w szczegolności</w:t>
      </w:r>
      <w:r w:rsidRPr="000627C6">
        <w:rPr>
          <w:spacing w:val="-8"/>
          <w:lang w:val="pl-PL"/>
        </w:rPr>
        <w:t xml:space="preserve"> </w:t>
      </w:r>
      <w:r w:rsidRPr="000627C6">
        <w:rPr>
          <w:lang w:val="pl-PL"/>
        </w:rPr>
        <w:t>obejmują:</w:t>
      </w:r>
    </w:p>
    <w:p w:rsidR="005C6BFD" w:rsidRPr="000627C6" w:rsidRDefault="001B0237">
      <w:pPr>
        <w:pStyle w:val="Textbody"/>
        <w:ind w:right="2684"/>
        <w:rPr>
          <w:rFonts w:ascii="Calibri" w:hAnsi="Calibri"/>
          <w:sz w:val="22"/>
          <w:szCs w:val="22"/>
          <w:lang w:val="pl-PL"/>
        </w:rPr>
      </w:pPr>
      <w:r w:rsidRPr="000627C6">
        <w:rPr>
          <w:rFonts w:ascii="Calibri" w:hAnsi="Calibri"/>
          <w:sz w:val="22"/>
          <w:szCs w:val="22"/>
          <w:lang w:val="pl-PL"/>
        </w:rPr>
        <w:t>45400000-1 - Roboty wykończeniowe w zakresie obiektow budowlanych 45410000-4 -</w:t>
      </w:r>
      <w:r w:rsidRPr="000627C6">
        <w:rPr>
          <w:rFonts w:ascii="Calibri" w:hAnsi="Calibri"/>
          <w:spacing w:val="-25"/>
          <w:sz w:val="22"/>
          <w:szCs w:val="22"/>
          <w:lang w:val="pl-PL"/>
        </w:rPr>
        <w:t xml:space="preserve"> </w:t>
      </w:r>
      <w:r w:rsidRPr="000627C6">
        <w:rPr>
          <w:rFonts w:ascii="Calibri" w:hAnsi="Calibri"/>
          <w:sz w:val="22"/>
          <w:szCs w:val="22"/>
          <w:lang w:val="pl-PL"/>
        </w:rPr>
        <w:t>Tynkowanie</w:t>
      </w:r>
    </w:p>
    <w:p w:rsidR="005C6BFD" w:rsidRPr="000627C6" w:rsidRDefault="001B0237">
      <w:pPr>
        <w:pStyle w:val="Textbody"/>
        <w:ind w:right="1345"/>
        <w:rPr>
          <w:rFonts w:ascii="Calibri" w:hAnsi="Calibri"/>
          <w:sz w:val="22"/>
          <w:szCs w:val="22"/>
          <w:lang w:val="pl-PL"/>
        </w:rPr>
      </w:pPr>
      <w:r w:rsidRPr="000627C6">
        <w:rPr>
          <w:rFonts w:ascii="Calibri" w:hAnsi="Calibri"/>
          <w:sz w:val="22"/>
          <w:szCs w:val="22"/>
          <w:lang w:val="pl-PL"/>
        </w:rPr>
        <w:t>45420000-7 - Roboty w zakresie zakładania stolarki budowlanej oraz roboty ciesielskie 45421000-4 - Roboty w zakresie stolarki</w:t>
      </w:r>
      <w:r w:rsidRPr="000627C6">
        <w:rPr>
          <w:rFonts w:ascii="Calibri" w:hAnsi="Calibri"/>
          <w:spacing w:val="-9"/>
          <w:sz w:val="22"/>
          <w:szCs w:val="22"/>
          <w:lang w:val="pl-PL"/>
        </w:rPr>
        <w:t xml:space="preserve"> </w:t>
      </w:r>
      <w:r w:rsidRPr="000627C6">
        <w:rPr>
          <w:rFonts w:ascii="Calibri" w:hAnsi="Calibri"/>
          <w:sz w:val="22"/>
          <w:szCs w:val="22"/>
          <w:lang w:val="pl-PL"/>
        </w:rPr>
        <w:t>budowlanej</w:t>
      </w:r>
    </w:p>
    <w:p w:rsidR="005C6BFD" w:rsidRPr="000627C6" w:rsidRDefault="001B0237">
      <w:pPr>
        <w:pStyle w:val="Textbody"/>
        <w:ind w:right="5842"/>
        <w:rPr>
          <w:rFonts w:ascii="Calibri" w:hAnsi="Calibri"/>
          <w:sz w:val="22"/>
          <w:szCs w:val="22"/>
          <w:lang w:val="pl-PL"/>
        </w:rPr>
      </w:pPr>
      <w:r w:rsidRPr="000627C6">
        <w:rPr>
          <w:rFonts w:ascii="Calibri" w:hAnsi="Calibri"/>
          <w:sz w:val="22"/>
          <w:szCs w:val="22"/>
          <w:lang w:val="pl-PL"/>
        </w:rPr>
        <w:t>45422000-1 - Roboty ciesielskie 45430000-0 - Pokrywanie podłog i ścian 45431000-7 - Kładzenie</w:t>
      </w:r>
      <w:r w:rsidRPr="000627C6">
        <w:rPr>
          <w:rFonts w:ascii="Calibri" w:hAnsi="Calibri"/>
          <w:spacing w:val="-5"/>
          <w:sz w:val="22"/>
          <w:szCs w:val="22"/>
          <w:lang w:val="pl-PL"/>
        </w:rPr>
        <w:t xml:space="preserve"> </w:t>
      </w:r>
      <w:r w:rsidRPr="000627C6">
        <w:rPr>
          <w:rFonts w:ascii="Calibri" w:hAnsi="Calibri"/>
          <w:sz w:val="22"/>
          <w:szCs w:val="22"/>
          <w:lang w:val="pl-PL"/>
        </w:rPr>
        <w:t>płytek</w:t>
      </w:r>
    </w:p>
    <w:p w:rsidR="005C6BFD" w:rsidRPr="000627C6" w:rsidRDefault="001B0237">
      <w:pPr>
        <w:pStyle w:val="Textbody"/>
        <w:ind w:right="2890"/>
        <w:rPr>
          <w:rFonts w:ascii="Calibri" w:hAnsi="Calibri"/>
          <w:sz w:val="22"/>
          <w:szCs w:val="22"/>
          <w:lang w:val="pl-PL"/>
        </w:rPr>
      </w:pPr>
      <w:r w:rsidRPr="000627C6">
        <w:rPr>
          <w:rFonts w:ascii="Calibri" w:hAnsi="Calibri"/>
          <w:sz w:val="22"/>
          <w:szCs w:val="22"/>
          <w:lang w:val="pl-PL"/>
        </w:rPr>
        <w:t>45432000-4 - Kładzenie i wykładanie podłog, ścian i tapetowanie ścian 45440000-3 - Roboty malarskie i</w:t>
      </w:r>
      <w:r w:rsidRPr="000627C6">
        <w:rPr>
          <w:rFonts w:ascii="Calibri" w:hAnsi="Calibri"/>
          <w:spacing w:val="-8"/>
          <w:sz w:val="22"/>
          <w:szCs w:val="22"/>
          <w:lang w:val="pl-PL"/>
        </w:rPr>
        <w:t xml:space="preserve"> </w:t>
      </w:r>
      <w:r w:rsidRPr="000627C6">
        <w:rPr>
          <w:rFonts w:ascii="Calibri" w:hAnsi="Calibri"/>
          <w:sz w:val="22"/>
          <w:szCs w:val="22"/>
          <w:lang w:val="pl-PL"/>
        </w:rPr>
        <w:t>szklarskie</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45441000-0 - Roboty</w:t>
      </w:r>
      <w:r w:rsidRPr="000627C6">
        <w:rPr>
          <w:rFonts w:ascii="Calibri" w:hAnsi="Calibri"/>
          <w:spacing w:val="-7"/>
          <w:sz w:val="22"/>
          <w:szCs w:val="22"/>
          <w:lang w:val="pl-PL"/>
        </w:rPr>
        <w:t xml:space="preserve"> </w:t>
      </w:r>
      <w:r w:rsidRPr="000627C6">
        <w:rPr>
          <w:rFonts w:ascii="Calibri" w:hAnsi="Calibri"/>
          <w:sz w:val="22"/>
          <w:szCs w:val="22"/>
          <w:lang w:val="pl-PL"/>
        </w:rPr>
        <w:t>szklarskie</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45442000-7 - Nakładanie powierzchni</w:t>
      </w:r>
      <w:r w:rsidRPr="000627C6">
        <w:rPr>
          <w:rFonts w:ascii="Calibri" w:hAnsi="Calibri"/>
          <w:spacing w:val="-9"/>
          <w:sz w:val="22"/>
          <w:szCs w:val="22"/>
          <w:lang w:val="pl-PL"/>
        </w:rPr>
        <w:t xml:space="preserve"> </w:t>
      </w:r>
      <w:r w:rsidRPr="000627C6">
        <w:rPr>
          <w:rFonts w:ascii="Calibri" w:hAnsi="Calibri"/>
          <w:sz w:val="22"/>
          <w:szCs w:val="22"/>
          <w:lang w:val="pl-PL"/>
        </w:rPr>
        <w:t>kryjących</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45450000-6 - Roboty budowlane wykończeniowe,</w:t>
      </w:r>
      <w:r w:rsidRPr="000627C6">
        <w:rPr>
          <w:rFonts w:ascii="Calibri" w:hAnsi="Calibri"/>
          <w:spacing w:val="-3"/>
          <w:sz w:val="22"/>
          <w:szCs w:val="22"/>
          <w:lang w:val="pl-PL"/>
        </w:rPr>
        <w:t xml:space="preserve"> </w:t>
      </w:r>
      <w:r w:rsidRPr="000627C6">
        <w:rPr>
          <w:rFonts w:ascii="Calibri" w:hAnsi="Calibri"/>
          <w:sz w:val="22"/>
          <w:szCs w:val="22"/>
          <w:lang w:val="pl-PL"/>
        </w:rPr>
        <w:t>pozostałe</w:t>
      </w:r>
    </w:p>
    <w:p w:rsidR="005C6BFD" w:rsidRPr="000627C6" w:rsidRDefault="005C6BFD">
      <w:pPr>
        <w:pStyle w:val="Standard"/>
        <w:spacing w:before="1"/>
        <w:rPr>
          <w:rFonts w:eastAsia="Times New Roman" w:cs="Times New Roman"/>
          <w:lang w:val="pl-PL"/>
        </w:rPr>
      </w:pPr>
    </w:p>
    <w:p w:rsidR="005C6BFD" w:rsidRDefault="001B0237">
      <w:pPr>
        <w:pStyle w:val="Akapitzlist"/>
        <w:numPr>
          <w:ilvl w:val="1"/>
          <w:numId w:val="5"/>
        </w:numPr>
        <w:tabs>
          <w:tab w:val="left" w:pos="1065"/>
        </w:tabs>
        <w:ind w:left="532" w:hanging="420"/>
        <w:jc w:val="both"/>
      </w:pPr>
      <w:r>
        <w:t>Zakres stosowania</w:t>
      </w:r>
      <w:r>
        <w:rPr>
          <w:spacing w:val="-5"/>
        </w:rPr>
        <w:t xml:space="preserve"> </w:t>
      </w:r>
      <w:r>
        <w:t>ST</w:t>
      </w:r>
    </w:p>
    <w:p w:rsidR="005C6BFD" w:rsidRPr="000627C6" w:rsidRDefault="001B0237">
      <w:pPr>
        <w:pStyle w:val="Akapitzlist"/>
        <w:numPr>
          <w:ilvl w:val="2"/>
          <w:numId w:val="5"/>
        </w:numPr>
        <w:tabs>
          <w:tab w:val="left" w:pos="895"/>
        </w:tabs>
        <w:ind w:left="112" w:right="114"/>
        <w:jc w:val="both"/>
        <w:rPr>
          <w:lang w:val="pl-PL"/>
        </w:rPr>
      </w:pPr>
      <w:r w:rsidRPr="000627C6">
        <w:rPr>
          <w:lang w:val="pl-PL"/>
        </w:rPr>
        <w:t xml:space="preserve">ST 04.00.00 nalezy rozumieć i stosować tylko i wyłącznie w zakresie przewidzianym powyzej dla danego zadania inwestycyjnego. ST 04.00.00. nalezy rozpatrywać ze Specyfikacją Ogolną </w:t>
      </w:r>
      <w:r w:rsidRPr="000627C6">
        <w:rPr>
          <w:spacing w:val="-3"/>
          <w:lang w:val="pl-PL"/>
        </w:rPr>
        <w:t xml:space="preserve">Warunkow </w:t>
      </w:r>
      <w:r w:rsidRPr="000627C6">
        <w:rPr>
          <w:lang w:val="pl-PL"/>
        </w:rPr>
        <w:t>Wykonania i odbioru robot budowlanych ST-00.00.00. zawierającą wymagania ogolne nadrzędne dla wszystkich specyfikacji</w:t>
      </w:r>
      <w:r w:rsidRPr="000627C6">
        <w:rPr>
          <w:spacing w:val="-17"/>
          <w:lang w:val="pl-PL"/>
        </w:rPr>
        <w:t xml:space="preserve"> </w:t>
      </w:r>
      <w:r w:rsidRPr="000627C6">
        <w:rPr>
          <w:lang w:val="pl-PL"/>
        </w:rPr>
        <w:t>szczegołowych.</w:t>
      </w:r>
    </w:p>
    <w:p w:rsidR="005C6BFD" w:rsidRPr="000627C6" w:rsidRDefault="005C6BFD">
      <w:pPr>
        <w:pStyle w:val="Standard"/>
        <w:rPr>
          <w:rFonts w:eastAsia="Times New Roman" w:cs="Times New Roman"/>
          <w:lang w:val="pl-PL"/>
        </w:rPr>
      </w:pPr>
    </w:p>
    <w:p w:rsidR="005C6BFD" w:rsidRPr="000627C6" w:rsidRDefault="001B0237">
      <w:pPr>
        <w:pStyle w:val="Akapitzlist"/>
        <w:numPr>
          <w:ilvl w:val="1"/>
          <w:numId w:val="5"/>
        </w:numPr>
        <w:tabs>
          <w:tab w:val="left" w:pos="640"/>
        </w:tabs>
        <w:ind w:left="112" w:right="2766"/>
        <w:rPr>
          <w:lang w:val="pl-PL"/>
        </w:rPr>
      </w:pPr>
      <w:r w:rsidRPr="000627C6">
        <w:rPr>
          <w:lang w:val="pl-PL"/>
        </w:rPr>
        <w:t>Wyszczególnienie i opis prac towarzyszących i robót</w:t>
      </w:r>
      <w:r w:rsidRPr="000627C6">
        <w:rPr>
          <w:spacing w:val="-30"/>
          <w:lang w:val="pl-PL"/>
        </w:rPr>
        <w:t xml:space="preserve"> </w:t>
      </w:r>
      <w:r w:rsidRPr="000627C6">
        <w:rPr>
          <w:lang w:val="pl-PL"/>
        </w:rPr>
        <w:t>tymczasowych Prace tymczasowe i</w:t>
      </w:r>
      <w:r w:rsidRPr="000627C6">
        <w:rPr>
          <w:spacing w:val="-9"/>
          <w:lang w:val="pl-PL"/>
        </w:rPr>
        <w:t xml:space="preserve"> </w:t>
      </w:r>
      <w:r w:rsidRPr="000627C6">
        <w:rPr>
          <w:lang w:val="pl-PL"/>
        </w:rPr>
        <w:t>towarzyszące</w:t>
      </w:r>
    </w:p>
    <w:p w:rsidR="005C6BFD" w:rsidRPr="000627C6" w:rsidRDefault="001B0237">
      <w:pPr>
        <w:pStyle w:val="Akapitzlist"/>
        <w:numPr>
          <w:ilvl w:val="0"/>
          <w:numId w:val="109"/>
        </w:numPr>
        <w:tabs>
          <w:tab w:val="left" w:pos="505"/>
        </w:tabs>
        <w:ind w:left="252" w:hanging="140"/>
        <w:jc w:val="both"/>
        <w:rPr>
          <w:lang w:val="pl-PL"/>
        </w:rPr>
      </w:pPr>
      <w:r w:rsidRPr="000627C6">
        <w:rPr>
          <w:lang w:val="pl-PL"/>
        </w:rPr>
        <w:t xml:space="preserve">geodezyjne wytyczanie terenu </w:t>
      </w:r>
      <w:r w:rsidRPr="000627C6">
        <w:rPr>
          <w:spacing w:val="-3"/>
          <w:lang w:val="pl-PL"/>
        </w:rPr>
        <w:t xml:space="preserve">budowy, </w:t>
      </w:r>
      <w:r w:rsidRPr="000627C6">
        <w:rPr>
          <w:lang w:val="pl-PL"/>
        </w:rPr>
        <w:t>zarysu budynku i istniejących sieci wraz z oznaczeniem</w:t>
      </w:r>
    </w:p>
    <w:p w:rsidR="005C6BFD" w:rsidRDefault="001B0237">
      <w:pPr>
        <w:pStyle w:val="Akapitzlist"/>
        <w:numPr>
          <w:ilvl w:val="0"/>
          <w:numId w:val="15"/>
        </w:numPr>
        <w:tabs>
          <w:tab w:val="left" w:pos="505"/>
        </w:tabs>
        <w:ind w:left="252" w:hanging="140"/>
        <w:jc w:val="both"/>
      </w:pPr>
      <w:r>
        <w:t>inwentaryzacja</w:t>
      </w:r>
      <w:r>
        <w:rPr>
          <w:spacing w:val="-5"/>
        </w:rPr>
        <w:t xml:space="preserve"> </w:t>
      </w:r>
      <w:r>
        <w:t>powykonawcza</w:t>
      </w:r>
    </w:p>
    <w:p w:rsidR="005C6BFD" w:rsidRPr="000627C6" w:rsidRDefault="001B0237">
      <w:pPr>
        <w:pStyle w:val="Akapitzlist"/>
        <w:numPr>
          <w:ilvl w:val="0"/>
          <w:numId w:val="15"/>
        </w:numPr>
        <w:tabs>
          <w:tab w:val="left" w:pos="413"/>
        </w:tabs>
        <w:ind w:left="112" w:right="117"/>
        <w:rPr>
          <w:lang w:val="pl-PL"/>
        </w:rPr>
      </w:pPr>
      <w:r w:rsidRPr="000627C6">
        <w:rPr>
          <w:lang w:val="pl-PL"/>
        </w:rPr>
        <w:t xml:space="preserve">wykonanie tymczasowych przyłączy </w:t>
      </w:r>
      <w:r w:rsidRPr="000627C6">
        <w:rPr>
          <w:spacing w:val="-4"/>
          <w:lang w:val="pl-PL"/>
        </w:rPr>
        <w:t xml:space="preserve">wody, </w:t>
      </w:r>
      <w:r w:rsidRPr="000627C6">
        <w:rPr>
          <w:lang w:val="pl-PL"/>
        </w:rPr>
        <w:t>energii elektrycznej, kanalizacji, telekomunikacji i innych mediow potrzebnych</w:t>
      </w:r>
      <w:r w:rsidRPr="000627C6">
        <w:rPr>
          <w:spacing w:val="-23"/>
          <w:lang w:val="pl-PL"/>
        </w:rPr>
        <w:t xml:space="preserve"> </w:t>
      </w:r>
      <w:r w:rsidRPr="000627C6">
        <w:rPr>
          <w:lang w:val="pl-PL"/>
        </w:rPr>
        <w:t>Wykonawcy</w:t>
      </w:r>
    </w:p>
    <w:p w:rsidR="005C6BFD" w:rsidRPr="000627C6" w:rsidRDefault="005C6BFD">
      <w:pPr>
        <w:pStyle w:val="Standard"/>
        <w:rPr>
          <w:rFonts w:eastAsia="Times New Roman" w:cs="Times New Roman"/>
          <w:lang w:val="pl-PL"/>
        </w:rPr>
      </w:pPr>
    </w:p>
    <w:p w:rsidR="005C6BFD" w:rsidRPr="000627C6" w:rsidRDefault="001B0237">
      <w:pPr>
        <w:pStyle w:val="Akapitzlist"/>
        <w:numPr>
          <w:ilvl w:val="1"/>
          <w:numId w:val="5"/>
        </w:numPr>
        <w:tabs>
          <w:tab w:val="left" w:pos="647"/>
        </w:tabs>
        <w:ind w:left="112" w:right="1290"/>
        <w:rPr>
          <w:lang w:val="pl-PL"/>
        </w:rPr>
      </w:pPr>
      <w:r w:rsidRPr="000627C6">
        <w:rPr>
          <w:lang w:val="pl-PL"/>
        </w:rPr>
        <w:t>Informacje o terenie budowy zawierające niezbędne dane istotne z punktu widzenia organizacji robót budowlanych i zabezpieczenia interesów osób</w:t>
      </w:r>
      <w:r w:rsidRPr="000627C6">
        <w:rPr>
          <w:spacing w:val="-17"/>
          <w:lang w:val="pl-PL"/>
        </w:rPr>
        <w:t xml:space="preserve"> </w:t>
      </w:r>
      <w:r w:rsidRPr="000627C6">
        <w:rPr>
          <w:lang w:val="pl-PL"/>
        </w:rPr>
        <w:t>trzecich.</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Zawarto</w:t>
      </w:r>
      <w:r w:rsidRPr="000627C6">
        <w:rPr>
          <w:rFonts w:ascii="Calibri" w:hAnsi="Calibri"/>
          <w:spacing w:val="-4"/>
          <w:sz w:val="22"/>
          <w:szCs w:val="22"/>
          <w:lang w:val="pl-PL"/>
        </w:rPr>
        <w:t xml:space="preserve"> </w:t>
      </w:r>
      <w:r w:rsidRPr="000627C6">
        <w:rPr>
          <w:rFonts w:ascii="Calibri" w:hAnsi="Calibri"/>
          <w:sz w:val="22"/>
          <w:szCs w:val="22"/>
          <w:lang w:val="pl-PL"/>
        </w:rPr>
        <w:t>w</w:t>
      </w:r>
      <w:r w:rsidRPr="000627C6">
        <w:rPr>
          <w:rFonts w:ascii="Calibri" w:hAnsi="Calibri"/>
          <w:spacing w:val="-5"/>
          <w:sz w:val="22"/>
          <w:szCs w:val="22"/>
          <w:lang w:val="pl-PL"/>
        </w:rPr>
        <w:t xml:space="preserve"> </w:t>
      </w:r>
      <w:r w:rsidRPr="000627C6">
        <w:rPr>
          <w:rFonts w:ascii="Calibri" w:hAnsi="Calibri"/>
          <w:sz w:val="22"/>
          <w:szCs w:val="22"/>
          <w:lang w:val="pl-PL"/>
        </w:rPr>
        <w:t>Specyfikacji</w:t>
      </w:r>
      <w:r w:rsidRPr="000627C6">
        <w:rPr>
          <w:rFonts w:ascii="Calibri" w:hAnsi="Calibri"/>
          <w:spacing w:val="-4"/>
          <w:sz w:val="22"/>
          <w:szCs w:val="22"/>
          <w:lang w:val="pl-PL"/>
        </w:rPr>
        <w:t xml:space="preserve"> </w:t>
      </w:r>
      <w:r w:rsidRPr="000627C6">
        <w:rPr>
          <w:rFonts w:ascii="Calibri" w:hAnsi="Calibri"/>
          <w:sz w:val="22"/>
          <w:szCs w:val="22"/>
          <w:lang w:val="pl-PL"/>
        </w:rPr>
        <w:t>Ogolnej</w:t>
      </w:r>
      <w:r w:rsidRPr="000627C6">
        <w:rPr>
          <w:rFonts w:ascii="Calibri" w:hAnsi="Calibri"/>
          <w:spacing w:val="-9"/>
          <w:sz w:val="22"/>
          <w:szCs w:val="22"/>
          <w:lang w:val="pl-PL"/>
        </w:rPr>
        <w:t xml:space="preserve"> </w:t>
      </w:r>
      <w:r w:rsidRPr="000627C6">
        <w:rPr>
          <w:rFonts w:ascii="Calibri" w:hAnsi="Calibri"/>
          <w:spacing w:val="-3"/>
          <w:sz w:val="22"/>
          <w:szCs w:val="22"/>
          <w:lang w:val="pl-PL"/>
        </w:rPr>
        <w:t>Warunkow</w:t>
      </w:r>
      <w:r w:rsidRPr="000627C6">
        <w:rPr>
          <w:rFonts w:ascii="Calibri" w:hAnsi="Calibri"/>
          <w:spacing w:val="-10"/>
          <w:sz w:val="22"/>
          <w:szCs w:val="22"/>
          <w:lang w:val="pl-PL"/>
        </w:rPr>
        <w:t xml:space="preserve"> </w:t>
      </w:r>
      <w:r w:rsidRPr="000627C6">
        <w:rPr>
          <w:rFonts w:ascii="Calibri" w:hAnsi="Calibri"/>
          <w:sz w:val="22"/>
          <w:szCs w:val="22"/>
          <w:lang w:val="pl-PL"/>
        </w:rPr>
        <w:t>Wykonania</w:t>
      </w:r>
      <w:r w:rsidRPr="000627C6">
        <w:rPr>
          <w:rFonts w:ascii="Calibri" w:hAnsi="Calibri"/>
          <w:spacing w:val="-4"/>
          <w:sz w:val="22"/>
          <w:szCs w:val="22"/>
          <w:lang w:val="pl-PL"/>
        </w:rPr>
        <w:t xml:space="preserve"> </w:t>
      </w:r>
      <w:r w:rsidRPr="000627C6">
        <w:rPr>
          <w:rFonts w:ascii="Calibri" w:hAnsi="Calibri"/>
          <w:sz w:val="22"/>
          <w:szCs w:val="22"/>
          <w:lang w:val="pl-PL"/>
        </w:rPr>
        <w:t>i</w:t>
      </w:r>
      <w:r w:rsidRPr="000627C6">
        <w:rPr>
          <w:rFonts w:ascii="Calibri" w:hAnsi="Calibri"/>
          <w:spacing w:val="-4"/>
          <w:sz w:val="22"/>
          <w:szCs w:val="22"/>
          <w:lang w:val="pl-PL"/>
        </w:rPr>
        <w:t xml:space="preserve"> </w:t>
      </w:r>
      <w:r w:rsidRPr="000627C6">
        <w:rPr>
          <w:rFonts w:ascii="Calibri" w:hAnsi="Calibri"/>
          <w:sz w:val="22"/>
          <w:szCs w:val="22"/>
          <w:lang w:val="pl-PL"/>
        </w:rPr>
        <w:t>odbioru</w:t>
      </w:r>
      <w:r w:rsidRPr="000627C6">
        <w:rPr>
          <w:rFonts w:ascii="Calibri" w:hAnsi="Calibri"/>
          <w:spacing w:val="-4"/>
          <w:sz w:val="22"/>
          <w:szCs w:val="22"/>
          <w:lang w:val="pl-PL"/>
        </w:rPr>
        <w:t xml:space="preserve"> </w:t>
      </w:r>
      <w:r w:rsidRPr="000627C6">
        <w:rPr>
          <w:rFonts w:ascii="Calibri" w:hAnsi="Calibri"/>
          <w:sz w:val="22"/>
          <w:szCs w:val="22"/>
          <w:lang w:val="pl-PL"/>
        </w:rPr>
        <w:t>robot</w:t>
      </w:r>
      <w:r w:rsidRPr="000627C6">
        <w:rPr>
          <w:rFonts w:ascii="Calibri" w:hAnsi="Calibri"/>
          <w:spacing w:val="-4"/>
          <w:sz w:val="22"/>
          <w:szCs w:val="22"/>
          <w:lang w:val="pl-PL"/>
        </w:rPr>
        <w:t xml:space="preserve"> </w:t>
      </w:r>
      <w:r w:rsidRPr="000627C6">
        <w:rPr>
          <w:rFonts w:ascii="Calibri" w:hAnsi="Calibri"/>
          <w:sz w:val="22"/>
          <w:szCs w:val="22"/>
          <w:lang w:val="pl-PL"/>
        </w:rPr>
        <w:t>budowlanych</w:t>
      </w:r>
      <w:r w:rsidRPr="000627C6">
        <w:rPr>
          <w:rFonts w:ascii="Calibri" w:hAnsi="Calibri"/>
          <w:spacing w:val="-4"/>
          <w:sz w:val="22"/>
          <w:szCs w:val="22"/>
          <w:lang w:val="pl-PL"/>
        </w:rPr>
        <w:t xml:space="preserve"> </w:t>
      </w:r>
      <w:r w:rsidRPr="000627C6">
        <w:rPr>
          <w:rFonts w:ascii="Calibri" w:hAnsi="Calibri"/>
          <w:sz w:val="22"/>
          <w:szCs w:val="22"/>
          <w:lang w:val="pl-PL"/>
        </w:rPr>
        <w:t>ST-00.00.00.</w:t>
      </w:r>
    </w:p>
    <w:p w:rsidR="005C6BFD" w:rsidRPr="000627C6" w:rsidRDefault="005C6BFD">
      <w:pPr>
        <w:pStyle w:val="Standard"/>
        <w:rPr>
          <w:rFonts w:eastAsia="Times New Roman" w:cs="Times New Roman"/>
          <w:lang w:val="pl-PL"/>
        </w:rPr>
      </w:pPr>
    </w:p>
    <w:p w:rsidR="005C6BFD" w:rsidRDefault="001B0237">
      <w:pPr>
        <w:pStyle w:val="Akapitzlist"/>
        <w:numPr>
          <w:ilvl w:val="1"/>
          <w:numId w:val="5"/>
        </w:numPr>
        <w:tabs>
          <w:tab w:val="left" w:pos="1065"/>
        </w:tabs>
        <w:ind w:left="532" w:hanging="420"/>
        <w:jc w:val="both"/>
      </w:pPr>
      <w:r>
        <w:t>Określenia</w:t>
      </w:r>
      <w:r>
        <w:rPr>
          <w:spacing w:val="-2"/>
        </w:rPr>
        <w:t xml:space="preserve"> </w:t>
      </w:r>
      <w:r>
        <w:t>podstawowe</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Zawarto</w:t>
      </w:r>
      <w:r w:rsidRPr="000627C6">
        <w:rPr>
          <w:rFonts w:ascii="Calibri" w:hAnsi="Calibri"/>
          <w:spacing w:val="-5"/>
          <w:sz w:val="22"/>
          <w:szCs w:val="22"/>
          <w:lang w:val="pl-PL"/>
        </w:rPr>
        <w:t xml:space="preserve"> </w:t>
      </w:r>
      <w:r w:rsidRPr="000627C6">
        <w:rPr>
          <w:rFonts w:ascii="Calibri" w:hAnsi="Calibri"/>
          <w:sz w:val="22"/>
          <w:szCs w:val="22"/>
          <w:lang w:val="pl-PL"/>
        </w:rPr>
        <w:t>w</w:t>
      </w:r>
      <w:r w:rsidRPr="000627C6">
        <w:rPr>
          <w:rFonts w:ascii="Calibri" w:hAnsi="Calibri"/>
          <w:spacing w:val="-6"/>
          <w:sz w:val="22"/>
          <w:szCs w:val="22"/>
          <w:lang w:val="pl-PL"/>
        </w:rPr>
        <w:t xml:space="preserve"> </w:t>
      </w:r>
      <w:r w:rsidRPr="000627C6">
        <w:rPr>
          <w:rFonts w:ascii="Calibri" w:hAnsi="Calibri"/>
          <w:sz w:val="22"/>
          <w:szCs w:val="22"/>
          <w:lang w:val="pl-PL"/>
        </w:rPr>
        <w:t>Specyfikacji</w:t>
      </w:r>
      <w:r w:rsidRPr="000627C6">
        <w:rPr>
          <w:rFonts w:ascii="Calibri" w:hAnsi="Calibri"/>
          <w:spacing w:val="-5"/>
          <w:sz w:val="22"/>
          <w:szCs w:val="22"/>
          <w:lang w:val="pl-PL"/>
        </w:rPr>
        <w:t xml:space="preserve"> </w:t>
      </w:r>
      <w:r w:rsidRPr="000627C6">
        <w:rPr>
          <w:rFonts w:ascii="Calibri" w:hAnsi="Calibri"/>
          <w:sz w:val="22"/>
          <w:szCs w:val="22"/>
          <w:lang w:val="pl-PL"/>
        </w:rPr>
        <w:t>Ogolnej</w:t>
      </w:r>
      <w:r w:rsidRPr="000627C6">
        <w:rPr>
          <w:rFonts w:ascii="Calibri" w:hAnsi="Calibri"/>
          <w:spacing w:val="-9"/>
          <w:sz w:val="22"/>
          <w:szCs w:val="22"/>
          <w:lang w:val="pl-PL"/>
        </w:rPr>
        <w:t xml:space="preserve"> </w:t>
      </w:r>
      <w:r w:rsidRPr="000627C6">
        <w:rPr>
          <w:rFonts w:ascii="Calibri" w:hAnsi="Calibri"/>
          <w:spacing w:val="-3"/>
          <w:sz w:val="22"/>
          <w:szCs w:val="22"/>
          <w:lang w:val="pl-PL"/>
        </w:rPr>
        <w:t>Warunkow</w:t>
      </w:r>
      <w:r w:rsidRPr="000627C6">
        <w:rPr>
          <w:rFonts w:ascii="Calibri" w:hAnsi="Calibri"/>
          <w:spacing w:val="-10"/>
          <w:sz w:val="22"/>
          <w:szCs w:val="22"/>
          <w:lang w:val="pl-PL"/>
        </w:rPr>
        <w:t xml:space="preserve"> </w:t>
      </w:r>
      <w:r w:rsidRPr="000627C6">
        <w:rPr>
          <w:rFonts w:ascii="Calibri" w:hAnsi="Calibri"/>
          <w:sz w:val="22"/>
          <w:szCs w:val="22"/>
          <w:lang w:val="pl-PL"/>
        </w:rPr>
        <w:t>Wykonania</w:t>
      </w:r>
      <w:r w:rsidRPr="000627C6">
        <w:rPr>
          <w:rFonts w:ascii="Calibri" w:hAnsi="Calibri"/>
          <w:spacing w:val="-5"/>
          <w:sz w:val="22"/>
          <w:szCs w:val="22"/>
          <w:lang w:val="pl-PL"/>
        </w:rPr>
        <w:t xml:space="preserve"> </w:t>
      </w:r>
      <w:r w:rsidRPr="000627C6">
        <w:rPr>
          <w:rFonts w:ascii="Calibri" w:hAnsi="Calibri"/>
          <w:sz w:val="22"/>
          <w:szCs w:val="22"/>
          <w:lang w:val="pl-PL"/>
        </w:rPr>
        <w:t>i</w:t>
      </w:r>
      <w:r w:rsidRPr="000627C6">
        <w:rPr>
          <w:rFonts w:ascii="Calibri" w:hAnsi="Calibri"/>
          <w:spacing w:val="-2"/>
          <w:sz w:val="22"/>
          <w:szCs w:val="22"/>
          <w:lang w:val="pl-PL"/>
        </w:rPr>
        <w:t xml:space="preserve"> </w:t>
      </w:r>
      <w:r w:rsidRPr="000627C6">
        <w:rPr>
          <w:rFonts w:ascii="Calibri" w:hAnsi="Calibri"/>
          <w:sz w:val="22"/>
          <w:szCs w:val="22"/>
          <w:lang w:val="pl-PL"/>
        </w:rPr>
        <w:t>odbioru</w:t>
      </w:r>
      <w:r w:rsidRPr="000627C6">
        <w:rPr>
          <w:rFonts w:ascii="Calibri" w:hAnsi="Calibri"/>
          <w:spacing w:val="-5"/>
          <w:sz w:val="22"/>
          <w:szCs w:val="22"/>
          <w:lang w:val="pl-PL"/>
        </w:rPr>
        <w:t xml:space="preserve"> </w:t>
      </w:r>
      <w:r w:rsidRPr="000627C6">
        <w:rPr>
          <w:rFonts w:ascii="Calibri" w:hAnsi="Calibri"/>
          <w:sz w:val="22"/>
          <w:szCs w:val="22"/>
          <w:lang w:val="pl-PL"/>
        </w:rPr>
        <w:t>robot</w:t>
      </w:r>
      <w:r w:rsidRPr="000627C6">
        <w:rPr>
          <w:rFonts w:ascii="Calibri" w:hAnsi="Calibri"/>
          <w:spacing w:val="-5"/>
          <w:sz w:val="22"/>
          <w:szCs w:val="22"/>
          <w:lang w:val="pl-PL"/>
        </w:rPr>
        <w:t xml:space="preserve"> </w:t>
      </w:r>
      <w:r w:rsidRPr="000627C6">
        <w:rPr>
          <w:rFonts w:ascii="Calibri" w:hAnsi="Calibri"/>
          <w:sz w:val="22"/>
          <w:szCs w:val="22"/>
          <w:lang w:val="pl-PL"/>
        </w:rPr>
        <w:t>budowlanych</w:t>
      </w:r>
      <w:r w:rsidRPr="000627C6">
        <w:rPr>
          <w:rFonts w:ascii="Calibri" w:hAnsi="Calibri"/>
          <w:spacing w:val="-5"/>
          <w:sz w:val="22"/>
          <w:szCs w:val="22"/>
          <w:lang w:val="pl-PL"/>
        </w:rPr>
        <w:t xml:space="preserve"> </w:t>
      </w:r>
      <w:r w:rsidRPr="000627C6">
        <w:rPr>
          <w:rFonts w:ascii="Calibri" w:hAnsi="Calibri"/>
          <w:sz w:val="22"/>
          <w:szCs w:val="22"/>
          <w:lang w:val="pl-PL"/>
        </w:rPr>
        <w:t>ST-00.00.00.</w:t>
      </w:r>
    </w:p>
    <w:p w:rsidR="005C6BFD" w:rsidRPr="000627C6" w:rsidRDefault="005C6BFD">
      <w:pPr>
        <w:pStyle w:val="Standard"/>
        <w:rPr>
          <w:rFonts w:eastAsia="Times New Roman" w:cs="Times New Roman"/>
          <w:lang w:val="pl-PL"/>
        </w:rPr>
      </w:pPr>
    </w:p>
    <w:p w:rsidR="005C6BFD" w:rsidRDefault="001B0237">
      <w:pPr>
        <w:pStyle w:val="Akapitzlist"/>
        <w:numPr>
          <w:ilvl w:val="1"/>
          <w:numId w:val="4"/>
        </w:numPr>
        <w:tabs>
          <w:tab w:val="left" w:pos="640"/>
        </w:tabs>
        <w:ind w:left="112"/>
        <w:jc w:val="both"/>
      </w:pPr>
      <w:r>
        <w:t>WYMAGANIA DOTYCZĄCE WŁAŚCIWOŚCI WYROBÓW</w:t>
      </w:r>
      <w:r>
        <w:rPr>
          <w:spacing w:val="-39"/>
        </w:rPr>
        <w:t xml:space="preserve"> </w:t>
      </w:r>
      <w:r>
        <w:t>BUDOWLANYCH</w:t>
      </w:r>
    </w:p>
    <w:p w:rsidR="005C6BFD" w:rsidRPr="000627C6" w:rsidRDefault="001B0237">
      <w:pPr>
        <w:pStyle w:val="Akapitzlist"/>
        <w:numPr>
          <w:ilvl w:val="1"/>
          <w:numId w:val="4"/>
        </w:numPr>
        <w:tabs>
          <w:tab w:val="left" w:pos="640"/>
        </w:tabs>
        <w:ind w:left="112" w:right="5104"/>
        <w:rPr>
          <w:lang w:val="pl-PL"/>
        </w:rPr>
      </w:pPr>
      <w:r w:rsidRPr="000627C6">
        <w:rPr>
          <w:spacing w:val="-4"/>
          <w:lang w:val="pl-PL"/>
        </w:rPr>
        <w:t xml:space="preserve">Tynki </w:t>
      </w:r>
      <w:r w:rsidRPr="000627C6">
        <w:rPr>
          <w:lang w:val="pl-PL"/>
        </w:rPr>
        <w:t xml:space="preserve">wewnętrzne cementowo-wapienne. </w:t>
      </w:r>
      <w:r w:rsidRPr="000627C6">
        <w:rPr>
          <w:spacing w:val="-4"/>
          <w:lang w:val="pl-PL"/>
        </w:rPr>
        <w:t xml:space="preserve">Tynki </w:t>
      </w:r>
      <w:r w:rsidRPr="000627C6">
        <w:rPr>
          <w:lang w:val="pl-PL"/>
        </w:rPr>
        <w:t xml:space="preserve">powinny zostać wykonane w kategorii </w:t>
      </w:r>
      <w:r w:rsidRPr="000627C6">
        <w:rPr>
          <w:spacing w:val="-12"/>
          <w:lang w:val="pl-PL"/>
        </w:rPr>
        <w:t>IV.</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Materiały powinny posiadać świadectwo dopuszczenia do stosowania na obszarze Rzeczypospolitej Polskiej i spełniać wymagania stosownych Norm polskich, branzowych i europejskich zharmonizowanych.</w:t>
      </w:r>
    </w:p>
    <w:p w:rsidR="005C6BFD" w:rsidRPr="000627C6" w:rsidRDefault="001B0237">
      <w:pPr>
        <w:pStyle w:val="Textbody"/>
        <w:ind w:right="111"/>
        <w:jc w:val="both"/>
        <w:rPr>
          <w:rFonts w:ascii="Calibri" w:hAnsi="Calibri"/>
          <w:sz w:val="22"/>
          <w:szCs w:val="22"/>
          <w:lang w:val="pl-PL"/>
        </w:rPr>
      </w:pPr>
      <w:r w:rsidRPr="000627C6">
        <w:rPr>
          <w:rFonts w:ascii="Calibri" w:hAnsi="Calibri"/>
          <w:spacing w:val="-3"/>
          <w:sz w:val="22"/>
          <w:szCs w:val="22"/>
          <w:lang w:val="pl-PL"/>
        </w:rPr>
        <w:t xml:space="preserve">Warunki </w:t>
      </w:r>
      <w:r w:rsidRPr="000627C6">
        <w:rPr>
          <w:rFonts w:ascii="Calibri" w:hAnsi="Calibri"/>
          <w:sz w:val="22"/>
          <w:szCs w:val="22"/>
          <w:lang w:val="pl-PL"/>
        </w:rPr>
        <w:t>składowania powinny być zgodne z instrukcjami producenta, przepisami BHP i wymaganiami ogolnymi zawartymi w Specyfikacji Technicznej Ogolnej Wykonania i Odbioru Robot ST-00.00.00 dla niniejszego</w:t>
      </w:r>
      <w:r w:rsidRPr="000627C6">
        <w:rPr>
          <w:rFonts w:ascii="Calibri" w:hAnsi="Calibri"/>
          <w:spacing w:val="-28"/>
          <w:sz w:val="22"/>
          <w:szCs w:val="22"/>
          <w:lang w:val="pl-PL"/>
        </w:rPr>
        <w:t xml:space="preserve"> </w:t>
      </w:r>
      <w:r w:rsidRPr="000627C6">
        <w:rPr>
          <w:rFonts w:ascii="Calibri" w:hAnsi="Calibri"/>
          <w:sz w:val="22"/>
          <w:szCs w:val="22"/>
          <w:lang w:val="pl-PL"/>
        </w:rPr>
        <w:t>projektu.</w:t>
      </w:r>
    </w:p>
    <w:p w:rsidR="005C6BFD" w:rsidRPr="000627C6" w:rsidRDefault="005C6BFD">
      <w:pPr>
        <w:pStyle w:val="Standard"/>
        <w:rPr>
          <w:rFonts w:eastAsia="Times New Roman" w:cs="Times New Roman"/>
          <w:lang w:val="pl-PL"/>
        </w:rPr>
      </w:pPr>
    </w:p>
    <w:p w:rsidR="005C6BFD" w:rsidRDefault="001B0237">
      <w:pPr>
        <w:pStyle w:val="Akapitzlist"/>
        <w:numPr>
          <w:ilvl w:val="1"/>
          <w:numId w:val="4"/>
        </w:numPr>
        <w:tabs>
          <w:tab w:val="left" w:pos="1065"/>
        </w:tabs>
        <w:ind w:left="532" w:hanging="420"/>
        <w:jc w:val="both"/>
      </w:pPr>
      <w:r>
        <w:t>Gładź</w:t>
      </w:r>
      <w:r>
        <w:rPr>
          <w:spacing w:val="-4"/>
        </w:rPr>
        <w:t xml:space="preserve"> </w:t>
      </w:r>
      <w:r>
        <w:t>gipsowa.</w:t>
      </w:r>
    </w:p>
    <w:p w:rsidR="005C6BFD" w:rsidRDefault="001B0237">
      <w:pPr>
        <w:pStyle w:val="Textbody"/>
        <w:jc w:val="both"/>
        <w:rPr>
          <w:rFonts w:ascii="Calibri" w:hAnsi="Calibri"/>
          <w:sz w:val="22"/>
          <w:szCs w:val="22"/>
        </w:rPr>
      </w:pPr>
      <w:r>
        <w:rPr>
          <w:rFonts w:ascii="Calibri" w:hAnsi="Calibri"/>
          <w:sz w:val="22"/>
          <w:szCs w:val="22"/>
        </w:rPr>
        <w:t>Zastosować białą gładź</w:t>
      </w:r>
      <w:r>
        <w:rPr>
          <w:rFonts w:ascii="Calibri" w:hAnsi="Calibri"/>
          <w:spacing w:val="-7"/>
          <w:sz w:val="22"/>
          <w:szCs w:val="22"/>
        </w:rPr>
        <w:t xml:space="preserve"> </w:t>
      </w:r>
      <w:r>
        <w:rPr>
          <w:rFonts w:ascii="Calibri" w:hAnsi="Calibri"/>
          <w:sz w:val="22"/>
          <w:szCs w:val="22"/>
        </w:rPr>
        <w:t>gipsową.</w:t>
      </w:r>
    </w:p>
    <w:p w:rsidR="005C6BFD" w:rsidRPr="000627C6" w:rsidRDefault="001B0237">
      <w:pPr>
        <w:pStyle w:val="Textbody"/>
        <w:ind w:right="115"/>
        <w:jc w:val="both"/>
        <w:rPr>
          <w:rFonts w:ascii="Calibri" w:hAnsi="Calibri"/>
          <w:sz w:val="22"/>
          <w:szCs w:val="22"/>
          <w:lang w:val="pl-PL"/>
        </w:rPr>
      </w:pPr>
      <w:r w:rsidRPr="000627C6">
        <w:rPr>
          <w:rFonts w:ascii="Calibri" w:hAnsi="Calibri"/>
          <w:sz w:val="22"/>
          <w:szCs w:val="22"/>
          <w:lang w:val="pl-PL"/>
        </w:rPr>
        <w:lastRenderedPageBreak/>
        <w:t>Materiały powinny posiadać świadectwo dopuszczenia do stosowania na obszarze Rzeczypospolitej Polskiej i spełniać wymagania stosownych Norm polskich, branzowych i europejskich zharmonizowanych.</w:t>
      </w:r>
    </w:p>
    <w:p w:rsidR="005C6BFD" w:rsidRPr="000627C6" w:rsidRDefault="001B0237">
      <w:pPr>
        <w:pStyle w:val="Textbody"/>
        <w:jc w:val="both"/>
        <w:rPr>
          <w:rFonts w:ascii="Calibri" w:hAnsi="Calibri"/>
          <w:sz w:val="22"/>
          <w:szCs w:val="22"/>
          <w:lang w:val="pl-PL"/>
        </w:rPr>
      </w:pPr>
      <w:r w:rsidRPr="000627C6">
        <w:rPr>
          <w:rFonts w:ascii="Calibri" w:hAnsi="Calibri"/>
          <w:spacing w:val="-3"/>
          <w:sz w:val="22"/>
          <w:szCs w:val="22"/>
          <w:lang w:val="pl-PL"/>
        </w:rPr>
        <w:t xml:space="preserve">Warunki   </w:t>
      </w:r>
      <w:r w:rsidRPr="000627C6">
        <w:rPr>
          <w:rFonts w:ascii="Calibri" w:hAnsi="Calibri"/>
          <w:sz w:val="22"/>
          <w:szCs w:val="22"/>
          <w:lang w:val="pl-PL"/>
        </w:rPr>
        <w:t>składowania   powinny   być   zgodne   z   instrukcjami   producenta,   przepisami   BHP</w:t>
      </w:r>
      <w:r w:rsidRPr="000627C6">
        <w:rPr>
          <w:rFonts w:ascii="Calibri" w:hAnsi="Calibri"/>
          <w:spacing w:val="35"/>
          <w:sz w:val="22"/>
          <w:szCs w:val="22"/>
          <w:lang w:val="pl-PL"/>
        </w:rPr>
        <w:t xml:space="preserve"> i</w:t>
      </w:r>
      <w:r w:rsidRPr="000627C6">
        <w:rPr>
          <w:rFonts w:ascii="Calibri" w:hAnsi="Calibri"/>
          <w:sz w:val="22"/>
          <w:szCs w:val="22"/>
          <w:lang w:val="pl-PL"/>
        </w:rPr>
        <w:t xml:space="preserve"> wymaganiami ogolnymi zawartymi w Specyfikacji Technicznej Ogolnej Wykonania i Odbioru Robot ST-00.00.00 dla niniejszego</w:t>
      </w:r>
      <w:r w:rsidRPr="000627C6">
        <w:rPr>
          <w:rFonts w:ascii="Calibri" w:hAnsi="Calibri"/>
          <w:spacing w:val="-28"/>
          <w:sz w:val="22"/>
          <w:szCs w:val="22"/>
          <w:lang w:val="pl-PL"/>
        </w:rPr>
        <w:t xml:space="preserve"> </w:t>
      </w:r>
      <w:r w:rsidRPr="000627C6">
        <w:rPr>
          <w:rFonts w:ascii="Calibri" w:hAnsi="Calibri"/>
          <w:sz w:val="22"/>
          <w:szCs w:val="22"/>
          <w:lang w:val="pl-PL"/>
        </w:rPr>
        <w:t>projektu.</w:t>
      </w:r>
    </w:p>
    <w:p w:rsidR="005C6BFD" w:rsidRPr="000627C6" w:rsidRDefault="005C6BFD">
      <w:pPr>
        <w:pStyle w:val="Standard"/>
        <w:rPr>
          <w:rFonts w:eastAsia="Times New Roman" w:cs="Times New Roman"/>
          <w:lang w:val="pl-PL"/>
        </w:rPr>
      </w:pPr>
    </w:p>
    <w:p w:rsidR="005C6BFD" w:rsidRDefault="001B0237">
      <w:pPr>
        <w:pStyle w:val="Akapitzlist"/>
        <w:numPr>
          <w:ilvl w:val="1"/>
          <w:numId w:val="4"/>
        </w:numPr>
        <w:tabs>
          <w:tab w:val="left" w:pos="1065"/>
        </w:tabs>
        <w:ind w:left="532" w:hanging="420"/>
      </w:pPr>
      <w:r>
        <w:t>Płytki</w:t>
      </w:r>
      <w:r>
        <w:rPr>
          <w:spacing w:val="-9"/>
        </w:rPr>
        <w:t xml:space="preserve"> </w:t>
      </w:r>
      <w:r>
        <w:t>ceramiczne.</w:t>
      </w:r>
    </w:p>
    <w:p w:rsidR="005C6BFD" w:rsidRPr="000627C6" w:rsidRDefault="001B0237">
      <w:pPr>
        <w:pStyle w:val="Textbody"/>
        <w:ind w:right="3009"/>
        <w:rPr>
          <w:rFonts w:ascii="Calibri" w:hAnsi="Calibri"/>
          <w:sz w:val="22"/>
          <w:szCs w:val="22"/>
          <w:lang w:val="pl-PL"/>
        </w:rPr>
      </w:pPr>
      <w:r w:rsidRPr="000627C6">
        <w:rPr>
          <w:rFonts w:ascii="Calibri" w:hAnsi="Calibri"/>
          <w:sz w:val="22"/>
          <w:szCs w:val="22"/>
          <w:lang w:val="pl-PL"/>
        </w:rPr>
        <w:t>Płytki ceramiczne powinny spełniać minimum następujące</w:t>
      </w:r>
      <w:r w:rsidRPr="000627C6">
        <w:rPr>
          <w:rFonts w:ascii="Calibri" w:hAnsi="Calibri"/>
          <w:spacing w:val="-16"/>
          <w:sz w:val="22"/>
          <w:szCs w:val="22"/>
          <w:lang w:val="pl-PL"/>
        </w:rPr>
        <w:t xml:space="preserve"> </w:t>
      </w:r>
      <w:r w:rsidRPr="000627C6">
        <w:rPr>
          <w:rFonts w:ascii="Calibri" w:hAnsi="Calibri"/>
          <w:sz w:val="22"/>
          <w:szCs w:val="22"/>
          <w:lang w:val="pl-PL"/>
        </w:rPr>
        <w:t>parametry: Klasa jakości płytek BI (EN ISO</w:t>
      </w:r>
      <w:r w:rsidRPr="000627C6">
        <w:rPr>
          <w:rFonts w:ascii="Calibri" w:hAnsi="Calibri"/>
          <w:spacing w:val="-10"/>
          <w:sz w:val="22"/>
          <w:szCs w:val="22"/>
          <w:lang w:val="pl-PL"/>
        </w:rPr>
        <w:t xml:space="preserve"> </w:t>
      </w:r>
      <w:r w:rsidRPr="000627C6">
        <w:rPr>
          <w:rFonts w:ascii="Calibri" w:hAnsi="Calibri"/>
          <w:sz w:val="22"/>
          <w:szCs w:val="22"/>
          <w:lang w:val="pl-PL"/>
        </w:rPr>
        <w:t>13006)</w:t>
      </w:r>
    </w:p>
    <w:p w:rsidR="005C6BFD" w:rsidRPr="000627C6" w:rsidRDefault="001B0237">
      <w:pPr>
        <w:pStyle w:val="Textbody"/>
        <w:ind w:right="3868"/>
        <w:rPr>
          <w:rFonts w:ascii="Calibri" w:hAnsi="Calibri"/>
          <w:sz w:val="22"/>
          <w:szCs w:val="22"/>
          <w:lang w:val="pl-PL"/>
        </w:rPr>
      </w:pPr>
      <w:r w:rsidRPr="000627C6">
        <w:rPr>
          <w:rFonts w:ascii="Calibri" w:hAnsi="Calibri"/>
          <w:sz w:val="22"/>
          <w:szCs w:val="22"/>
          <w:lang w:val="pl-PL"/>
        </w:rPr>
        <w:t>Nasiąkliwość wodna (%) ISO 10545-3 E &lt;= 0.1%. Wytrzymałość na zginanie (MPa) ISO 10545-4</w:t>
      </w:r>
      <w:r w:rsidRPr="000627C6">
        <w:rPr>
          <w:rFonts w:ascii="Calibri" w:hAnsi="Calibri"/>
          <w:spacing w:val="-23"/>
          <w:sz w:val="22"/>
          <w:szCs w:val="22"/>
          <w:lang w:val="pl-PL"/>
        </w:rPr>
        <w:t xml:space="preserve"> </w:t>
      </w:r>
      <w:r w:rsidRPr="000627C6">
        <w:rPr>
          <w:rFonts w:ascii="Calibri" w:hAnsi="Calibri"/>
          <w:sz w:val="22"/>
          <w:szCs w:val="22"/>
          <w:lang w:val="pl-PL"/>
        </w:rPr>
        <w:t>50-60N/mm2 Siła łamiąca (N) ISO 10545-4</w:t>
      </w:r>
      <w:r w:rsidRPr="000627C6">
        <w:rPr>
          <w:rFonts w:ascii="Calibri" w:hAnsi="Calibri"/>
          <w:spacing w:val="-6"/>
          <w:sz w:val="22"/>
          <w:szCs w:val="22"/>
          <w:lang w:val="pl-PL"/>
        </w:rPr>
        <w:t xml:space="preserve"> </w:t>
      </w:r>
      <w:r w:rsidRPr="000627C6">
        <w:rPr>
          <w:rFonts w:ascii="Calibri" w:hAnsi="Calibri"/>
          <w:sz w:val="22"/>
          <w:szCs w:val="22"/>
          <w:lang w:val="pl-PL"/>
        </w:rPr>
        <w:t>2200.</w:t>
      </w:r>
    </w:p>
    <w:p w:rsidR="005C6BFD" w:rsidRPr="000627C6" w:rsidRDefault="001B0237">
      <w:pPr>
        <w:pStyle w:val="Textbody"/>
        <w:ind w:right="2919"/>
        <w:rPr>
          <w:rFonts w:ascii="Calibri" w:hAnsi="Calibri"/>
          <w:sz w:val="22"/>
          <w:szCs w:val="22"/>
          <w:lang w:val="pl-PL"/>
        </w:rPr>
      </w:pPr>
      <w:r w:rsidRPr="000627C6">
        <w:rPr>
          <w:rFonts w:ascii="Calibri" w:hAnsi="Calibri"/>
          <w:sz w:val="22"/>
          <w:szCs w:val="22"/>
          <w:lang w:val="pl-PL"/>
        </w:rPr>
        <w:t>Współczynnik cieplnej rozszerzalności liniowej ISO 10545-8 6,6x10-6 Mrozoodporność ISO 10545-12</w:t>
      </w:r>
      <w:r w:rsidRPr="000627C6">
        <w:rPr>
          <w:rFonts w:ascii="Calibri" w:hAnsi="Calibri"/>
          <w:spacing w:val="-7"/>
          <w:sz w:val="22"/>
          <w:szCs w:val="22"/>
          <w:lang w:val="pl-PL"/>
        </w:rPr>
        <w:t xml:space="preserve"> </w:t>
      </w:r>
      <w:r w:rsidRPr="000627C6">
        <w:rPr>
          <w:rFonts w:ascii="Calibri" w:hAnsi="Calibri"/>
          <w:sz w:val="22"/>
          <w:szCs w:val="22"/>
          <w:lang w:val="pl-PL"/>
        </w:rPr>
        <w:t>mrozoodporne</w:t>
      </w:r>
    </w:p>
    <w:p w:rsidR="005C6BFD" w:rsidRPr="000627C6" w:rsidRDefault="001B0237">
      <w:pPr>
        <w:pStyle w:val="Textbody"/>
        <w:ind w:right="2778"/>
        <w:rPr>
          <w:rFonts w:ascii="Calibri" w:hAnsi="Calibri"/>
          <w:sz w:val="22"/>
          <w:szCs w:val="22"/>
          <w:lang w:val="pl-PL"/>
        </w:rPr>
      </w:pPr>
      <w:r w:rsidRPr="000627C6">
        <w:rPr>
          <w:rFonts w:ascii="Calibri" w:hAnsi="Calibri"/>
          <w:sz w:val="22"/>
          <w:szCs w:val="22"/>
          <w:lang w:val="pl-PL"/>
        </w:rPr>
        <w:t>Odporność na ścieranie wgłębne (mm3) ISO 10545-6 130 Współczynnik tarcia kinetycznego w stanie suchym BN 86/6781-02 &gt;24 Skuteczność antypoślizgowa DIN 51130</w:t>
      </w:r>
      <w:r w:rsidRPr="000627C6">
        <w:rPr>
          <w:rFonts w:ascii="Calibri" w:hAnsi="Calibri"/>
          <w:spacing w:val="-19"/>
          <w:sz w:val="22"/>
          <w:szCs w:val="22"/>
          <w:lang w:val="pl-PL"/>
        </w:rPr>
        <w:t xml:space="preserve"> </w:t>
      </w:r>
      <w:r w:rsidRPr="000627C6">
        <w:rPr>
          <w:rFonts w:ascii="Calibri" w:hAnsi="Calibri"/>
          <w:sz w:val="22"/>
          <w:szCs w:val="22"/>
          <w:lang w:val="pl-PL"/>
        </w:rPr>
        <w:t>R10</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Odporność na czynniki</w:t>
      </w:r>
      <w:r w:rsidRPr="000627C6">
        <w:rPr>
          <w:rFonts w:ascii="Calibri" w:hAnsi="Calibri"/>
          <w:spacing w:val="-6"/>
          <w:sz w:val="22"/>
          <w:szCs w:val="22"/>
          <w:lang w:val="pl-PL"/>
        </w:rPr>
        <w:t xml:space="preserve"> </w:t>
      </w:r>
      <w:r w:rsidRPr="000627C6">
        <w:rPr>
          <w:rFonts w:ascii="Calibri" w:hAnsi="Calibri"/>
          <w:sz w:val="22"/>
          <w:szCs w:val="22"/>
          <w:lang w:val="pl-PL"/>
        </w:rPr>
        <w:t>chemiczne:</w:t>
      </w:r>
    </w:p>
    <w:p w:rsidR="005C6BFD" w:rsidRPr="000627C6" w:rsidRDefault="001B0237">
      <w:pPr>
        <w:pStyle w:val="Textbody"/>
        <w:ind w:right="3748"/>
        <w:rPr>
          <w:rFonts w:ascii="Calibri" w:hAnsi="Calibri"/>
          <w:sz w:val="22"/>
          <w:szCs w:val="22"/>
          <w:lang w:val="pl-PL"/>
        </w:rPr>
      </w:pPr>
      <w:r w:rsidRPr="000627C6">
        <w:rPr>
          <w:rFonts w:ascii="Calibri" w:hAnsi="Calibri"/>
          <w:sz w:val="22"/>
          <w:szCs w:val="22"/>
          <w:lang w:val="pl-PL"/>
        </w:rPr>
        <w:t>kwasy i zasady o słabym stęŜeniu ISO 10545-13 ULA-ULB kwasy i zasady o mocnym stęŜeniu ISO 10545-13</w:t>
      </w:r>
      <w:r w:rsidRPr="000627C6">
        <w:rPr>
          <w:rFonts w:ascii="Calibri" w:hAnsi="Calibri"/>
          <w:spacing w:val="-10"/>
          <w:sz w:val="22"/>
          <w:szCs w:val="22"/>
          <w:lang w:val="pl-PL"/>
        </w:rPr>
        <w:t xml:space="preserve"> </w:t>
      </w:r>
      <w:r w:rsidRPr="000627C6">
        <w:rPr>
          <w:rFonts w:ascii="Calibri" w:hAnsi="Calibri"/>
          <w:sz w:val="22"/>
          <w:szCs w:val="22"/>
          <w:lang w:val="pl-PL"/>
        </w:rPr>
        <w:t>UHA-UHB</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Odporność na działanie środków domowego uŜytku i sole do basenów kąpielowych ISO 10545-13 UA</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Odporność na plamienie ISO 10545-14 5</w:t>
      </w:r>
      <w:r w:rsidRPr="000627C6">
        <w:rPr>
          <w:rFonts w:ascii="Calibri" w:hAnsi="Calibri"/>
          <w:spacing w:val="-4"/>
          <w:sz w:val="22"/>
          <w:szCs w:val="22"/>
          <w:lang w:val="pl-PL"/>
        </w:rPr>
        <w:t xml:space="preserve"> </w:t>
      </w:r>
      <w:r w:rsidRPr="000627C6">
        <w:rPr>
          <w:rFonts w:ascii="Calibri" w:hAnsi="Calibri"/>
          <w:sz w:val="22"/>
          <w:szCs w:val="22"/>
          <w:lang w:val="pl-PL"/>
        </w:rPr>
        <w:t>klasa</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 xml:space="preserve">Odporność na blaknięcie – płytki nie mogą wykazywać zmian kolorów pod wpływem światła. Wszystkie materiały powinny mieć świadectwo dopuszczenia do stosowania w obiektach słuzby </w:t>
      </w:r>
      <w:r w:rsidRPr="000627C6">
        <w:rPr>
          <w:rFonts w:ascii="Calibri" w:hAnsi="Calibri" w:cs="Times New Roman"/>
          <w:sz w:val="22"/>
          <w:szCs w:val="22"/>
          <w:lang w:val="pl-PL"/>
        </w:rPr>
        <w:t>zdrow</w:t>
      </w:r>
      <w:r w:rsidRPr="000627C6">
        <w:rPr>
          <w:rFonts w:ascii="Calibri" w:hAnsi="Calibri"/>
          <w:sz w:val="22"/>
          <w:szCs w:val="22"/>
          <w:lang w:val="pl-PL"/>
        </w:rPr>
        <w:t xml:space="preserve">ia, a w pomieszczeniach gdzie materiały powinny posiadać podwyzszoną odporność chemiczną – </w:t>
      </w:r>
      <w:r w:rsidRPr="000627C6">
        <w:rPr>
          <w:rFonts w:ascii="Calibri" w:hAnsi="Calibri" w:cs="Times New Roman"/>
          <w:sz w:val="22"/>
          <w:szCs w:val="22"/>
          <w:lang w:val="pl-PL"/>
        </w:rPr>
        <w:t>odpowiednie atesty i</w:t>
      </w:r>
      <w:r w:rsidRPr="000627C6">
        <w:rPr>
          <w:rFonts w:ascii="Calibri" w:hAnsi="Calibri" w:cs="Times New Roman"/>
          <w:spacing w:val="-27"/>
          <w:sz w:val="22"/>
          <w:szCs w:val="22"/>
          <w:lang w:val="pl-PL"/>
        </w:rPr>
        <w:t xml:space="preserve"> </w:t>
      </w:r>
      <w:r w:rsidRPr="000627C6">
        <w:rPr>
          <w:rFonts w:ascii="Calibri" w:hAnsi="Calibri" w:cs="Times New Roman"/>
          <w:sz w:val="22"/>
          <w:szCs w:val="22"/>
          <w:lang w:val="pl-PL"/>
        </w:rPr>
        <w:t>certyfikaty.</w:t>
      </w:r>
    </w:p>
    <w:p w:rsidR="005C6BFD" w:rsidRPr="000627C6" w:rsidRDefault="001B0237">
      <w:pPr>
        <w:pStyle w:val="Textbody"/>
        <w:ind w:right="116"/>
        <w:jc w:val="both"/>
        <w:rPr>
          <w:rFonts w:ascii="Calibri" w:hAnsi="Calibri"/>
          <w:sz w:val="22"/>
          <w:szCs w:val="22"/>
          <w:lang w:val="pl-PL"/>
        </w:rPr>
      </w:pPr>
      <w:r w:rsidRPr="000627C6">
        <w:rPr>
          <w:rFonts w:ascii="Calibri" w:hAnsi="Calibri"/>
          <w:sz w:val="22"/>
          <w:szCs w:val="22"/>
          <w:lang w:val="pl-PL"/>
        </w:rPr>
        <w:t>Płytki nalezy spoinować fugą epoksydową. Stosując fugę epoksydową uzywać nalezy odpowiednich chemikalii i narzędzi. Szczególnie pamiętać trzeba o stosowaniu specjalnych gąbek do wycierania fugi, która zapewnia jej gładkość. Fuga chropowata, nierówna i z zaciekami nie spełnia zakładanych standardów, poniewaz nie zapewnia czystości</w:t>
      </w:r>
      <w:r w:rsidRPr="000627C6">
        <w:rPr>
          <w:rFonts w:ascii="Calibri" w:hAnsi="Calibri"/>
          <w:spacing w:val="-24"/>
          <w:sz w:val="22"/>
          <w:szCs w:val="22"/>
          <w:lang w:val="pl-PL"/>
        </w:rPr>
        <w:t xml:space="preserve"> </w:t>
      </w:r>
      <w:r w:rsidRPr="000627C6">
        <w:rPr>
          <w:rFonts w:ascii="Calibri" w:hAnsi="Calibri"/>
          <w:sz w:val="22"/>
          <w:szCs w:val="22"/>
          <w:lang w:val="pl-PL"/>
        </w:rPr>
        <w:t>sanitarnej.</w:t>
      </w:r>
    </w:p>
    <w:p w:rsidR="005C6BFD" w:rsidRPr="000627C6" w:rsidRDefault="001B0237">
      <w:pPr>
        <w:pStyle w:val="Textbody"/>
        <w:tabs>
          <w:tab w:val="left" w:pos="1476"/>
          <w:tab w:val="left" w:pos="2556"/>
          <w:tab w:val="left" w:pos="3143"/>
          <w:tab w:val="left" w:pos="4316"/>
          <w:tab w:val="left" w:pos="5705"/>
          <w:tab w:val="left" w:pos="6870"/>
          <w:tab w:val="left" w:pos="8945"/>
        </w:tabs>
        <w:ind w:right="119"/>
        <w:rPr>
          <w:rFonts w:ascii="Calibri" w:hAnsi="Calibri"/>
          <w:sz w:val="22"/>
          <w:szCs w:val="22"/>
          <w:lang w:val="pl-PL"/>
        </w:rPr>
      </w:pPr>
      <w:r w:rsidRPr="000627C6">
        <w:rPr>
          <w:rFonts w:ascii="Calibri" w:hAnsi="Calibri"/>
          <w:sz w:val="22"/>
          <w:szCs w:val="22"/>
          <w:lang w:val="pl-PL"/>
        </w:rPr>
        <w:t>W pomieszczeniach wymagających częstej dezynfekcji lub utrzymania aseptyki, ściany na całej wysokości</w:t>
      </w:r>
      <w:r w:rsidR="00C6398C">
        <w:rPr>
          <w:rFonts w:ascii="Calibri" w:hAnsi="Calibri"/>
          <w:sz w:val="22"/>
          <w:szCs w:val="22"/>
          <w:lang w:val="pl-PL"/>
        </w:rPr>
        <w:t xml:space="preserve"> </w:t>
      </w:r>
      <w:r w:rsidRPr="000627C6">
        <w:rPr>
          <w:rFonts w:ascii="Calibri" w:hAnsi="Calibri"/>
          <w:sz w:val="22"/>
          <w:szCs w:val="22"/>
          <w:lang w:val="pl-PL"/>
        </w:rPr>
        <w:t>powinny</w:t>
      </w:r>
      <w:r w:rsidRPr="000627C6">
        <w:rPr>
          <w:rFonts w:ascii="Calibri" w:hAnsi="Calibri"/>
          <w:sz w:val="22"/>
          <w:szCs w:val="22"/>
          <w:lang w:val="pl-PL"/>
        </w:rPr>
        <w:tab/>
        <w:t>być</w:t>
      </w:r>
      <w:r w:rsidRPr="000627C6">
        <w:rPr>
          <w:rFonts w:ascii="Calibri" w:hAnsi="Calibri"/>
          <w:sz w:val="22"/>
          <w:szCs w:val="22"/>
          <w:lang w:val="pl-PL"/>
        </w:rPr>
        <w:tab/>
        <w:t>wyłozone</w:t>
      </w:r>
      <w:r w:rsidRPr="000627C6">
        <w:rPr>
          <w:rFonts w:ascii="Calibri" w:hAnsi="Calibri"/>
          <w:sz w:val="22"/>
          <w:szCs w:val="22"/>
          <w:lang w:val="pl-PL"/>
        </w:rPr>
        <w:tab/>
        <w:t>materiałami</w:t>
      </w:r>
      <w:r w:rsidRPr="000627C6">
        <w:rPr>
          <w:rFonts w:ascii="Calibri" w:hAnsi="Calibri"/>
          <w:sz w:val="22"/>
          <w:szCs w:val="22"/>
          <w:lang w:val="pl-PL"/>
        </w:rPr>
        <w:tab/>
        <w:t>trwałymi,</w:t>
      </w:r>
      <w:r w:rsidRPr="000627C6">
        <w:rPr>
          <w:rFonts w:ascii="Calibri" w:hAnsi="Calibri"/>
          <w:sz w:val="22"/>
          <w:szCs w:val="22"/>
          <w:lang w:val="pl-PL"/>
        </w:rPr>
        <w:tab/>
        <w:t>antypoślizgowymi,</w:t>
      </w:r>
      <w:r w:rsidR="00C6398C">
        <w:rPr>
          <w:rFonts w:ascii="Calibri" w:hAnsi="Calibri"/>
          <w:sz w:val="22"/>
          <w:szCs w:val="22"/>
          <w:lang w:val="pl-PL"/>
        </w:rPr>
        <w:t xml:space="preserve"> </w:t>
      </w:r>
      <w:r w:rsidRPr="000627C6">
        <w:rPr>
          <w:rFonts w:ascii="Calibri" w:hAnsi="Calibri"/>
          <w:sz w:val="22"/>
          <w:szCs w:val="22"/>
          <w:lang w:val="pl-PL"/>
        </w:rPr>
        <w:t xml:space="preserve">gładkimi, </w:t>
      </w:r>
      <w:r w:rsidRPr="000627C6">
        <w:rPr>
          <w:rFonts w:ascii="Calibri" w:hAnsi="Calibri" w:cs="Times New Roman"/>
          <w:sz w:val="22"/>
          <w:szCs w:val="22"/>
          <w:lang w:val="pl-PL"/>
        </w:rPr>
        <w:t>zmywalnymi, nienasi</w:t>
      </w:r>
      <w:r w:rsidRPr="000627C6">
        <w:rPr>
          <w:rFonts w:ascii="Calibri" w:hAnsi="Calibri"/>
          <w:sz w:val="22"/>
          <w:szCs w:val="22"/>
          <w:lang w:val="pl-PL"/>
        </w:rPr>
        <w:t>ąkliwymi i odpornymi na działanie środków myjąco –</w:t>
      </w:r>
      <w:r w:rsidRPr="000627C6">
        <w:rPr>
          <w:rFonts w:ascii="Calibri" w:hAnsi="Calibri"/>
          <w:spacing w:val="-17"/>
          <w:sz w:val="22"/>
          <w:szCs w:val="22"/>
          <w:lang w:val="pl-PL"/>
        </w:rPr>
        <w:t xml:space="preserve"> </w:t>
      </w:r>
      <w:r w:rsidRPr="000627C6">
        <w:rPr>
          <w:rFonts w:ascii="Calibri" w:hAnsi="Calibri" w:cs="Times New Roman"/>
          <w:sz w:val="22"/>
          <w:szCs w:val="22"/>
          <w:lang w:val="pl-PL"/>
        </w:rPr>
        <w:t>dezynfekcyjnych.</w:t>
      </w:r>
    </w:p>
    <w:p w:rsidR="005C6BFD" w:rsidRPr="000627C6" w:rsidRDefault="005C6BFD">
      <w:pPr>
        <w:pStyle w:val="Standard"/>
        <w:rPr>
          <w:rFonts w:eastAsia="Times New Roman" w:cs="Times New Roman"/>
          <w:lang w:val="pl-PL"/>
        </w:rPr>
      </w:pP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Materiały powinny posiadać świadectwo dopuszczenia do stosowania na obszarze Rzeczypospolitej Polskiej i spełniać wymagania stosownych Norm polskich, branzowych i europejskich zharmonizowanych.</w:t>
      </w:r>
    </w:p>
    <w:p w:rsidR="005C6BFD" w:rsidRPr="000627C6" w:rsidRDefault="001B0237">
      <w:pPr>
        <w:pStyle w:val="Textbody"/>
        <w:ind w:right="115"/>
        <w:jc w:val="both"/>
        <w:rPr>
          <w:rFonts w:ascii="Calibri" w:hAnsi="Calibri"/>
          <w:sz w:val="22"/>
          <w:szCs w:val="22"/>
          <w:lang w:val="pl-PL"/>
        </w:rPr>
      </w:pPr>
      <w:r w:rsidRPr="000627C6">
        <w:rPr>
          <w:rFonts w:ascii="Calibri" w:hAnsi="Calibri"/>
          <w:spacing w:val="-3"/>
          <w:sz w:val="22"/>
          <w:szCs w:val="22"/>
          <w:lang w:val="pl-PL"/>
        </w:rPr>
        <w:t xml:space="preserve">Warunki </w:t>
      </w:r>
      <w:r w:rsidRPr="000627C6">
        <w:rPr>
          <w:rFonts w:ascii="Calibri" w:hAnsi="Calibri"/>
          <w:sz w:val="22"/>
          <w:szCs w:val="22"/>
          <w:lang w:val="pl-PL"/>
        </w:rPr>
        <w:t>składowania powinny być zgodne z instrukcjami producenta, przepisami BHP i wymaganiami ogolnymi zawartymi w Specyfikacji Technicznej Ogolnej Wykonania i Odbioru Robot ST-00.00.00 dla niniejszego</w:t>
      </w:r>
      <w:r w:rsidRPr="000627C6">
        <w:rPr>
          <w:rFonts w:ascii="Calibri" w:hAnsi="Calibri"/>
          <w:spacing w:val="-28"/>
          <w:sz w:val="22"/>
          <w:szCs w:val="22"/>
          <w:lang w:val="pl-PL"/>
        </w:rPr>
        <w:t xml:space="preserve"> </w:t>
      </w:r>
      <w:r w:rsidRPr="000627C6">
        <w:rPr>
          <w:rFonts w:ascii="Calibri" w:hAnsi="Calibri"/>
          <w:sz w:val="22"/>
          <w:szCs w:val="22"/>
          <w:lang w:val="pl-PL"/>
        </w:rPr>
        <w:t>projektu.</w:t>
      </w:r>
    </w:p>
    <w:p w:rsidR="005C6BFD" w:rsidRPr="000627C6" w:rsidRDefault="005C6BFD">
      <w:pPr>
        <w:pStyle w:val="Standard"/>
        <w:rPr>
          <w:rFonts w:eastAsia="Times New Roman" w:cs="Times New Roman"/>
          <w:lang w:val="pl-PL"/>
        </w:rPr>
      </w:pPr>
    </w:p>
    <w:p w:rsidR="005C6BFD" w:rsidRPr="000627C6" w:rsidRDefault="001B0237">
      <w:pPr>
        <w:pStyle w:val="Akapitzlist"/>
        <w:numPr>
          <w:ilvl w:val="1"/>
          <w:numId w:val="4"/>
        </w:numPr>
        <w:tabs>
          <w:tab w:val="left" w:pos="640"/>
        </w:tabs>
        <w:ind w:left="112" w:right="7623"/>
        <w:rPr>
          <w:lang w:val="pl-PL"/>
        </w:rPr>
      </w:pPr>
      <w:r w:rsidRPr="000627C6">
        <w:rPr>
          <w:lang w:val="pl-PL"/>
        </w:rPr>
        <w:t>Wykładziny</w:t>
      </w:r>
      <w:r w:rsidRPr="000627C6">
        <w:rPr>
          <w:spacing w:val="-17"/>
          <w:lang w:val="pl-PL"/>
        </w:rPr>
        <w:t xml:space="preserve"> </w:t>
      </w:r>
      <w:r w:rsidRPr="000627C6">
        <w:rPr>
          <w:spacing w:val="-8"/>
          <w:lang w:val="pl-PL"/>
        </w:rPr>
        <w:t xml:space="preserve">PCV. </w:t>
      </w:r>
      <w:r w:rsidRPr="000627C6">
        <w:rPr>
          <w:lang w:val="pl-PL"/>
        </w:rPr>
        <w:t>Klasa twardości</w:t>
      </w:r>
      <w:r w:rsidRPr="000627C6">
        <w:rPr>
          <w:spacing w:val="-3"/>
          <w:lang w:val="pl-PL"/>
        </w:rPr>
        <w:t xml:space="preserve"> </w:t>
      </w:r>
      <w:r w:rsidRPr="000627C6">
        <w:rPr>
          <w:lang w:val="pl-PL"/>
        </w:rPr>
        <w:t>K5.</w:t>
      </w:r>
    </w:p>
    <w:p w:rsidR="005C6BFD" w:rsidRPr="000627C6" w:rsidRDefault="001B0237">
      <w:pPr>
        <w:pStyle w:val="Textbody"/>
        <w:ind w:right="5672"/>
        <w:rPr>
          <w:rFonts w:ascii="Calibri" w:hAnsi="Calibri"/>
          <w:sz w:val="22"/>
          <w:szCs w:val="22"/>
          <w:lang w:val="pl-PL"/>
        </w:rPr>
      </w:pPr>
      <w:r w:rsidRPr="000627C6">
        <w:rPr>
          <w:rFonts w:ascii="Calibri" w:hAnsi="Calibri"/>
          <w:sz w:val="22"/>
          <w:szCs w:val="22"/>
          <w:lang w:val="pl-PL"/>
        </w:rPr>
        <w:t>Odporność na ścieranie (EN 649) Grupa P Odporność ogniowa (DIN 4102)</w:t>
      </w:r>
      <w:r w:rsidRPr="000627C6">
        <w:rPr>
          <w:rFonts w:ascii="Calibri" w:hAnsi="Calibri"/>
          <w:spacing w:val="-9"/>
          <w:sz w:val="22"/>
          <w:szCs w:val="22"/>
          <w:lang w:val="pl-PL"/>
        </w:rPr>
        <w:t xml:space="preserve"> </w:t>
      </w:r>
      <w:r w:rsidRPr="000627C6">
        <w:rPr>
          <w:rFonts w:ascii="Calibri" w:hAnsi="Calibri"/>
          <w:sz w:val="22"/>
          <w:szCs w:val="22"/>
          <w:lang w:val="pl-PL"/>
        </w:rPr>
        <w:t>B1.</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Przewodnictwo (DIN 51953)</w:t>
      </w:r>
      <w:r w:rsidRPr="000627C6">
        <w:rPr>
          <w:rFonts w:ascii="Calibri" w:hAnsi="Calibri"/>
          <w:spacing w:val="-6"/>
          <w:sz w:val="22"/>
          <w:szCs w:val="22"/>
          <w:lang w:val="pl-PL"/>
        </w:rPr>
        <w:t xml:space="preserve"> </w:t>
      </w:r>
      <w:r w:rsidRPr="000627C6">
        <w:rPr>
          <w:rFonts w:ascii="Calibri" w:hAnsi="Calibri"/>
          <w:sz w:val="22"/>
          <w:szCs w:val="22"/>
          <w:lang w:val="pl-PL"/>
        </w:rPr>
        <w:t>109.</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Klasyfikacja zastosowania (EN 685)</w:t>
      </w:r>
      <w:r w:rsidRPr="000627C6">
        <w:rPr>
          <w:rFonts w:ascii="Calibri" w:hAnsi="Calibri"/>
          <w:spacing w:val="-11"/>
          <w:sz w:val="22"/>
          <w:szCs w:val="22"/>
          <w:lang w:val="pl-PL"/>
        </w:rPr>
        <w:t xml:space="preserve"> </w:t>
      </w:r>
      <w:r w:rsidRPr="000627C6">
        <w:rPr>
          <w:rFonts w:ascii="Calibri" w:hAnsi="Calibri"/>
          <w:sz w:val="22"/>
          <w:szCs w:val="22"/>
          <w:lang w:val="pl-PL"/>
        </w:rPr>
        <w:t>43</w:t>
      </w:r>
    </w:p>
    <w:p w:rsidR="005C6BFD" w:rsidRPr="000627C6" w:rsidRDefault="001B0237">
      <w:pPr>
        <w:pStyle w:val="Textbody"/>
        <w:ind w:right="6351"/>
        <w:rPr>
          <w:rFonts w:ascii="Calibri" w:hAnsi="Calibri"/>
          <w:sz w:val="22"/>
          <w:szCs w:val="22"/>
          <w:lang w:val="pl-PL"/>
        </w:rPr>
      </w:pPr>
      <w:r w:rsidRPr="000627C6">
        <w:rPr>
          <w:rFonts w:ascii="Calibri" w:hAnsi="Calibri"/>
          <w:sz w:val="22"/>
          <w:szCs w:val="22"/>
          <w:lang w:val="pl-PL"/>
        </w:rPr>
        <w:t>Światłoodporność (DIN 53389) ? 7 Antystatyczność</w:t>
      </w:r>
      <w:r w:rsidRPr="000627C6">
        <w:rPr>
          <w:rFonts w:ascii="Calibri" w:hAnsi="Calibri"/>
          <w:spacing w:val="-8"/>
          <w:sz w:val="22"/>
          <w:szCs w:val="22"/>
          <w:lang w:val="pl-PL"/>
        </w:rPr>
        <w:t xml:space="preserve"> </w:t>
      </w:r>
      <w:r w:rsidRPr="000627C6">
        <w:rPr>
          <w:rFonts w:ascii="Calibri" w:hAnsi="Calibri"/>
          <w:spacing w:val="-6"/>
          <w:sz w:val="22"/>
          <w:szCs w:val="22"/>
          <w:lang w:val="pl-PL"/>
        </w:rPr>
        <w:t>Tak</w:t>
      </w:r>
    </w:p>
    <w:p w:rsidR="005C6BFD" w:rsidRPr="000627C6" w:rsidRDefault="001B0237">
      <w:pPr>
        <w:pStyle w:val="Textbody"/>
        <w:ind w:right="111"/>
        <w:jc w:val="both"/>
        <w:rPr>
          <w:rFonts w:ascii="Calibri" w:hAnsi="Calibri"/>
          <w:sz w:val="22"/>
          <w:szCs w:val="22"/>
          <w:lang w:val="pl-PL"/>
        </w:rPr>
      </w:pPr>
      <w:r w:rsidRPr="000627C6">
        <w:rPr>
          <w:rFonts w:ascii="Calibri" w:hAnsi="Calibri"/>
          <w:sz w:val="22"/>
          <w:szCs w:val="22"/>
          <w:lang w:val="pl-PL"/>
        </w:rPr>
        <w:t>Materiały powinny posiadać świadectwo dopuszczenia do stosowania na obszarze Rzeczypospolitej Polskiej i spełniać wymagania stosownych Norm polskich, branzowych i europejskich zharmonizowanych.</w:t>
      </w:r>
    </w:p>
    <w:p w:rsidR="005C6BFD" w:rsidRPr="00C047B4" w:rsidRDefault="001B0237" w:rsidP="00C047B4">
      <w:pPr>
        <w:pStyle w:val="Textbody"/>
        <w:ind w:right="114"/>
        <w:rPr>
          <w:rFonts w:ascii="Calibri" w:hAnsi="Calibri"/>
          <w:sz w:val="22"/>
          <w:szCs w:val="22"/>
          <w:lang w:val="pl-PL"/>
        </w:rPr>
      </w:pPr>
      <w:r w:rsidRPr="000627C6">
        <w:rPr>
          <w:rFonts w:ascii="Calibri" w:hAnsi="Calibri"/>
          <w:spacing w:val="-3"/>
          <w:sz w:val="22"/>
          <w:szCs w:val="22"/>
          <w:lang w:val="pl-PL"/>
        </w:rPr>
        <w:lastRenderedPageBreak/>
        <w:t xml:space="preserve">Warunki </w:t>
      </w:r>
      <w:r w:rsidRPr="000627C6">
        <w:rPr>
          <w:rFonts w:ascii="Calibri" w:hAnsi="Calibri"/>
          <w:sz w:val="22"/>
          <w:szCs w:val="22"/>
          <w:lang w:val="pl-PL"/>
        </w:rPr>
        <w:t>składowania powinny być zgodne z instrukcjami producenta, przepisami BHP i wymaganiami  ogolnymi  zawartymi  w  Specyfikacji  Technicznej  Ogolnej  Wykonania  i</w:t>
      </w:r>
      <w:r w:rsidRPr="000627C6">
        <w:rPr>
          <w:rFonts w:ascii="Calibri" w:hAnsi="Calibri"/>
          <w:spacing w:val="12"/>
          <w:sz w:val="22"/>
          <w:szCs w:val="22"/>
          <w:lang w:val="pl-PL"/>
        </w:rPr>
        <w:t xml:space="preserve"> </w:t>
      </w:r>
      <w:r w:rsidRPr="000627C6">
        <w:rPr>
          <w:rFonts w:ascii="Calibri" w:hAnsi="Calibri"/>
          <w:sz w:val="22"/>
          <w:szCs w:val="22"/>
          <w:lang w:val="pl-PL"/>
        </w:rPr>
        <w:t>Odbioru</w:t>
      </w:r>
      <w:r w:rsidRPr="000627C6">
        <w:rPr>
          <w:rFonts w:cs="Times New Roman"/>
          <w:sz w:val="22"/>
          <w:szCs w:val="22"/>
          <w:lang w:val="pl-PL"/>
        </w:rPr>
        <w:t xml:space="preserve"> </w:t>
      </w:r>
      <w:r w:rsidRPr="000627C6">
        <w:rPr>
          <w:rFonts w:ascii="Calibri" w:hAnsi="Calibri"/>
          <w:sz w:val="22"/>
          <w:szCs w:val="22"/>
          <w:lang w:val="pl-PL"/>
        </w:rPr>
        <w:t>Robot ST-00.00.00 dla niniejszego</w:t>
      </w:r>
      <w:r w:rsidRPr="000627C6">
        <w:rPr>
          <w:rFonts w:ascii="Calibri" w:hAnsi="Calibri"/>
          <w:spacing w:val="-28"/>
          <w:sz w:val="22"/>
          <w:szCs w:val="22"/>
          <w:lang w:val="pl-PL"/>
        </w:rPr>
        <w:t xml:space="preserve"> </w:t>
      </w:r>
      <w:r w:rsidRPr="000627C6">
        <w:rPr>
          <w:rFonts w:ascii="Calibri" w:hAnsi="Calibri"/>
          <w:sz w:val="22"/>
          <w:szCs w:val="22"/>
          <w:lang w:val="pl-PL"/>
        </w:rPr>
        <w:t>projektu.</w:t>
      </w:r>
    </w:p>
    <w:p w:rsidR="005C6BFD" w:rsidRPr="000627C6" w:rsidRDefault="005C6BFD">
      <w:pPr>
        <w:pStyle w:val="Standard"/>
        <w:rPr>
          <w:rFonts w:eastAsia="Times New Roman" w:cs="Times New Roman"/>
          <w:lang w:val="pl-PL"/>
        </w:rPr>
      </w:pPr>
    </w:p>
    <w:p w:rsidR="005C6BFD" w:rsidRPr="000627C6" w:rsidRDefault="001B0237">
      <w:pPr>
        <w:pStyle w:val="Akapitzlist"/>
        <w:numPr>
          <w:ilvl w:val="1"/>
          <w:numId w:val="4"/>
        </w:numPr>
        <w:tabs>
          <w:tab w:val="left" w:pos="645"/>
        </w:tabs>
        <w:ind w:left="112" w:right="6580"/>
        <w:rPr>
          <w:lang w:val="pl-PL"/>
        </w:rPr>
      </w:pPr>
      <w:r w:rsidRPr="000627C6">
        <w:rPr>
          <w:lang w:val="pl-PL"/>
        </w:rPr>
        <w:t>Sufity podwieszane. Wykończenie powierzchni -</w:t>
      </w:r>
      <w:r w:rsidRPr="000627C6">
        <w:rPr>
          <w:spacing w:val="-19"/>
          <w:lang w:val="pl-PL"/>
        </w:rPr>
        <w:t xml:space="preserve"> </w:t>
      </w:r>
      <w:r w:rsidRPr="000627C6">
        <w:rPr>
          <w:lang w:val="pl-PL"/>
        </w:rPr>
        <w:t>biel.</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Pochłąnianie dŜwięku klasa A/cwk200 EN ISO</w:t>
      </w:r>
      <w:r w:rsidRPr="000627C6">
        <w:rPr>
          <w:rFonts w:ascii="Calibri" w:hAnsi="Calibri"/>
          <w:spacing w:val="-29"/>
          <w:sz w:val="22"/>
          <w:szCs w:val="22"/>
          <w:lang w:val="pl-PL"/>
        </w:rPr>
        <w:t xml:space="preserve"> </w:t>
      </w:r>
      <w:r w:rsidRPr="000627C6">
        <w:rPr>
          <w:rFonts w:ascii="Calibri" w:hAnsi="Calibri"/>
          <w:sz w:val="22"/>
          <w:szCs w:val="22"/>
          <w:lang w:val="pl-PL"/>
        </w:rPr>
        <w:t>11654</w:t>
      </w:r>
    </w:p>
    <w:p w:rsidR="005C6BFD" w:rsidRPr="000627C6" w:rsidRDefault="001B0237">
      <w:pPr>
        <w:pStyle w:val="Textbody"/>
        <w:ind w:right="1560"/>
        <w:rPr>
          <w:rFonts w:ascii="Calibri" w:hAnsi="Calibri"/>
          <w:sz w:val="22"/>
          <w:szCs w:val="22"/>
          <w:lang w:val="pl-PL"/>
        </w:rPr>
      </w:pPr>
      <w:r w:rsidRPr="000627C6">
        <w:rPr>
          <w:rFonts w:ascii="Calibri" w:hAnsi="Calibri"/>
          <w:sz w:val="22"/>
          <w:szCs w:val="22"/>
          <w:lang w:val="pl-PL"/>
        </w:rPr>
        <w:t>Odporność ogni</w:t>
      </w:r>
      <w:r w:rsidRPr="000627C6">
        <w:rPr>
          <w:rFonts w:ascii="Calibri" w:hAnsi="Calibri" w:cs="Times New Roman"/>
          <w:sz w:val="22"/>
          <w:szCs w:val="22"/>
          <w:lang w:val="pl-PL"/>
        </w:rPr>
        <w:t xml:space="preserve">owa - </w:t>
      </w:r>
      <w:r w:rsidRPr="000627C6">
        <w:rPr>
          <w:rFonts w:ascii="Calibri" w:hAnsi="Calibri"/>
          <w:sz w:val="22"/>
          <w:szCs w:val="22"/>
          <w:lang w:val="pl-PL"/>
        </w:rPr>
        <w:t>niepalne, nie kapiące i nie odpadające pod wpływem ognia.. Odporność na wilgoć – stabilne w pomieszczeniach o wilgotności względnej do 95% Wspołczynnik odbicia światła</w:t>
      </w:r>
      <w:r w:rsidRPr="000627C6">
        <w:rPr>
          <w:rFonts w:ascii="Calibri" w:hAnsi="Calibri"/>
          <w:spacing w:val="-8"/>
          <w:sz w:val="22"/>
          <w:szCs w:val="22"/>
          <w:lang w:val="pl-PL"/>
        </w:rPr>
        <w:t xml:space="preserve"> </w:t>
      </w:r>
      <w:r w:rsidRPr="000627C6">
        <w:rPr>
          <w:rFonts w:ascii="Calibri" w:hAnsi="Calibri"/>
          <w:sz w:val="22"/>
          <w:szCs w:val="22"/>
          <w:lang w:val="pl-PL"/>
        </w:rPr>
        <w:t>84,0%.</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Materiały powinny posiadać świadectwo dopuszczenia do stosowania na obszarze Rzeczypospolitej Polskiej i spełniać wymagania stosownych Norm polskich, branzowych i europejskich zharmonizowanych.</w:t>
      </w:r>
    </w:p>
    <w:p w:rsidR="005C6BFD" w:rsidRPr="000627C6" w:rsidRDefault="001B0237">
      <w:pPr>
        <w:pStyle w:val="Textbody"/>
        <w:ind w:right="111"/>
        <w:jc w:val="both"/>
        <w:rPr>
          <w:rFonts w:ascii="Calibri" w:hAnsi="Calibri"/>
          <w:sz w:val="22"/>
          <w:szCs w:val="22"/>
          <w:lang w:val="pl-PL"/>
        </w:rPr>
      </w:pPr>
      <w:r w:rsidRPr="000627C6">
        <w:rPr>
          <w:rFonts w:ascii="Calibri" w:hAnsi="Calibri"/>
          <w:spacing w:val="-3"/>
          <w:sz w:val="22"/>
          <w:szCs w:val="22"/>
          <w:lang w:val="pl-PL"/>
        </w:rPr>
        <w:t xml:space="preserve">Warunki </w:t>
      </w:r>
      <w:r w:rsidRPr="000627C6">
        <w:rPr>
          <w:rFonts w:ascii="Calibri" w:hAnsi="Calibri"/>
          <w:sz w:val="22"/>
          <w:szCs w:val="22"/>
          <w:lang w:val="pl-PL"/>
        </w:rPr>
        <w:t>składowania powinny być zgodne z instrukcjami producenta, przepisami BHP i wymaganiami ogolnymi zawartymi w Specyfikacji Technicznej Ogolnej Wykonania i Odbioru Robot ST-00.00.00 dla niniejszego</w:t>
      </w:r>
      <w:r w:rsidRPr="000627C6">
        <w:rPr>
          <w:rFonts w:ascii="Calibri" w:hAnsi="Calibri"/>
          <w:spacing w:val="-28"/>
          <w:sz w:val="22"/>
          <w:szCs w:val="22"/>
          <w:lang w:val="pl-PL"/>
        </w:rPr>
        <w:t xml:space="preserve"> </w:t>
      </w:r>
      <w:r w:rsidRPr="000627C6">
        <w:rPr>
          <w:rFonts w:ascii="Calibri" w:hAnsi="Calibri"/>
          <w:sz w:val="22"/>
          <w:szCs w:val="22"/>
          <w:lang w:val="pl-PL"/>
        </w:rPr>
        <w:t>projektu.</w:t>
      </w:r>
    </w:p>
    <w:p w:rsidR="005C6BFD" w:rsidRPr="000627C6" w:rsidRDefault="001B0237">
      <w:pPr>
        <w:pStyle w:val="Textbody"/>
        <w:ind w:right="117"/>
        <w:jc w:val="both"/>
        <w:rPr>
          <w:rFonts w:ascii="Calibri" w:hAnsi="Calibri"/>
          <w:sz w:val="22"/>
          <w:szCs w:val="22"/>
          <w:lang w:val="pl-PL"/>
        </w:rPr>
      </w:pPr>
      <w:r w:rsidRPr="000627C6">
        <w:rPr>
          <w:rFonts w:ascii="Calibri" w:hAnsi="Calibri"/>
          <w:sz w:val="22"/>
          <w:szCs w:val="22"/>
          <w:lang w:val="pl-PL"/>
        </w:rPr>
        <w:t>W pomieszczeniach zakładu opieki zdrowotnej o podwyzszonych wymaganiach higienicznych sufity podwieszone powinny być wykonane w sposob zapewniający całkowitą szczelność i  gładkość powierzchni, powinny być zmywalne. Materiałem spełniającym powyzsze wymagania są płyty gipsowo</w:t>
      </w:r>
      <w:r w:rsidRPr="000627C6">
        <w:rPr>
          <w:rFonts w:ascii="Calibri" w:hAnsi="Calibri"/>
          <w:spacing w:val="-3"/>
          <w:sz w:val="22"/>
          <w:szCs w:val="22"/>
          <w:lang w:val="pl-PL"/>
        </w:rPr>
        <w:t xml:space="preserve"> </w:t>
      </w:r>
      <w:r w:rsidRPr="000627C6">
        <w:rPr>
          <w:rFonts w:ascii="Calibri" w:hAnsi="Calibri"/>
          <w:sz w:val="22"/>
          <w:szCs w:val="22"/>
          <w:lang w:val="pl-PL"/>
        </w:rPr>
        <w:t>kartonowe.</w:t>
      </w:r>
    </w:p>
    <w:p w:rsidR="005C6BFD" w:rsidRPr="000627C6" w:rsidRDefault="001B0237">
      <w:pPr>
        <w:pStyle w:val="Textbody"/>
        <w:ind w:right="117"/>
        <w:jc w:val="both"/>
        <w:rPr>
          <w:rFonts w:ascii="Calibri" w:hAnsi="Calibri"/>
          <w:sz w:val="22"/>
          <w:szCs w:val="22"/>
          <w:lang w:val="pl-PL"/>
        </w:rPr>
      </w:pPr>
      <w:r w:rsidRPr="000627C6">
        <w:rPr>
          <w:rFonts w:ascii="Calibri" w:hAnsi="Calibri"/>
          <w:sz w:val="22"/>
          <w:szCs w:val="22"/>
          <w:lang w:val="pl-PL"/>
        </w:rPr>
        <w:t>Wszystkie materiały powinny mieć świadectwo dopuszczenia do stosowania w obiektach słuzby zdrowia oraz powinny być odporne na środki myjąco –</w:t>
      </w:r>
      <w:r w:rsidRPr="000627C6">
        <w:rPr>
          <w:rFonts w:ascii="Calibri" w:hAnsi="Calibri"/>
          <w:spacing w:val="-12"/>
          <w:sz w:val="22"/>
          <w:szCs w:val="22"/>
          <w:lang w:val="pl-PL"/>
        </w:rPr>
        <w:t xml:space="preserve"> </w:t>
      </w:r>
      <w:r w:rsidRPr="000627C6">
        <w:rPr>
          <w:rFonts w:ascii="Calibri" w:hAnsi="Calibri" w:cs="Times New Roman"/>
          <w:sz w:val="22"/>
          <w:szCs w:val="22"/>
          <w:lang w:val="pl-PL"/>
        </w:rPr>
        <w:t>dezynfekcyjne.</w:t>
      </w:r>
    </w:p>
    <w:p w:rsidR="005C6BFD" w:rsidRPr="000627C6" w:rsidRDefault="005C6BFD">
      <w:pPr>
        <w:pStyle w:val="Standard"/>
        <w:rPr>
          <w:rFonts w:eastAsia="Times New Roman" w:cs="Times New Roman"/>
          <w:lang w:val="pl-PL"/>
        </w:rPr>
      </w:pPr>
    </w:p>
    <w:p w:rsidR="005C6BFD" w:rsidRPr="000627C6" w:rsidRDefault="001B0237">
      <w:pPr>
        <w:pStyle w:val="Akapitzlist"/>
        <w:numPr>
          <w:ilvl w:val="0"/>
          <w:numId w:val="110"/>
        </w:numPr>
        <w:tabs>
          <w:tab w:val="left" w:pos="496"/>
        </w:tabs>
        <w:ind w:left="112" w:right="103"/>
        <w:jc w:val="both"/>
        <w:rPr>
          <w:lang w:val="pl-PL"/>
        </w:rPr>
      </w:pPr>
      <w:r w:rsidRPr="000627C6">
        <w:rPr>
          <w:lang w:val="pl-PL"/>
        </w:rPr>
        <w:t>WYMAGANIA DOTYCZĄCE SPRZĘTU I MASZYN NIEZBĘDNYCH DO WYKONANIA ROBÓT</w:t>
      </w:r>
      <w:r w:rsidRPr="000627C6">
        <w:rPr>
          <w:spacing w:val="-10"/>
          <w:lang w:val="pl-PL"/>
        </w:rPr>
        <w:t xml:space="preserve"> </w:t>
      </w:r>
      <w:r w:rsidRPr="000627C6">
        <w:rPr>
          <w:lang w:val="pl-PL"/>
        </w:rPr>
        <w:t>BUDOWLANYCH</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Zawarto</w:t>
      </w:r>
      <w:r w:rsidRPr="000627C6">
        <w:rPr>
          <w:rFonts w:ascii="Calibri" w:hAnsi="Calibri"/>
          <w:spacing w:val="-4"/>
          <w:sz w:val="22"/>
          <w:szCs w:val="22"/>
          <w:lang w:val="pl-PL"/>
        </w:rPr>
        <w:t xml:space="preserve"> </w:t>
      </w:r>
      <w:r w:rsidRPr="000627C6">
        <w:rPr>
          <w:rFonts w:ascii="Calibri" w:hAnsi="Calibri"/>
          <w:sz w:val="22"/>
          <w:szCs w:val="22"/>
          <w:lang w:val="pl-PL"/>
        </w:rPr>
        <w:t>w</w:t>
      </w:r>
      <w:r w:rsidRPr="000627C6">
        <w:rPr>
          <w:rFonts w:ascii="Calibri" w:hAnsi="Calibri"/>
          <w:spacing w:val="-5"/>
          <w:sz w:val="22"/>
          <w:szCs w:val="22"/>
          <w:lang w:val="pl-PL"/>
        </w:rPr>
        <w:t xml:space="preserve"> </w:t>
      </w:r>
      <w:r w:rsidRPr="000627C6">
        <w:rPr>
          <w:rFonts w:ascii="Calibri" w:hAnsi="Calibri"/>
          <w:sz w:val="22"/>
          <w:szCs w:val="22"/>
          <w:lang w:val="pl-PL"/>
        </w:rPr>
        <w:t>Specyfikacji</w:t>
      </w:r>
      <w:r w:rsidRPr="000627C6">
        <w:rPr>
          <w:rFonts w:ascii="Calibri" w:hAnsi="Calibri"/>
          <w:spacing w:val="-4"/>
          <w:sz w:val="22"/>
          <w:szCs w:val="22"/>
          <w:lang w:val="pl-PL"/>
        </w:rPr>
        <w:t xml:space="preserve"> </w:t>
      </w:r>
      <w:r w:rsidRPr="000627C6">
        <w:rPr>
          <w:rFonts w:ascii="Calibri" w:hAnsi="Calibri"/>
          <w:sz w:val="22"/>
          <w:szCs w:val="22"/>
          <w:lang w:val="pl-PL"/>
        </w:rPr>
        <w:t>Ogolnej</w:t>
      </w:r>
      <w:r w:rsidRPr="000627C6">
        <w:rPr>
          <w:rFonts w:ascii="Calibri" w:hAnsi="Calibri"/>
          <w:spacing w:val="-9"/>
          <w:sz w:val="22"/>
          <w:szCs w:val="22"/>
          <w:lang w:val="pl-PL"/>
        </w:rPr>
        <w:t xml:space="preserve"> </w:t>
      </w:r>
      <w:r w:rsidRPr="000627C6">
        <w:rPr>
          <w:rFonts w:ascii="Calibri" w:hAnsi="Calibri"/>
          <w:spacing w:val="-3"/>
          <w:sz w:val="22"/>
          <w:szCs w:val="22"/>
          <w:lang w:val="pl-PL"/>
        </w:rPr>
        <w:t>Warunkow</w:t>
      </w:r>
      <w:r w:rsidRPr="000627C6">
        <w:rPr>
          <w:rFonts w:ascii="Calibri" w:hAnsi="Calibri"/>
          <w:spacing w:val="-10"/>
          <w:sz w:val="22"/>
          <w:szCs w:val="22"/>
          <w:lang w:val="pl-PL"/>
        </w:rPr>
        <w:t xml:space="preserve"> </w:t>
      </w:r>
      <w:r w:rsidRPr="000627C6">
        <w:rPr>
          <w:rFonts w:ascii="Calibri" w:hAnsi="Calibri"/>
          <w:sz w:val="22"/>
          <w:szCs w:val="22"/>
          <w:lang w:val="pl-PL"/>
        </w:rPr>
        <w:t>Wykonania</w:t>
      </w:r>
      <w:r w:rsidRPr="000627C6">
        <w:rPr>
          <w:rFonts w:ascii="Calibri" w:hAnsi="Calibri"/>
          <w:spacing w:val="-4"/>
          <w:sz w:val="22"/>
          <w:szCs w:val="22"/>
          <w:lang w:val="pl-PL"/>
        </w:rPr>
        <w:t xml:space="preserve"> </w:t>
      </w:r>
      <w:r w:rsidRPr="000627C6">
        <w:rPr>
          <w:rFonts w:ascii="Calibri" w:hAnsi="Calibri"/>
          <w:sz w:val="22"/>
          <w:szCs w:val="22"/>
          <w:lang w:val="pl-PL"/>
        </w:rPr>
        <w:t>i</w:t>
      </w:r>
      <w:r w:rsidRPr="000627C6">
        <w:rPr>
          <w:rFonts w:ascii="Calibri" w:hAnsi="Calibri"/>
          <w:spacing w:val="-4"/>
          <w:sz w:val="22"/>
          <w:szCs w:val="22"/>
          <w:lang w:val="pl-PL"/>
        </w:rPr>
        <w:t xml:space="preserve"> </w:t>
      </w:r>
      <w:r w:rsidRPr="000627C6">
        <w:rPr>
          <w:rFonts w:ascii="Calibri" w:hAnsi="Calibri"/>
          <w:sz w:val="22"/>
          <w:szCs w:val="22"/>
          <w:lang w:val="pl-PL"/>
        </w:rPr>
        <w:t>odbioru</w:t>
      </w:r>
      <w:r w:rsidRPr="000627C6">
        <w:rPr>
          <w:rFonts w:ascii="Calibri" w:hAnsi="Calibri"/>
          <w:spacing w:val="-4"/>
          <w:sz w:val="22"/>
          <w:szCs w:val="22"/>
          <w:lang w:val="pl-PL"/>
        </w:rPr>
        <w:t xml:space="preserve"> </w:t>
      </w:r>
      <w:r w:rsidRPr="000627C6">
        <w:rPr>
          <w:rFonts w:ascii="Calibri" w:hAnsi="Calibri"/>
          <w:sz w:val="22"/>
          <w:szCs w:val="22"/>
          <w:lang w:val="pl-PL"/>
        </w:rPr>
        <w:t>robot</w:t>
      </w:r>
      <w:r w:rsidRPr="000627C6">
        <w:rPr>
          <w:rFonts w:ascii="Calibri" w:hAnsi="Calibri"/>
          <w:spacing w:val="-4"/>
          <w:sz w:val="22"/>
          <w:szCs w:val="22"/>
          <w:lang w:val="pl-PL"/>
        </w:rPr>
        <w:t xml:space="preserve"> </w:t>
      </w:r>
      <w:r w:rsidRPr="000627C6">
        <w:rPr>
          <w:rFonts w:ascii="Calibri" w:hAnsi="Calibri"/>
          <w:sz w:val="22"/>
          <w:szCs w:val="22"/>
          <w:lang w:val="pl-PL"/>
        </w:rPr>
        <w:t>budowlanych</w:t>
      </w:r>
      <w:r w:rsidRPr="000627C6">
        <w:rPr>
          <w:rFonts w:ascii="Calibri" w:hAnsi="Calibri"/>
          <w:spacing w:val="-4"/>
          <w:sz w:val="22"/>
          <w:szCs w:val="22"/>
          <w:lang w:val="pl-PL"/>
        </w:rPr>
        <w:t xml:space="preserve"> </w:t>
      </w:r>
      <w:r w:rsidRPr="000627C6">
        <w:rPr>
          <w:rFonts w:ascii="Calibri" w:hAnsi="Calibri"/>
          <w:sz w:val="22"/>
          <w:szCs w:val="22"/>
          <w:lang w:val="pl-PL"/>
        </w:rPr>
        <w:t>ST-00.00.00.</w:t>
      </w:r>
    </w:p>
    <w:p w:rsidR="005C6BFD" w:rsidRPr="000627C6" w:rsidRDefault="005C6BFD">
      <w:pPr>
        <w:pStyle w:val="Standard"/>
        <w:spacing w:before="11"/>
        <w:rPr>
          <w:rFonts w:eastAsia="Times New Roman" w:cs="Times New Roman"/>
          <w:lang w:val="pl-PL"/>
        </w:rPr>
      </w:pPr>
    </w:p>
    <w:p w:rsidR="005C6BFD" w:rsidRDefault="001B0237">
      <w:pPr>
        <w:pStyle w:val="Akapitzlist"/>
        <w:numPr>
          <w:ilvl w:val="0"/>
          <w:numId w:val="3"/>
        </w:numPr>
        <w:tabs>
          <w:tab w:val="left" w:pos="696"/>
        </w:tabs>
        <w:spacing w:before="69"/>
        <w:ind w:left="348" w:hanging="236"/>
      </w:pPr>
      <w:r>
        <w:t>WYMAGANIA</w:t>
      </w:r>
      <w:r>
        <w:rPr>
          <w:spacing w:val="-47"/>
        </w:rPr>
        <w:t xml:space="preserve"> </w:t>
      </w:r>
      <w:r>
        <w:t>DOTYCZĄCE ŚRODKÓW TRANSPORTU</w:t>
      </w:r>
    </w:p>
    <w:p w:rsidR="005C6BFD" w:rsidRPr="000627C6" w:rsidRDefault="001B0237">
      <w:pPr>
        <w:pStyle w:val="Textbody"/>
        <w:spacing w:before="46"/>
        <w:jc w:val="both"/>
        <w:rPr>
          <w:rFonts w:ascii="Calibri" w:hAnsi="Calibri"/>
          <w:sz w:val="22"/>
          <w:szCs w:val="22"/>
          <w:lang w:val="pl-PL"/>
        </w:rPr>
      </w:pPr>
      <w:r w:rsidRPr="000627C6">
        <w:rPr>
          <w:rFonts w:ascii="Calibri" w:hAnsi="Calibri"/>
          <w:sz w:val="22"/>
          <w:szCs w:val="22"/>
          <w:lang w:val="pl-PL"/>
        </w:rPr>
        <w:t>Zawarto</w:t>
      </w:r>
      <w:r w:rsidRPr="000627C6">
        <w:rPr>
          <w:rFonts w:ascii="Calibri" w:hAnsi="Calibri"/>
          <w:spacing w:val="-5"/>
          <w:sz w:val="22"/>
          <w:szCs w:val="22"/>
          <w:lang w:val="pl-PL"/>
        </w:rPr>
        <w:t xml:space="preserve"> </w:t>
      </w:r>
      <w:r w:rsidRPr="000627C6">
        <w:rPr>
          <w:rFonts w:ascii="Calibri" w:hAnsi="Calibri"/>
          <w:sz w:val="22"/>
          <w:szCs w:val="22"/>
          <w:lang w:val="pl-PL"/>
        </w:rPr>
        <w:t>w</w:t>
      </w:r>
      <w:r w:rsidRPr="000627C6">
        <w:rPr>
          <w:rFonts w:ascii="Calibri" w:hAnsi="Calibri"/>
          <w:spacing w:val="-5"/>
          <w:sz w:val="22"/>
          <w:szCs w:val="22"/>
          <w:lang w:val="pl-PL"/>
        </w:rPr>
        <w:t xml:space="preserve"> </w:t>
      </w:r>
      <w:r w:rsidRPr="000627C6">
        <w:rPr>
          <w:rFonts w:ascii="Calibri" w:hAnsi="Calibri"/>
          <w:sz w:val="22"/>
          <w:szCs w:val="22"/>
          <w:lang w:val="pl-PL"/>
        </w:rPr>
        <w:t>Specyfikacji</w:t>
      </w:r>
      <w:r w:rsidRPr="000627C6">
        <w:rPr>
          <w:rFonts w:ascii="Calibri" w:hAnsi="Calibri"/>
          <w:spacing w:val="-5"/>
          <w:sz w:val="22"/>
          <w:szCs w:val="22"/>
          <w:lang w:val="pl-PL"/>
        </w:rPr>
        <w:t xml:space="preserve"> </w:t>
      </w:r>
      <w:r w:rsidRPr="000627C6">
        <w:rPr>
          <w:rFonts w:ascii="Calibri" w:hAnsi="Calibri"/>
          <w:sz w:val="22"/>
          <w:szCs w:val="22"/>
          <w:lang w:val="pl-PL"/>
        </w:rPr>
        <w:t>Ogolnej</w:t>
      </w:r>
      <w:r w:rsidRPr="000627C6">
        <w:rPr>
          <w:rFonts w:ascii="Calibri" w:hAnsi="Calibri"/>
          <w:spacing w:val="-7"/>
          <w:sz w:val="22"/>
          <w:szCs w:val="22"/>
          <w:lang w:val="pl-PL"/>
        </w:rPr>
        <w:t xml:space="preserve"> </w:t>
      </w:r>
      <w:r w:rsidRPr="000627C6">
        <w:rPr>
          <w:rFonts w:ascii="Calibri" w:hAnsi="Calibri"/>
          <w:spacing w:val="-3"/>
          <w:sz w:val="22"/>
          <w:szCs w:val="22"/>
          <w:lang w:val="pl-PL"/>
        </w:rPr>
        <w:t>Warunkow</w:t>
      </w:r>
      <w:r w:rsidRPr="000627C6">
        <w:rPr>
          <w:rFonts w:ascii="Calibri" w:hAnsi="Calibri"/>
          <w:spacing w:val="-10"/>
          <w:sz w:val="22"/>
          <w:szCs w:val="22"/>
          <w:lang w:val="pl-PL"/>
        </w:rPr>
        <w:t xml:space="preserve"> </w:t>
      </w:r>
      <w:r w:rsidRPr="000627C6">
        <w:rPr>
          <w:rFonts w:ascii="Calibri" w:hAnsi="Calibri"/>
          <w:sz w:val="22"/>
          <w:szCs w:val="22"/>
          <w:lang w:val="pl-PL"/>
        </w:rPr>
        <w:t>Wykonania</w:t>
      </w:r>
      <w:r w:rsidRPr="000627C6">
        <w:rPr>
          <w:rFonts w:ascii="Calibri" w:hAnsi="Calibri"/>
          <w:spacing w:val="-5"/>
          <w:sz w:val="22"/>
          <w:szCs w:val="22"/>
          <w:lang w:val="pl-PL"/>
        </w:rPr>
        <w:t xml:space="preserve"> </w:t>
      </w:r>
      <w:r w:rsidRPr="000627C6">
        <w:rPr>
          <w:rFonts w:ascii="Calibri" w:hAnsi="Calibri"/>
          <w:sz w:val="22"/>
          <w:szCs w:val="22"/>
          <w:lang w:val="pl-PL"/>
        </w:rPr>
        <w:t>i</w:t>
      </w:r>
      <w:r w:rsidRPr="000627C6">
        <w:rPr>
          <w:rFonts w:ascii="Calibri" w:hAnsi="Calibri"/>
          <w:spacing w:val="-5"/>
          <w:sz w:val="22"/>
          <w:szCs w:val="22"/>
          <w:lang w:val="pl-PL"/>
        </w:rPr>
        <w:t xml:space="preserve"> </w:t>
      </w:r>
      <w:r w:rsidRPr="000627C6">
        <w:rPr>
          <w:rFonts w:ascii="Calibri" w:hAnsi="Calibri"/>
          <w:sz w:val="22"/>
          <w:szCs w:val="22"/>
          <w:lang w:val="pl-PL"/>
        </w:rPr>
        <w:t>odbioru</w:t>
      </w:r>
      <w:r w:rsidRPr="000627C6">
        <w:rPr>
          <w:rFonts w:ascii="Calibri" w:hAnsi="Calibri"/>
          <w:spacing w:val="-5"/>
          <w:sz w:val="22"/>
          <w:szCs w:val="22"/>
          <w:lang w:val="pl-PL"/>
        </w:rPr>
        <w:t xml:space="preserve"> </w:t>
      </w:r>
      <w:r w:rsidRPr="000627C6">
        <w:rPr>
          <w:rFonts w:ascii="Calibri" w:hAnsi="Calibri"/>
          <w:sz w:val="22"/>
          <w:szCs w:val="22"/>
          <w:lang w:val="pl-PL"/>
        </w:rPr>
        <w:t>robot</w:t>
      </w:r>
      <w:r w:rsidRPr="000627C6">
        <w:rPr>
          <w:rFonts w:ascii="Calibri" w:hAnsi="Calibri"/>
          <w:spacing w:val="-5"/>
          <w:sz w:val="22"/>
          <w:szCs w:val="22"/>
          <w:lang w:val="pl-PL"/>
        </w:rPr>
        <w:t xml:space="preserve"> </w:t>
      </w:r>
      <w:r w:rsidRPr="000627C6">
        <w:rPr>
          <w:rFonts w:ascii="Calibri" w:hAnsi="Calibri"/>
          <w:sz w:val="22"/>
          <w:szCs w:val="22"/>
          <w:lang w:val="pl-PL"/>
        </w:rPr>
        <w:t>budowlanych</w:t>
      </w:r>
      <w:r w:rsidRPr="000627C6">
        <w:rPr>
          <w:rFonts w:ascii="Calibri" w:hAnsi="Calibri"/>
          <w:spacing w:val="-5"/>
          <w:sz w:val="22"/>
          <w:szCs w:val="22"/>
          <w:lang w:val="pl-PL"/>
        </w:rPr>
        <w:t xml:space="preserve"> </w:t>
      </w:r>
      <w:r w:rsidRPr="000627C6">
        <w:rPr>
          <w:rFonts w:ascii="Calibri" w:hAnsi="Calibri"/>
          <w:sz w:val="22"/>
          <w:szCs w:val="22"/>
          <w:lang w:val="pl-PL"/>
        </w:rPr>
        <w:t>ST-00.00.00.</w:t>
      </w:r>
    </w:p>
    <w:p w:rsidR="005C6BFD" w:rsidRPr="000627C6" w:rsidRDefault="005C6BFD">
      <w:pPr>
        <w:pStyle w:val="Standard"/>
        <w:rPr>
          <w:rFonts w:eastAsia="Times New Roman" w:cs="Times New Roman"/>
          <w:lang w:val="pl-PL"/>
        </w:rPr>
      </w:pPr>
    </w:p>
    <w:p w:rsidR="005C6BFD" w:rsidRPr="000627C6" w:rsidRDefault="001B0237">
      <w:pPr>
        <w:pStyle w:val="Akapitzlist"/>
        <w:numPr>
          <w:ilvl w:val="0"/>
          <w:numId w:val="3"/>
        </w:numPr>
        <w:tabs>
          <w:tab w:val="left" w:pos="751"/>
        </w:tabs>
        <w:ind w:left="112" w:right="104"/>
        <w:jc w:val="both"/>
        <w:rPr>
          <w:lang w:val="pl-PL"/>
        </w:rPr>
      </w:pPr>
      <w:r w:rsidRPr="000627C6">
        <w:rPr>
          <w:lang w:val="pl-PL"/>
        </w:rPr>
        <w:t xml:space="preserve">WYMAGANIA DOTYCZĄCE WYKONANIA ROBÓT BUDOWLANYCH Z UWZGLĘDNIENIEM PODZIAŁU SZCZEGÓŁOWEGO WG WSPÓLNEGO SŁOWNIKA ZAMÓWIEŃ NA </w:t>
      </w:r>
      <w:r w:rsidRPr="000627C6">
        <w:rPr>
          <w:spacing w:val="-6"/>
          <w:lang w:val="pl-PL"/>
        </w:rPr>
        <w:t xml:space="preserve">GRUPY, </w:t>
      </w:r>
      <w:r w:rsidRPr="000627C6">
        <w:rPr>
          <w:lang w:val="pl-PL"/>
        </w:rPr>
        <w:t xml:space="preserve">KLASY I </w:t>
      </w:r>
      <w:r w:rsidRPr="000627C6">
        <w:rPr>
          <w:spacing w:val="-3"/>
          <w:lang w:val="pl-PL"/>
        </w:rPr>
        <w:t>KATEGORIE</w:t>
      </w:r>
      <w:r w:rsidRPr="000627C6">
        <w:rPr>
          <w:spacing w:val="-18"/>
          <w:lang w:val="pl-PL"/>
        </w:rPr>
        <w:t xml:space="preserve"> </w:t>
      </w:r>
      <w:r w:rsidRPr="000627C6">
        <w:rPr>
          <w:spacing w:val="-4"/>
          <w:lang w:val="pl-PL"/>
        </w:rPr>
        <w:t>ROBÓT.</w:t>
      </w:r>
    </w:p>
    <w:p w:rsidR="005C6BFD" w:rsidRPr="000627C6" w:rsidRDefault="005C6BFD">
      <w:pPr>
        <w:pStyle w:val="Standard"/>
        <w:rPr>
          <w:rFonts w:eastAsia="Times New Roman" w:cs="Times New Roman"/>
          <w:lang w:val="pl-PL"/>
        </w:rPr>
      </w:pP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2.1 - Tynkowanie Nr WSZ</w:t>
      </w:r>
      <w:r w:rsidRPr="000627C6">
        <w:rPr>
          <w:rFonts w:ascii="Calibri" w:hAnsi="Calibri"/>
          <w:spacing w:val="-34"/>
          <w:sz w:val="22"/>
          <w:szCs w:val="22"/>
          <w:lang w:val="pl-PL"/>
        </w:rPr>
        <w:t xml:space="preserve"> </w:t>
      </w:r>
      <w:r w:rsidRPr="000627C6">
        <w:rPr>
          <w:rFonts w:ascii="Calibri" w:hAnsi="Calibri"/>
          <w:sz w:val="22"/>
          <w:szCs w:val="22"/>
          <w:lang w:val="pl-PL"/>
        </w:rPr>
        <w:t>45410000-4</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Wszelkie roboty wykonywać zgodnie z Polskimi Normami i świadectwami dopuszczenia dla materiałow.</w:t>
      </w:r>
    </w:p>
    <w:p w:rsidR="005C6BFD" w:rsidRPr="000627C6" w:rsidRDefault="001B0237">
      <w:pPr>
        <w:pStyle w:val="Textbody"/>
        <w:ind w:right="110"/>
        <w:jc w:val="both"/>
        <w:rPr>
          <w:rFonts w:ascii="Calibri" w:hAnsi="Calibri"/>
          <w:sz w:val="22"/>
          <w:szCs w:val="22"/>
          <w:lang w:val="pl-PL"/>
        </w:rPr>
      </w:pPr>
      <w:r w:rsidRPr="000627C6">
        <w:rPr>
          <w:rFonts w:ascii="Calibri" w:hAnsi="Calibri"/>
          <w:sz w:val="22"/>
          <w:szCs w:val="22"/>
          <w:lang w:val="pl-PL"/>
        </w:rPr>
        <w:t xml:space="preserve">Odbioru prac dokonywać na podstawie opracowania Instytutu </w:t>
      </w:r>
      <w:r w:rsidRPr="000627C6">
        <w:rPr>
          <w:rFonts w:ascii="Calibri" w:hAnsi="Calibri"/>
          <w:spacing w:val="-3"/>
          <w:sz w:val="22"/>
          <w:szCs w:val="22"/>
          <w:lang w:val="pl-PL"/>
        </w:rPr>
        <w:t xml:space="preserve">Techniki </w:t>
      </w:r>
      <w:r w:rsidRPr="000627C6">
        <w:rPr>
          <w:rFonts w:ascii="Calibri" w:hAnsi="Calibri"/>
          <w:sz w:val="22"/>
          <w:szCs w:val="22"/>
          <w:lang w:val="pl-PL"/>
        </w:rPr>
        <w:t>Budowlanej wykonanego  na zlecenie Ministerstwa Gospodarki Przestrzennej i Budownictwa pt. Warunki Techniczne wykonania i odbioru robot</w:t>
      </w:r>
      <w:r w:rsidRPr="000627C6">
        <w:rPr>
          <w:rFonts w:ascii="Calibri" w:hAnsi="Calibri"/>
          <w:spacing w:val="-8"/>
          <w:sz w:val="22"/>
          <w:szCs w:val="22"/>
          <w:lang w:val="pl-PL"/>
        </w:rPr>
        <w:t xml:space="preserve"> </w:t>
      </w:r>
      <w:r w:rsidRPr="000627C6">
        <w:rPr>
          <w:rFonts w:ascii="Calibri" w:hAnsi="Calibri"/>
          <w:sz w:val="22"/>
          <w:szCs w:val="22"/>
          <w:lang w:val="pl-PL"/>
        </w:rPr>
        <w:t>budowlano-montazowych.</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 xml:space="preserve">Prace wykonywać zgodnie z dokumentacją, ktora powinna określać rodzaje tynku, markę </w:t>
      </w:r>
      <w:r w:rsidRPr="000627C6">
        <w:rPr>
          <w:rFonts w:ascii="Calibri" w:hAnsi="Calibri"/>
          <w:spacing w:val="-3"/>
          <w:sz w:val="22"/>
          <w:szCs w:val="22"/>
          <w:lang w:val="pl-PL"/>
        </w:rPr>
        <w:t xml:space="preserve">zaprawy, </w:t>
      </w:r>
      <w:r w:rsidRPr="000627C6">
        <w:rPr>
          <w:rFonts w:ascii="Calibri" w:hAnsi="Calibri"/>
          <w:sz w:val="22"/>
          <w:szCs w:val="22"/>
          <w:lang w:val="pl-PL"/>
        </w:rPr>
        <w:t>specjalne wymagania dotyczące szczelności, odporności chemicznej , izolacyjności cieplnej lub nieprzepuszczalności</w:t>
      </w:r>
      <w:r w:rsidRPr="000627C6">
        <w:rPr>
          <w:rFonts w:ascii="Calibri" w:hAnsi="Calibri"/>
          <w:spacing w:val="-3"/>
          <w:sz w:val="22"/>
          <w:szCs w:val="22"/>
          <w:lang w:val="pl-PL"/>
        </w:rPr>
        <w:t xml:space="preserve"> </w:t>
      </w:r>
      <w:r w:rsidRPr="000627C6">
        <w:rPr>
          <w:rFonts w:ascii="Calibri" w:hAnsi="Calibri"/>
          <w:sz w:val="22"/>
          <w:szCs w:val="22"/>
          <w:lang w:val="pl-PL"/>
        </w:rPr>
        <w:t>promieniowania.</w:t>
      </w:r>
    </w:p>
    <w:p w:rsidR="005C6BFD" w:rsidRPr="000627C6" w:rsidRDefault="001B0237">
      <w:pPr>
        <w:pStyle w:val="Textbody"/>
        <w:ind w:right="199"/>
        <w:jc w:val="both"/>
        <w:rPr>
          <w:rFonts w:ascii="Calibri" w:hAnsi="Calibri"/>
          <w:sz w:val="22"/>
          <w:szCs w:val="22"/>
          <w:lang w:val="pl-PL"/>
        </w:rPr>
      </w:pPr>
      <w:r w:rsidRPr="000627C6">
        <w:rPr>
          <w:rFonts w:ascii="Calibri" w:hAnsi="Calibri"/>
          <w:sz w:val="22"/>
          <w:szCs w:val="22"/>
          <w:lang w:val="pl-PL"/>
        </w:rPr>
        <w:t>Przed przystąpieniem do robot tynkowych muszą być ukończone wszystkie roboty stanu</w:t>
      </w:r>
      <w:r w:rsidRPr="000627C6">
        <w:rPr>
          <w:rFonts w:ascii="Calibri" w:hAnsi="Calibri"/>
          <w:spacing w:val="-18"/>
          <w:sz w:val="22"/>
          <w:szCs w:val="22"/>
          <w:lang w:val="pl-PL"/>
        </w:rPr>
        <w:t xml:space="preserve"> </w:t>
      </w:r>
      <w:r w:rsidRPr="000627C6">
        <w:rPr>
          <w:rFonts w:ascii="Calibri" w:hAnsi="Calibri"/>
          <w:sz w:val="22"/>
          <w:szCs w:val="22"/>
          <w:lang w:val="pl-PL"/>
        </w:rPr>
        <w:t>surowego, roboty instalacyjne, zamurowane wszystkie przebicia, bruzdy oraz obsadzone ościeznice drzwiowe i okienne oraz meble</w:t>
      </w:r>
      <w:r w:rsidRPr="000627C6">
        <w:rPr>
          <w:rFonts w:ascii="Calibri" w:hAnsi="Calibri"/>
          <w:spacing w:val="-7"/>
          <w:sz w:val="22"/>
          <w:szCs w:val="22"/>
          <w:lang w:val="pl-PL"/>
        </w:rPr>
        <w:t xml:space="preserve"> </w:t>
      </w:r>
      <w:r w:rsidRPr="000627C6">
        <w:rPr>
          <w:rFonts w:ascii="Calibri" w:hAnsi="Calibri"/>
          <w:sz w:val="22"/>
          <w:szCs w:val="22"/>
          <w:lang w:val="pl-PL"/>
        </w:rPr>
        <w:t>wbudowane.</w:t>
      </w:r>
    </w:p>
    <w:p w:rsidR="005C6BFD" w:rsidRPr="000627C6" w:rsidRDefault="001B0237">
      <w:pPr>
        <w:pStyle w:val="Textbody"/>
        <w:jc w:val="both"/>
        <w:rPr>
          <w:rFonts w:ascii="Calibri" w:hAnsi="Calibri"/>
          <w:sz w:val="22"/>
          <w:szCs w:val="22"/>
          <w:lang w:val="pl-PL"/>
        </w:rPr>
      </w:pPr>
      <w:r w:rsidRPr="000627C6">
        <w:rPr>
          <w:rFonts w:ascii="Calibri" w:hAnsi="Calibri"/>
          <w:spacing w:val="-4"/>
          <w:sz w:val="22"/>
          <w:szCs w:val="22"/>
          <w:lang w:val="pl-PL"/>
        </w:rPr>
        <w:t xml:space="preserve">Tynki </w:t>
      </w:r>
      <w:r w:rsidRPr="000627C6">
        <w:rPr>
          <w:rFonts w:ascii="Calibri" w:hAnsi="Calibri"/>
          <w:sz w:val="22"/>
          <w:szCs w:val="22"/>
          <w:lang w:val="pl-PL"/>
        </w:rPr>
        <w:t>wykonywać w temperaturze nie nizszej niz</w:t>
      </w:r>
      <w:r w:rsidRPr="000627C6">
        <w:rPr>
          <w:rFonts w:ascii="Calibri" w:hAnsi="Calibri"/>
          <w:spacing w:val="-3"/>
          <w:sz w:val="22"/>
          <w:szCs w:val="22"/>
          <w:lang w:val="pl-PL"/>
        </w:rPr>
        <w:t xml:space="preserve"> </w:t>
      </w:r>
      <w:r w:rsidRPr="000627C6">
        <w:rPr>
          <w:rFonts w:ascii="Calibri" w:hAnsi="Calibri"/>
          <w:sz w:val="22"/>
          <w:szCs w:val="22"/>
          <w:lang w:val="pl-PL"/>
        </w:rPr>
        <w:t>+5st.C.</w:t>
      </w:r>
    </w:p>
    <w:p w:rsidR="005C6BFD" w:rsidRPr="000627C6" w:rsidRDefault="001B0237">
      <w:pPr>
        <w:pStyle w:val="Textbody"/>
        <w:ind w:right="115"/>
        <w:jc w:val="both"/>
        <w:rPr>
          <w:rFonts w:ascii="Calibri" w:hAnsi="Calibri"/>
          <w:sz w:val="22"/>
          <w:szCs w:val="22"/>
          <w:lang w:val="pl-PL"/>
        </w:rPr>
      </w:pPr>
      <w:r w:rsidRPr="000627C6">
        <w:rPr>
          <w:rFonts w:ascii="Calibri" w:hAnsi="Calibri"/>
          <w:sz w:val="22"/>
          <w:szCs w:val="22"/>
          <w:lang w:val="pl-PL"/>
        </w:rPr>
        <w:t xml:space="preserve">Do wykonania tynkow wskazane jest przystępować dopiero po okresie osiadania i kurczenia  </w:t>
      </w:r>
      <w:r w:rsidRPr="000627C6">
        <w:rPr>
          <w:rFonts w:ascii="Calibri" w:hAnsi="Calibri"/>
          <w:spacing w:val="-3"/>
          <w:sz w:val="22"/>
          <w:szCs w:val="22"/>
          <w:lang w:val="pl-PL"/>
        </w:rPr>
        <w:t>murow.</w:t>
      </w:r>
    </w:p>
    <w:p w:rsidR="005C6BFD" w:rsidRPr="000627C6" w:rsidRDefault="001B0237">
      <w:pPr>
        <w:pStyle w:val="Textbody"/>
        <w:ind w:right="119"/>
        <w:jc w:val="both"/>
        <w:rPr>
          <w:rFonts w:ascii="Calibri" w:hAnsi="Calibri"/>
          <w:sz w:val="22"/>
          <w:szCs w:val="22"/>
          <w:lang w:val="pl-PL"/>
        </w:rPr>
      </w:pPr>
      <w:r w:rsidRPr="000627C6">
        <w:rPr>
          <w:rFonts w:ascii="Calibri" w:hAnsi="Calibri"/>
          <w:sz w:val="22"/>
          <w:szCs w:val="22"/>
          <w:lang w:val="pl-PL"/>
        </w:rPr>
        <w:t>Elementy metalowe do otynkowania nalezy okryć siatką. Powinna ona pokryć całą powierzchnię i być mocno przywiązana</w:t>
      </w:r>
      <w:r w:rsidRPr="000627C6">
        <w:rPr>
          <w:rFonts w:ascii="Calibri" w:hAnsi="Calibri"/>
          <w:spacing w:val="-4"/>
          <w:sz w:val="22"/>
          <w:szCs w:val="22"/>
          <w:lang w:val="pl-PL"/>
        </w:rPr>
        <w:t xml:space="preserve"> </w:t>
      </w:r>
      <w:r w:rsidRPr="000627C6">
        <w:rPr>
          <w:rFonts w:ascii="Calibri" w:hAnsi="Calibri"/>
          <w:sz w:val="22"/>
          <w:szCs w:val="22"/>
          <w:lang w:val="pl-PL"/>
        </w:rPr>
        <w:t>drutem.</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Spoiwa, kruszywa i woda dla tynkow powinny odpowiadać</w:t>
      </w:r>
      <w:r w:rsidRPr="000627C6">
        <w:rPr>
          <w:rFonts w:ascii="Calibri" w:hAnsi="Calibri"/>
          <w:spacing w:val="-7"/>
          <w:sz w:val="22"/>
          <w:szCs w:val="22"/>
          <w:lang w:val="pl-PL"/>
        </w:rPr>
        <w:t xml:space="preserve"> </w:t>
      </w:r>
      <w:r w:rsidRPr="000627C6">
        <w:rPr>
          <w:rFonts w:ascii="Calibri" w:hAnsi="Calibri"/>
          <w:sz w:val="22"/>
          <w:szCs w:val="22"/>
          <w:lang w:val="pl-PL"/>
        </w:rPr>
        <w:t>normie.</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 xml:space="preserve">Na ścianach zewnętrznych zaprojektowano wykonanie cienkowarstwowych </w:t>
      </w:r>
      <w:r w:rsidRPr="000627C6">
        <w:rPr>
          <w:rFonts w:ascii="Calibri" w:hAnsi="Calibri"/>
          <w:spacing w:val="-3"/>
          <w:sz w:val="22"/>
          <w:szCs w:val="22"/>
          <w:lang w:val="pl-PL"/>
        </w:rPr>
        <w:t xml:space="preserve">tynkow. </w:t>
      </w:r>
      <w:r w:rsidRPr="000627C6">
        <w:rPr>
          <w:rFonts w:ascii="Calibri" w:hAnsi="Calibri"/>
          <w:spacing w:val="-4"/>
          <w:sz w:val="22"/>
          <w:szCs w:val="22"/>
          <w:lang w:val="pl-PL"/>
        </w:rPr>
        <w:t xml:space="preserve">Tynki </w:t>
      </w:r>
      <w:r w:rsidRPr="000627C6">
        <w:rPr>
          <w:rFonts w:ascii="Calibri" w:hAnsi="Calibri"/>
          <w:sz w:val="22"/>
          <w:szCs w:val="22"/>
          <w:lang w:val="pl-PL"/>
        </w:rPr>
        <w:t>wykonywać bezwzględnie zgodnie z technologią</w:t>
      </w:r>
      <w:r w:rsidRPr="000627C6">
        <w:rPr>
          <w:rFonts w:ascii="Calibri" w:hAnsi="Calibri"/>
          <w:spacing w:val="-13"/>
          <w:sz w:val="22"/>
          <w:szCs w:val="22"/>
          <w:lang w:val="pl-PL"/>
        </w:rPr>
        <w:t xml:space="preserve"> </w:t>
      </w:r>
      <w:r w:rsidRPr="000627C6">
        <w:rPr>
          <w:rFonts w:ascii="Calibri" w:hAnsi="Calibri"/>
          <w:sz w:val="22"/>
          <w:szCs w:val="22"/>
          <w:lang w:val="pl-PL"/>
        </w:rPr>
        <w:t>producenta.</w:t>
      </w:r>
    </w:p>
    <w:p w:rsidR="005C6BFD" w:rsidRPr="000627C6" w:rsidRDefault="001B0237">
      <w:pPr>
        <w:pStyle w:val="Textbody"/>
        <w:ind w:right="114"/>
        <w:jc w:val="both"/>
        <w:rPr>
          <w:rFonts w:ascii="Calibri" w:hAnsi="Calibri"/>
          <w:sz w:val="22"/>
          <w:szCs w:val="22"/>
          <w:lang w:val="pl-PL"/>
        </w:rPr>
      </w:pPr>
      <w:r w:rsidRPr="000627C6">
        <w:rPr>
          <w:rFonts w:ascii="Calibri" w:hAnsi="Calibri"/>
          <w:spacing w:val="-3"/>
          <w:sz w:val="22"/>
          <w:szCs w:val="22"/>
          <w:lang w:val="pl-PL"/>
        </w:rPr>
        <w:t xml:space="preserve">Wewnątrz </w:t>
      </w:r>
      <w:r w:rsidRPr="000627C6">
        <w:rPr>
          <w:rFonts w:ascii="Calibri" w:hAnsi="Calibri"/>
          <w:sz w:val="22"/>
          <w:szCs w:val="22"/>
          <w:lang w:val="pl-PL"/>
        </w:rPr>
        <w:t>budynku zastosowano tynki tradycyjne cementowo-wapienne, wykończone gładzią ze szpachli</w:t>
      </w:r>
      <w:r w:rsidRPr="000627C6">
        <w:rPr>
          <w:rFonts w:ascii="Calibri" w:hAnsi="Calibri"/>
          <w:spacing w:val="-6"/>
          <w:sz w:val="22"/>
          <w:szCs w:val="22"/>
          <w:lang w:val="pl-PL"/>
        </w:rPr>
        <w:t xml:space="preserve"> </w:t>
      </w:r>
      <w:r w:rsidRPr="000627C6">
        <w:rPr>
          <w:rFonts w:ascii="Calibri" w:hAnsi="Calibri"/>
          <w:sz w:val="22"/>
          <w:szCs w:val="22"/>
          <w:lang w:val="pl-PL"/>
        </w:rPr>
        <w:t>gipsowej.</w:t>
      </w:r>
    </w:p>
    <w:p w:rsidR="005C6BFD" w:rsidRPr="000627C6" w:rsidRDefault="001B0237">
      <w:pPr>
        <w:pStyle w:val="Textbody"/>
        <w:ind w:right="113"/>
        <w:jc w:val="both"/>
        <w:rPr>
          <w:rFonts w:ascii="Calibri" w:hAnsi="Calibri"/>
          <w:sz w:val="22"/>
          <w:szCs w:val="22"/>
          <w:lang w:val="pl-PL"/>
        </w:rPr>
      </w:pPr>
      <w:r w:rsidRPr="000627C6">
        <w:rPr>
          <w:rFonts w:ascii="Calibri" w:hAnsi="Calibri"/>
          <w:sz w:val="22"/>
          <w:szCs w:val="22"/>
          <w:lang w:val="pl-PL"/>
        </w:rPr>
        <w:lastRenderedPageBreak/>
        <w:t>Obudowy szachtow instalacyjnych, szachtow wentylacji mechanicznej, ścianki działowe, sufity podwieszane wykonać z płyt gipsowo-kartonowych na ruszcie</w:t>
      </w:r>
      <w:r w:rsidRPr="000627C6">
        <w:rPr>
          <w:rFonts w:ascii="Calibri" w:hAnsi="Calibri"/>
          <w:spacing w:val="-9"/>
          <w:sz w:val="22"/>
          <w:szCs w:val="22"/>
          <w:lang w:val="pl-PL"/>
        </w:rPr>
        <w:t xml:space="preserve"> </w:t>
      </w:r>
      <w:r w:rsidRPr="000627C6">
        <w:rPr>
          <w:rFonts w:ascii="Calibri" w:hAnsi="Calibri"/>
          <w:sz w:val="22"/>
          <w:szCs w:val="22"/>
          <w:lang w:val="pl-PL"/>
        </w:rPr>
        <w:t>stalowym.</w:t>
      </w:r>
    </w:p>
    <w:p w:rsidR="005C6BFD" w:rsidRPr="000627C6" w:rsidRDefault="001B0237">
      <w:pPr>
        <w:pStyle w:val="Textbody"/>
        <w:ind w:right="1082"/>
        <w:rPr>
          <w:rFonts w:ascii="Calibri" w:hAnsi="Calibri"/>
          <w:sz w:val="22"/>
          <w:szCs w:val="22"/>
          <w:lang w:val="pl-PL"/>
        </w:rPr>
      </w:pPr>
      <w:r w:rsidRPr="000627C6">
        <w:rPr>
          <w:rFonts w:ascii="Calibri" w:hAnsi="Calibri"/>
          <w:sz w:val="22"/>
          <w:szCs w:val="22"/>
          <w:lang w:val="pl-PL"/>
        </w:rPr>
        <w:t>Wypełnienia bruzd i przebić wykonywać min. 3 dni przed rozpoczęciem prac</w:t>
      </w:r>
      <w:r w:rsidRPr="000627C6">
        <w:rPr>
          <w:rFonts w:ascii="Calibri" w:hAnsi="Calibri"/>
          <w:spacing w:val="-28"/>
          <w:sz w:val="22"/>
          <w:szCs w:val="22"/>
          <w:lang w:val="pl-PL"/>
        </w:rPr>
        <w:t xml:space="preserve"> </w:t>
      </w:r>
      <w:r w:rsidRPr="000627C6">
        <w:rPr>
          <w:rFonts w:ascii="Calibri" w:hAnsi="Calibri"/>
          <w:sz w:val="22"/>
          <w:szCs w:val="22"/>
          <w:lang w:val="pl-PL"/>
        </w:rPr>
        <w:t>tynkarskich. Nie tynkować przerw wynikających z konstrukcji budynku i szczelin</w:t>
      </w:r>
      <w:r w:rsidRPr="000627C6">
        <w:rPr>
          <w:rFonts w:ascii="Calibri" w:hAnsi="Calibri"/>
          <w:spacing w:val="-16"/>
          <w:sz w:val="22"/>
          <w:szCs w:val="22"/>
          <w:lang w:val="pl-PL"/>
        </w:rPr>
        <w:t xml:space="preserve"> </w:t>
      </w:r>
      <w:r w:rsidRPr="000627C6">
        <w:rPr>
          <w:rFonts w:ascii="Calibri" w:hAnsi="Calibri"/>
          <w:sz w:val="22"/>
          <w:szCs w:val="22"/>
          <w:lang w:val="pl-PL"/>
        </w:rPr>
        <w:t>dylatacyjnych.</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Przy wykonywaniu robot tynkarskich odbiory następują na etapie: przy przyjmowaniu podłoza,  przy przyjmowaniu podkładu pod tynki szlachetne, przy przyjmowaniu gotowych</w:t>
      </w:r>
      <w:r w:rsidRPr="000627C6">
        <w:rPr>
          <w:rFonts w:ascii="Calibri" w:hAnsi="Calibri"/>
          <w:spacing w:val="-15"/>
          <w:sz w:val="22"/>
          <w:szCs w:val="22"/>
          <w:lang w:val="pl-PL"/>
        </w:rPr>
        <w:t xml:space="preserve"> </w:t>
      </w:r>
      <w:r w:rsidRPr="000627C6">
        <w:rPr>
          <w:rFonts w:ascii="Calibri" w:hAnsi="Calibri"/>
          <w:spacing w:val="-3"/>
          <w:sz w:val="22"/>
          <w:szCs w:val="22"/>
          <w:lang w:val="pl-PL"/>
        </w:rPr>
        <w:t>tynkow.</w:t>
      </w:r>
    </w:p>
    <w:p w:rsidR="005C6BFD" w:rsidRPr="000627C6" w:rsidRDefault="001B0237">
      <w:pPr>
        <w:pStyle w:val="Textbody"/>
        <w:ind w:right="121"/>
        <w:jc w:val="both"/>
        <w:rPr>
          <w:rFonts w:ascii="Calibri" w:hAnsi="Calibri"/>
          <w:sz w:val="22"/>
          <w:szCs w:val="22"/>
          <w:lang w:val="pl-PL"/>
        </w:rPr>
      </w:pPr>
      <w:r w:rsidRPr="000627C6">
        <w:rPr>
          <w:rFonts w:ascii="Calibri" w:hAnsi="Calibri"/>
          <w:sz w:val="22"/>
          <w:szCs w:val="22"/>
          <w:lang w:val="pl-PL"/>
        </w:rPr>
        <w:t xml:space="preserve">Komisja odbioru ocenia: zgodność tynkow z dokumentacją, rodzaj i jakość uzytej </w:t>
      </w:r>
      <w:r w:rsidRPr="000627C6">
        <w:rPr>
          <w:rFonts w:ascii="Calibri" w:hAnsi="Calibri"/>
          <w:spacing w:val="-3"/>
          <w:sz w:val="22"/>
          <w:szCs w:val="22"/>
          <w:lang w:val="pl-PL"/>
        </w:rPr>
        <w:t xml:space="preserve">zaprawy,  </w:t>
      </w:r>
      <w:r w:rsidRPr="000627C6">
        <w:rPr>
          <w:rFonts w:ascii="Calibri" w:hAnsi="Calibri"/>
          <w:sz w:val="22"/>
          <w:szCs w:val="22"/>
          <w:lang w:val="pl-PL"/>
        </w:rPr>
        <w:t>grubości tynku, przyleganie tynku do podłoza, wygląd i dokładność tynku oraz prawidłowość wykonania powierzchni i krawędzi w stosunku do dopuszczalnych</w:t>
      </w:r>
      <w:r w:rsidRPr="000627C6">
        <w:rPr>
          <w:rFonts w:ascii="Calibri" w:hAnsi="Calibri"/>
          <w:spacing w:val="-10"/>
          <w:sz w:val="22"/>
          <w:szCs w:val="22"/>
          <w:lang w:val="pl-PL"/>
        </w:rPr>
        <w:t xml:space="preserve"> </w:t>
      </w:r>
      <w:r w:rsidRPr="000627C6">
        <w:rPr>
          <w:rFonts w:ascii="Calibri" w:hAnsi="Calibri"/>
          <w:sz w:val="22"/>
          <w:szCs w:val="22"/>
          <w:lang w:val="pl-PL"/>
        </w:rPr>
        <w:t>odchyłek.</w:t>
      </w:r>
    </w:p>
    <w:p w:rsidR="005C6BFD" w:rsidRPr="000627C6" w:rsidRDefault="005C6BFD">
      <w:pPr>
        <w:pStyle w:val="Standard"/>
        <w:rPr>
          <w:rFonts w:eastAsia="Times New Roman" w:cs="Times New Roman"/>
          <w:lang w:val="pl-PL"/>
        </w:rPr>
      </w:pPr>
    </w:p>
    <w:p w:rsidR="005C6BFD" w:rsidRPr="000627C6" w:rsidRDefault="001B0237">
      <w:pPr>
        <w:pStyle w:val="Textbody"/>
        <w:ind w:right="110"/>
        <w:jc w:val="both"/>
        <w:rPr>
          <w:rFonts w:ascii="Calibri" w:hAnsi="Calibri"/>
          <w:sz w:val="22"/>
          <w:szCs w:val="22"/>
          <w:lang w:val="pl-PL"/>
        </w:rPr>
      </w:pPr>
      <w:r w:rsidRPr="000627C6">
        <w:rPr>
          <w:rFonts w:ascii="Calibri" w:hAnsi="Calibri"/>
          <w:sz w:val="22"/>
          <w:szCs w:val="22"/>
          <w:lang w:val="pl-PL"/>
        </w:rPr>
        <w:t>5.2. - Roboty w zakresie zakładania stolarki budowlanej oraz roboty ciesielskie Nr WSZ 45420000- 7</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2.1.1- Roboty w zakresie stolarki budowlanej Nr WSZ</w:t>
      </w:r>
      <w:r w:rsidRPr="000627C6">
        <w:rPr>
          <w:rFonts w:ascii="Calibri" w:hAnsi="Calibri"/>
          <w:spacing w:val="-12"/>
          <w:sz w:val="22"/>
          <w:szCs w:val="22"/>
          <w:lang w:val="pl-PL"/>
        </w:rPr>
        <w:t xml:space="preserve"> </w:t>
      </w:r>
      <w:r w:rsidRPr="000627C6">
        <w:rPr>
          <w:rFonts w:ascii="Calibri" w:hAnsi="Calibri"/>
          <w:sz w:val="22"/>
          <w:szCs w:val="22"/>
          <w:lang w:val="pl-PL"/>
        </w:rPr>
        <w:t>45421000-4</w:t>
      </w:r>
    </w:p>
    <w:p w:rsidR="005C6BFD" w:rsidRPr="000627C6" w:rsidRDefault="001B0237">
      <w:pPr>
        <w:pStyle w:val="Textbody"/>
        <w:ind w:right="113"/>
        <w:jc w:val="both"/>
        <w:rPr>
          <w:rFonts w:ascii="Calibri" w:hAnsi="Calibri"/>
          <w:sz w:val="22"/>
          <w:szCs w:val="22"/>
          <w:lang w:val="pl-PL"/>
        </w:rPr>
      </w:pPr>
      <w:r w:rsidRPr="000627C6">
        <w:rPr>
          <w:rFonts w:ascii="Calibri" w:hAnsi="Calibri"/>
          <w:sz w:val="22"/>
          <w:szCs w:val="22"/>
          <w:lang w:val="pl-PL"/>
        </w:rPr>
        <w:t>Wszelkie roboty wykonywać zgodnie z Polskimi Normami i świadectwami dopuszczenia dla materiałow.</w:t>
      </w:r>
    </w:p>
    <w:p w:rsidR="005C6BFD" w:rsidRPr="000627C6" w:rsidRDefault="001B0237">
      <w:pPr>
        <w:pStyle w:val="Textbody"/>
        <w:ind w:right="117"/>
        <w:jc w:val="both"/>
        <w:rPr>
          <w:rFonts w:ascii="Calibri" w:hAnsi="Calibri"/>
          <w:sz w:val="22"/>
          <w:szCs w:val="22"/>
          <w:lang w:val="pl-PL"/>
        </w:rPr>
      </w:pPr>
      <w:r w:rsidRPr="000627C6">
        <w:rPr>
          <w:rFonts w:ascii="Calibri" w:hAnsi="Calibri"/>
          <w:sz w:val="22"/>
          <w:szCs w:val="22"/>
          <w:lang w:val="pl-PL"/>
        </w:rPr>
        <w:t xml:space="preserve">Odbioru prac dokonywać na podstawie opracowania Instytutu </w:t>
      </w:r>
      <w:r w:rsidRPr="000627C6">
        <w:rPr>
          <w:rFonts w:ascii="Calibri" w:hAnsi="Calibri"/>
          <w:spacing w:val="-3"/>
          <w:sz w:val="22"/>
          <w:szCs w:val="22"/>
          <w:lang w:val="pl-PL"/>
        </w:rPr>
        <w:t xml:space="preserve">Techniki </w:t>
      </w:r>
      <w:r w:rsidRPr="000627C6">
        <w:rPr>
          <w:rFonts w:ascii="Calibri" w:hAnsi="Calibri"/>
          <w:sz w:val="22"/>
          <w:szCs w:val="22"/>
          <w:lang w:val="pl-PL"/>
        </w:rPr>
        <w:t xml:space="preserve">Budowlanej wykonanego  na zlecenie Ministerstwa Gospodarki Przestrzennej i Budownictwa pt. </w:t>
      </w:r>
      <w:r w:rsidRPr="000627C6">
        <w:rPr>
          <w:rFonts w:ascii="Calibri" w:hAnsi="Calibri"/>
          <w:spacing w:val="-3"/>
          <w:sz w:val="22"/>
          <w:szCs w:val="22"/>
          <w:lang w:val="pl-PL"/>
        </w:rPr>
        <w:t xml:space="preserve">Warunki </w:t>
      </w:r>
      <w:r w:rsidRPr="000627C6">
        <w:rPr>
          <w:rFonts w:ascii="Calibri" w:hAnsi="Calibri"/>
          <w:sz w:val="22"/>
          <w:szCs w:val="22"/>
          <w:lang w:val="pl-PL"/>
        </w:rPr>
        <w:t>Techniczne wykonania i odbioru robot</w:t>
      </w:r>
      <w:r w:rsidRPr="000627C6">
        <w:rPr>
          <w:rFonts w:ascii="Calibri" w:hAnsi="Calibri"/>
          <w:spacing w:val="-8"/>
          <w:sz w:val="22"/>
          <w:szCs w:val="22"/>
          <w:lang w:val="pl-PL"/>
        </w:rPr>
        <w:t xml:space="preserve"> </w:t>
      </w:r>
      <w:r w:rsidRPr="000627C6">
        <w:rPr>
          <w:rFonts w:ascii="Calibri" w:hAnsi="Calibri"/>
          <w:sz w:val="22"/>
          <w:szCs w:val="22"/>
          <w:lang w:val="pl-PL"/>
        </w:rPr>
        <w:t>budowlano-montazowych.</w:t>
      </w:r>
    </w:p>
    <w:p w:rsidR="005C6BFD" w:rsidRPr="000627C6" w:rsidRDefault="001B0237">
      <w:pPr>
        <w:pStyle w:val="Textbody"/>
        <w:ind w:right="119"/>
        <w:jc w:val="both"/>
        <w:rPr>
          <w:rFonts w:ascii="Calibri" w:hAnsi="Calibri"/>
          <w:sz w:val="22"/>
          <w:szCs w:val="22"/>
          <w:lang w:val="pl-PL"/>
        </w:rPr>
      </w:pPr>
      <w:r w:rsidRPr="000627C6">
        <w:rPr>
          <w:rFonts w:ascii="Calibri" w:hAnsi="Calibri"/>
          <w:sz w:val="22"/>
          <w:szCs w:val="22"/>
          <w:lang w:val="pl-PL"/>
        </w:rPr>
        <w:t xml:space="preserve">Montaz ościeznic drzwiowych i okiennych nalezy wykonać przed połozeniem </w:t>
      </w:r>
      <w:r w:rsidRPr="000627C6">
        <w:rPr>
          <w:rFonts w:ascii="Calibri" w:hAnsi="Calibri"/>
          <w:spacing w:val="-3"/>
          <w:sz w:val="22"/>
          <w:szCs w:val="22"/>
          <w:lang w:val="pl-PL"/>
        </w:rPr>
        <w:t xml:space="preserve">tynkow. </w:t>
      </w:r>
      <w:r w:rsidRPr="000627C6">
        <w:rPr>
          <w:rFonts w:ascii="Calibri" w:hAnsi="Calibri"/>
          <w:sz w:val="22"/>
          <w:szCs w:val="22"/>
          <w:lang w:val="pl-PL"/>
        </w:rPr>
        <w:t>Przed zamowieniem stolarki nalezy sprawdzić czy wymiary otworow są zgodne z projektem i obowiązującymi</w:t>
      </w:r>
      <w:r w:rsidRPr="000627C6">
        <w:rPr>
          <w:rFonts w:ascii="Calibri" w:hAnsi="Calibri"/>
          <w:spacing w:val="-5"/>
          <w:sz w:val="22"/>
          <w:szCs w:val="22"/>
          <w:lang w:val="pl-PL"/>
        </w:rPr>
        <w:t xml:space="preserve"> </w:t>
      </w:r>
      <w:r w:rsidRPr="000627C6">
        <w:rPr>
          <w:rFonts w:ascii="Calibri" w:hAnsi="Calibri"/>
          <w:sz w:val="22"/>
          <w:szCs w:val="22"/>
          <w:lang w:val="pl-PL"/>
        </w:rPr>
        <w:t>normami.</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Stolarka powinna</w:t>
      </w:r>
      <w:r w:rsidRPr="000627C6">
        <w:rPr>
          <w:rFonts w:ascii="Calibri" w:hAnsi="Calibri"/>
          <w:spacing w:val="-10"/>
          <w:sz w:val="22"/>
          <w:szCs w:val="22"/>
          <w:lang w:val="pl-PL"/>
        </w:rPr>
        <w:t xml:space="preserve"> </w:t>
      </w:r>
      <w:r w:rsidRPr="000627C6">
        <w:rPr>
          <w:rFonts w:ascii="Calibri" w:hAnsi="Calibri"/>
          <w:sz w:val="22"/>
          <w:szCs w:val="22"/>
          <w:lang w:val="pl-PL"/>
        </w:rPr>
        <w:t>być:</w:t>
      </w:r>
    </w:p>
    <w:p w:rsidR="005C6BFD" w:rsidRPr="000627C6" w:rsidRDefault="001B0237">
      <w:pPr>
        <w:pStyle w:val="Textbody"/>
        <w:ind w:right="115"/>
        <w:jc w:val="both"/>
        <w:rPr>
          <w:rFonts w:ascii="Calibri" w:hAnsi="Calibri"/>
          <w:sz w:val="22"/>
          <w:szCs w:val="22"/>
          <w:lang w:val="pl-PL"/>
        </w:rPr>
      </w:pPr>
      <w:r w:rsidRPr="000627C6">
        <w:rPr>
          <w:rFonts w:ascii="Calibri" w:hAnsi="Calibri"/>
          <w:sz w:val="22"/>
          <w:szCs w:val="22"/>
          <w:lang w:val="pl-PL"/>
        </w:rPr>
        <w:t>odporna na opady atmosferyczne i zmianę temperatur, ocieplona, dźwiękochłonna, szczelna, bezpieczna, odporna mechanicznie w zalezności od specyfikacji</w:t>
      </w:r>
      <w:r w:rsidRPr="000627C6">
        <w:rPr>
          <w:rFonts w:ascii="Calibri" w:hAnsi="Calibri"/>
          <w:spacing w:val="-10"/>
          <w:sz w:val="22"/>
          <w:szCs w:val="22"/>
          <w:lang w:val="pl-PL"/>
        </w:rPr>
        <w:t xml:space="preserve"> </w:t>
      </w:r>
      <w:r w:rsidRPr="000627C6">
        <w:rPr>
          <w:rFonts w:ascii="Calibri" w:hAnsi="Calibri"/>
          <w:sz w:val="22"/>
          <w:szCs w:val="22"/>
          <w:lang w:val="pl-PL"/>
        </w:rPr>
        <w:t>otworu.</w:t>
      </w:r>
    </w:p>
    <w:p w:rsidR="005C6BFD" w:rsidRPr="000627C6" w:rsidRDefault="001B0237">
      <w:pPr>
        <w:pStyle w:val="Textbody"/>
        <w:spacing w:before="46"/>
        <w:ind w:right="117"/>
        <w:jc w:val="both"/>
        <w:rPr>
          <w:rFonts w:ascii="Calibri" w:hAnsi="Calibri"/>
          <w:sz w:val="22"/>
          <w:szCs w:val="22"/>
          <w:lang w:val="pl-PL"/>
        </w:rPr>
      </w:pPr>
      <w:r w:rsidRPr="000627C6">
        <w:rPr>
          <w:rFonts w:ascii="Calibri" w:hAnsi="Calibri"/>
          <w:sz w:val="22"/>
          <w:szCs w:val="22"/>
          <w:lang w:val="pl-PL"/>
        </w:rPr>
        <w:t>Stolarka okienna powinna uzyskać pozytywną ocenę stwierdzającą przydatność do stosowania w budownictwie w</w:t>
      </w:r>
      <w:r w:rsidRPr="000627C6">
        <w:rPr>
          <w:rFonts w:ascii="Calibri" w:hAnsi="Calibri"/>
          <w:spacing w:val="-5"/>
          <w:sz w:val="22"/>
          <w:szCs w:val="22"/>
          <w:lang w:val="pl-PL"/>
        </w:rPr>
        <w:t xml:space="preserve"> </w:t>
      </w:r>
      <w:r w:rsidRPr="000627C6">
        <w:rPr>
          <w:rFonts w:ascii="Calibri" w:hAnsi="Calibri"/>
          <w:sz w:val="22"/>
          <w:szCs w:val="22"/>
          <w:lang w:val="pl-PL"/>
        </w:rPr>
        <w:t>postaci:</w:t>
      </w:r>
    </w:p>
    <w:p w:rsidR="005C6BFD" w:rsidRPr="000627C6" w:rsidRDefault="001B0237">
      <w:pPr>
        <w:pStyle w:val="Akapitzlist"/>
        <w:numPr>
          <w:ilvl w:val="0"/>
          <w:numId w:val="111"/>
        </w:numPr>
        <w:tabs>
          <w:tab w:val="left" w:pos="401"/>
        </w:tabs>
        <w:ind w:left="112" w:right="119"/>
        <w:jc w:val="both"/>
        <w:rPr>
          <w:lang w:val="pl-PL"/>
        </w:rPr>
      </w:pPr>
      <w:r w:rsidRPr="000627C6">
        <w:rPr>
          <w:lang w:val="pl-PL"/>
        </w:rPr>
        <w:t>certyfikatu na znak bezpieczeństwa, wykazujący, ze została zapewniona zgodność z kryteriami technicznymi określanymi na podstawie polskich norm, aprobat technicznych oraz stosownych przepisow,</w:t>
      </w:r>
    </w:p>
    <w:p w:rsidR="005C6BFD" w:rsidRPr="000627C6" w:rsidRDefault="001B0237">
      <w:pPr>
        <w:pStyle w:val="Akapitzlist"/>
        <w:numPr>
          <w:ilvl w:val="0"/>
          <w:numId w:val="2"/>
        </w:numPr>
        <w:tabs>
          <w:tab w:val="left" w:pos="408"/>
        </w:tabs>
        <w:ind w:left="112" w:right="114"/>
        <w:jc w:val="both"/>
        <w:rPr>
          <w:lang w:val="pl-PL"/>
        </w:rPr>
      </w:pPr>
      <w:r w:rsidRPr="000627C6">
        <w:rPr>
          <w:lang w:val="pl-PL"/>
        </w:rPr>
        <w:t>deklarację zgodności z właściwą normą, bądź aprobatą techniczną, jezeli dany wyrob nie jest objęty certyfikatem na znak</w:t>
      </w:r>
      <w:r w:rsidRPr="000627C6">
        <w:rPr>
          <w:spacing w:val="-8"/>
          <w:lang w:val="pl-PL"/>
        </w:rPr>
        <w:t xml:space="preserve"> </w:t>
      </w:r>
      <w:r w:rsidRPr="000627C6">
        <w:rPr>
          <w:lang w:val="pl-PL"/>
        </w:rPr>
        <w:t>bezpieczeństwa,</w:t>
      </w:r>
    </w:p>
    <w:p w:rsidR="005C6BFD" w:rsidRPr="000627C6" w:rsidRDefault="001B0237">
      <w:pPr>
        <w:pStyle w:val="Textbody"/>
        <w:ind w:right="2180"/>
        <w:rPr>
          <w:rFonts w:ascii="Calibri" w:hAnsi="Calibri"/>
          <w:sz w:val="22"/>
          <w:szCs w:val="22"/>
          <w:lang w:val="pl-PL"/>
        </w:rPr>
      </w:pPr>
      <w:r w:rsidRPr="000627C6">
        <w:rPr>
          <w:rFonts w:ascii="Calibri" w:hAnsi="Calibri"/>
          <w:sz w:val="22"/>
          <w:szCs w:val="22"/>
          <w:lang w:val="pl-PL"/>
        </w:rPr>
        <w:t>Przy montowaniu okien nalezy zwrocić uwagę na prawidłową kolejność szkła. Szyby powinny być czyste i nie</w:t>
      </w:r>
      <w:r w:rsidRPr="000627C6">
        <w:rPr>
          <w:rFonts w:ascii="Calibri" w:hAnsi="Calibri"/>
          <w:spacing w:val="-14"/>
          <w:sz w:val="22"/>
          <w:szCs w:val="22"/>
          <w:lang w:val="pl-PL"/>
        </w:rPr>
        <w:t xml:space="preserve"> </w:t>
      </w:r>
      <w:r w:rsidRPr="000627C6">
        <w:rPr>
          <w:rFonts w:ascii="Calibri" w:hAnsi="Calibri"/>
          <w:sz w:val="22"/>
          <w:szCs w:val="22"/>
          <w:lang w:val="pl-PL"/>
        </w:rPr>
        <w:t>zarysowane.</w:t>
      </w:r>
    </w:p>
    <w:p w:rsidR="005C6BFD" w:rsidRPr="000627C6" w:rsidRDefault="001B0237">
      <w:pPr>
        <w:pStyle w:val="Textbody"/>
        <w:ind w:right="110"/>
        <w:jc w:val="both"/>
        <w:rPr>
          <w:rFonts w:ascii="Calibri" w:hAnsi="Calibri"/>
          <w:sz w:val="22"/>
          <w:szCs w:val="22"/>
          <w:lang w:val="pl-PL"/>
        </w:rPr>
      </w:pPr>
      <w:r w:rsidRPr="000627C6">
        <w:rPr>
          <w:rFonts w:ascii="Calibri" w:hAnsi="Calibri"/>
          <w:sz w:val="22"/>
          <w:szCs w:val="22"/>
          <w:lang w:val="pl-PL"/>
        </w:rPr>
        <w:t xml:space="preserve">Okna w pomieszczeniach zakładu opieki zdrowotnej powinny posiadać </w:t>
      </w:r>
      <w:r w:rsidRPr="000627C6">
        <w:rPr>
          <w:rFonts w:ascii="Calibri" w:hAnsi="Calibri" w:cs="Times New Roman"/>
          <w:sz w:val="22"/>
          <w:szCs w:val="22"/>
          <w:lang w:val="pl-PL"/>
        </w:rPr>
        <w:t xml:space="preserve">wszystkie elementy otwierane (rozwierne lub rozwierno </w:t>
      </w:r>
      <w:r w:rsidRPr="000627C6">
        <w:rPr>
          <w:rFonts w:ascii="Calibri" w:hAnsi="Calibri"/>
          <w:sz w:val="22"/>
          <w:szCs w:val="22"/>
          <w:lang w:val="pl-PL"/>
        </w:rPr>
        <w:t>– uchylne), powinny one być wyposazone w nawiewniki usytuowane w gornej części otworu okiennego zaopatrzone w system regulacji dostępny z poziomu podłogi.</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Przed całkowitym zamontowaniem stolarki nie nalezy odklejać folii</w:t>
      </w:r>
      <w:r w:rsidRPr="000627C6">
        <w:rPr>
          <w:rFonts w:ascii="Calibri" w:hAnsi="Calibri"/>
          <w:spacing w:val="-15"/>
          <w:sz w:val="22"/>
          <w:szCs w:val="22"/>
          <w:lang w:val="pl-PL"/>
        </w:rPr>
        <w:t xml:space="preserve"> </w:t>
      </w:r>
      <w:r w:rsidRPr="000627C6">
        <w:rPr>
          <w:rFonts w:ascii="Calibri" w:hAnsi="Calibri"/>
          <w:sz w:val="22"/>
          <w:szCs w:val="22"/>
          <w:lang w:val="pl-PL"/>
        </w:rPr>
        <w:t>zabezpieczającej.</w:t>
      </w:r>
    </w:p>
    <w:p w:rsidR="005C6BFD" w:rsidRPr="000627C6" w:rsidRDefault="001B0237">
      <w:pPr>
        <w:pStyle w:val="Textbody"/>
        <w:ind w:right="155"/>
        <w:jc w:val="both"/>
        <w:rPr>
          <w:rFonts w:ascii="Calibri" w:hAnsi="Calibri"/>
          <w:sz w:val="22"/>
          <w:szCs w:val="22"/>
          <w:lang w:val="pl-PL"/>
        </w:rPr>
      </w:pPr>
      <w:r w:rsidRPr="000627C6">
        <w:rPr>
          <w:rFonts w:ascii="Calibri" w:hAnsi="Calibri"/>
          <w:sz w:val="22"/>
          <w:szCs w:val="22"/>
          <w:lang w:val="pl-PL"/>
        </w:rPr>
        <w:t>W przypadku montazu stolarki ognioszczelnej nalezy zwrocić szczegolna uwagę na brak</w:t>
      </w:r>
      <w:r w:rsidRPr="000627C6">
        <w:rPr>
          <w:rFonts w:ascii="Calibri" w:hAnsi="Calibri"/>
          <w:spacing w:val="-21"/>
          <w:sz w:val="22"/>
          <w:szCs w:val="22"/>
          <w:lang w:val="pl-PL"/>
        </w:rPr>
        <w:t xml:space="preserve"> </w:t>
      </w:r>
      <w:r w:rsidRPr="000627C6">
        <w:rPr>
          <w:rFonts w:ascii="Calibri" w:hAnsi="Calibri"/>
          <w:sz w:val="22"/>
          <w:szCs w:val="22"/>
          <w:lang w:val="pl-PL"/>
        </w:rPr>
        <w:t>uszkodzeń mechanicznych, szczegolnie w</w:t>
      </w:r>
      <w:r w:rsidRPr="000627C6">
        <w:rPr>
          <w:rFonts w:ascii="Calibri" w:hAnsi="Calibri"/>
          <w:spacing w:val="-10"/>
          <w:sz w:val="22"/>
          <w:szCs w:val="22"/>
          <w:lang w:val="pl-PL"/>
        </w:rPr>
        <w:t xml:space="preserve"> </w:t>
      </w:r>
      <w:r w:rsidRPr="000627C6">
        <w:rPr>
          <w:rFonts w:ascii="Calibri" w:hAnsi="Calibri"/>
          <w:sz w:val="22"/>
          <w:szCs w:val="22"/>
          <w:lang w:val="pl-PL"/>
        </w:rPr>
        <w:t>uszczelkach.</w:t>
      </w:r>
    </w:p>
    <w:p w:rsidR="005C6BFD" w:rsidRPr="000627C6" w:rsidRDefault="001B0237">
      <w:pPr>
        <w:pStyle w:val="Textbody"/>
        <w:ind w:right="109"/>
        <w:jc w:val="both"/>
        <w:rPr>
          <w:rFonts w:ascii="Calibri" w:hAnsi="Calibri"/>
          <w:sz w:val="22"/>
          <w:szCs w:val="22"/>
          <w:lang w:val="pl-PL"/>
        </w:rPr>
      </w:pPr>
      <w:r w:rsidRPr="000627C6">
        <w:rPr>
          <w:rFonts w:ascii="Calibri" w:hAnsi="Calibri"/>
          <w:sz w:val="22"/>
          <w:szCs w:val="22"/>
          <w:lang w:val="pl-PL"/>
        </w:rPr>
        <w:t>Osadzanie stolarki ognioszczelnej powinno odbyć się zgodnie z zaleceniami producenta przy zastosowaniu atestowanych materiałow</w:t>
      </w:r>
      <w:r w:rsidRPr="000627C6">
        <w:rPr>
          <w:rFonts w:ascii="Calibri" w:hAnsi="Calibri"/>
          <w:spacing w:val="-9"/>
          <w:sz w:val="22"/>
          <w:szCs w:val="22"/>
          <w:lang w:val="pl-PL"/>
        </w:rPr>
        <w:t xml:space="preserve"> </w:t>
      </w:r>
      <w:r w:rsidRPr="000627C6">
        <w:rPr>
          <w:rFonts w:ascii="Calibri" w:hAnsi="Calibri"/>
          <w:sz w:val="22"/>
          <w:szCs w:val="22"/>
          <w:lang w:val="pl-PL"/>
        </w:rPr>
        <w:t>ognioodpornych.</w:t>
      </w:r>
    </w:p>
    <w:p w:rsidR="005C6BFD" w:rsidRPr="000627C6" w:rsidRDefault="001B0237">
      <w:pPr>
        <w:pStyle w:val="Textbody"/>
        <w:ind w:right="120"/>
        <w:jc w:val="both"/>
        <w:rPr>
          <w:rFonts w:ascii="Calibri" w:hAnsi="Calibri"/>
          <w:sz w:val="22"/>
          <w:szCs w:val="22"/>
          <w:lang w:val="pl-PL"/>
        </w:rPr>
      </w:pPr>
      <w:r w:rsidRPr="000627C6">
        <w:rPr>
          <w:rFonts w:ascii="Calibri" w:hAnsi="Calibri"/>
          <w:sz w:val="22"/>
          <w:szCs w:val="22"/>
          <w:lang w:val="pl-PL"/>
        </w:rPr>
        <w:t>Stolarka antywłamaniowa jest opisana w zestawieniu. Przed zamontowaniem nalezy sprawdzić atesty i klasę zabezpieczenia. Montować zgodnie z zaleceniem</w:t>
      </w:r>
      <w:r w:rsidRPr="000627C6">
        <w:rPr>
          <w:rFonts w:ascii="Calibri" w:hAnsi="Calibri"/>
          <w:spacing w:val="-12"/>
          <w:sz w:val="22"/>
          <w:szCs w:val="22"/>
          <w:lang w:val="pl-PL"/>
        </w:rPr>
        <w:t xml:space="preserve"> </w:t>
      </w:r>
      <w:r w:rsidRPr="000627C6">
        <w:rPr>
          <w:rFonts w:ascii="Calibri" w:hAnsi="Calibri"/>
          <w:sz w:val="22"/>
          <w:szCs w:val="22"/>
          <w:lang w:val="pl-PL"/>
        </w:rPr>
        <w:t>producenta.</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 xml:space="preserve">Przed montazem drzwi w ścianach </w:t>
      </w:r>
      <w:r w:rsidRPr="000627C6">
        <w:rPr>
          <w:rFonts w:ascii="Calibri" w:hAnsi="Calibri"/>
          <w:spacing w:val="2"/>
          <w:sz w:val="22"/>
          <w:szCs w:val="22"/>
          <w:lang w:val="pl-PL"/>
        </w:rPr>
        <w:t xml:space="preserve">GK </w:t>
      </w:r>
      <w:r w:rsidRPr="000627C6">
        <w:rPr>
          <w:rFonts w:ascii="Calibri" w:hAnsi="Calibri"/>
          <w:sz w:val="22"/>
          <w:szCs w:val="22"/>
          <w:lang w:val="pl-PL"/>
        </w:rPr>
        <w:t>nalezy sprawdzić czy masa drzwi jest odpowiednia do rodzaju ściany w ktorej są montowane. W razie potrzeby naleŜy zastosować profile wzmacniające. Laminaty na poszczegolnych typach drzwi powinny być tego samego koloru i</w:t>
      </w:r>
      <w:r w:rsidRPr="000627C6">
        <w:rPr>
          <w:rFonts w:ascii="Calibri" w:hAnsi="Calibri"/>
          <w:spacing w:val="-11"/>
          <w:sz w:val="22"/>
          <w:szCs w:val="22"/>
          <w:lang w:val="pl-PL"/>
        </w:rPr>
        <w:t xml:space="preserve"> </w:t>
      </w:r>
      <w:r w:rsidRPr="000627C6">
        <w:rPr>
          <w:rFonts w:ascii="Calibri" w:hAnsi="Calibri"/>
          <w:spacing w:val="-3"/>
          <w:sz w:val="22"/>
          <w:szCs w:val="22"/>
          <w:lang w:val="pl-PL"/>
        </w:rPr>
        <w:t>faktury.</w:t>
      </w:r>
    </w:p>
    <w:p w:rsidR="005C6BFD" w:rsidRPr="000627C6" w:rsidRDefault="001B0237">
      <w:pPr>
        <w:pStyle w:val="Textbody"/>
        <w:ind w:right="1248"/>
        <w:rPr>
          <w:rFonts w:ascii="Calibri" w:hAnsi="Calibri"/>
          <w:sz w:val="22"/>
          <w:szCs w:val="22"/>
          <w:lang w:val="pl-PL"/>
        </w:rPr>
      </w:pPr>
      <w:r w:rsidRPr="000627C6">
        <w:rPr>
          <w:rFonts w:ascii="Calibri" w:hAnsi="Calibri"/>
          <w:sz w:val="22"/>
          <w:szCs w:val="22"/>
          <w:lang w:val="pl-PL"/>
        </w:rPr>
        <w:t>Zabezpieczyć stolarkę przed uszkodzeniem i otwarciem się skrzydeł podczas transportu. Przy drzwiach zamontować</w:t>
      </w:r>
      <w:r w:rsidRPr="000627C6">
        <w:rPr>
          <w:rFonts w:ascii="Calibri" w:hAnsi="Calibri"/>
          <w:spacing w:val="-10"/>
          <w:sz w:val="22"/>
          <w:szCs w:val="22"/>
          <w:lang w:val="pl-PL"/>
        </w:rPr>
        <w:t xml:space="preserve"> </w:t>
      </w:r>
      <w:r w:rsidRPr="000627C6">
        <w:rPr>
          <w:rFonts w:ascii="Calibri" w:hAnsi="Calibri"/>
          <w:sz w:val="22"/>
          <w:szCs w:val="22"/>
          <w:lang w:val="pl-PL"/>
        </w:rPr>
        <w:t>odbijaki.</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Drzwi zewnętrzne powinny być odporne na odkształcenia skrzydeł przy</w:t>
      </w:r>
      <w:r w:rsidRPr="000627C6">
        <w:rPr>
          <w:rFonts w:ascii="Calibri" w:hAnsi="Calibri"/>
          <w:spacing w:val="-14"/>
          <w:sz w:val="22"/>
          <w:szCs w:val="22"/>
          <w:lang w:val="pl-PL"/>
        </w:rPr>
        <w:t xml:space="preserve"> </w:t>
      </w:r>
      <w:r w:rsidRPr="000627C6">
        <w:rPr>
          <w:rFonts w:ascii="Calibri" w:hAnsi="Calibri"/>
          <w:sz w:val="22"/>
          <w:szCs w:val="22"/>
          <w:lang w:val="pl-PL"/>
        </w:rPr>
        <w:t>zwichrowaniu.</w:t>
      </w:r>
    </w:p>
    <w:p w:rsidR="005C6BFD" w:rsidRPr="000627C6" w:rsidRDefault="001B0237">
      <w:pPr>
        <w:pStyle w:val="Textbody"/>
        <w:ind w:right="113"/>
        <w:jc w:val="both"/>
        <w:rPr>
          <w:rFonts w:ascii="Calibri" w:hAnsi="Calibri"/>
          <w:sz w:val="22"/>
          <w:szCs w:val="22"/>
          <w:lang w:val="pl-PL"/>
        </w:rPr>
      </w:pPr>
      <w:r w:rsidRPr="000627C6">
        <w:rPr>
          <w:rFonts w:ascii="Calibri" w:hAnsi="Calibri"/>
          <w:sz w:val="22"/>
          <w:szCs w:val="22"/>
          <w:lang w:val="pl-PL"/>
        </w:rPr>
        <w:t>Komisja odbioru ocenia: zgodność stolarki z dokumentacją, jakość uzytej stolarki, prawidłowość zamontowania stolarki, szczelność stolarki, wygląd i dokładność</w:t>
      </w:r>
      <w:r w:rsidRPr="000627C6">
        <w:rPr>
          <w:rFonts w:ascii="Calibri" w:hAnsi="Calibri"/>
          <w:spacing w:val="-11"/>
          <w:sz w:val="22"/>
          <w:szCs w:val="22"/>
          <w:lang w:val="pl-PL"/>
        </w:rPr>
        <w:t xml:space="preserve"> </w:t>
      </w:r>
      <w:r w:rsidRPr="000627C6">
        <w:rPr>
          <w:rFonts w:ascii="Calibri" w:hAnsi="Calibri"/>
          <w:sz w:val="22"/>
          <w:szCs w:val="22"/>
          <w:lang w:val="pl-PL"/>
        </w:rPr>
        <w:t>zamontowania.</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2.1.1- Roboty ciesielskie Nr WSZ</w:t>
      </w:r>
      <w:r w:rsidRPr="000627C6">
        <w:rPr>
          <w:rFonts w:ascii="Calibri" w:hAnsi="Calibri"/>
          <w:spacing w:val="-13"/>
          <w:sz w:val="22"/>
          <w:szCs w:val="22"/>
          <w:lang w:val="pl-PL"/>
        </w:rPr>
        <w:t xml:space="preserve"> </w:t>
      </w:r>
      <w:r w:rsidRPr="000627C6">
        <w:rPr>
          <w:rFonts w:ascii="Calibri" w:hAnsi="Calibri"/>
          <w:sz w:val="22"/>
          <w:szCs w:val="22"/>
          <w:lang w:val="pl-PL"/>
        </w:rPr>
        <w:t>45422000-1</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Wszelkie roboty wykonywać zgodnie z Polskimi Normami i świadectwami dopuszczenia dla materiałow.</w:t>
      </w:r>
    </w:p>
    <w:p w:rsidR="005C6BFD" w:rsidRPr="000627C6" w:rsidRDefault="001B0237">
      <w:pPr>
        <w:pStyle w:val="Textbody"/>
        <w:ind w:right="117"/>
        <w:jc w:val="both"/>
        <w:rPr>
          <w:rFonts w:ascii="Calibri" w:hAnsi="Calibri"/>
          <w:sz w:val="22"/>
          <w:szCs w:val="22"/>
          <w:lang w:val="pl-PL"/>
        </w:rPr>
      </w:pPr>
      <w:r w:rsidRPr="000627C6">
        <w:rPr>
          <w:rFonts w:ascii="Calibri" w:hAnsi="Calibri"/>
          <w:sz w:val="22"/>
          <w:szCs w:val="22"/>
          <w:lang w:val="pl-PL"/>
        </w:rPr>
        <w:lastRenderedPageBreak/>
        <w:t xml:space="preserve">Odbioru prac dokonywać na podstawie opracowania Instytutu </w:t>
      </w:r>
      <w:r w:rsidRPr="000627C6">
        <w:rPr>
          <w:rFonts w:ascii="Calibri" w:hAnsi="Calibri"/>
          <w:spacing w:val="-3"/>
          <w:sz w:val="22"/>
          <w:szCs w:val="22"/>
          <w:lang w:val="pl-PL"/>
        </w:rPr>
        <w:t xml:space="preserve">Techniki </w:t>
      </w:r>
      <w:r w:rsidRPr="000627C6">
        <w:rPr>
          <w:rFonts w:ascii="Calibri" w:hAnsi="Calibri"/>
          <w:sz w:val="22"/>
          <w:szCs w:val="22"/>
          <w:lang w:val="pl-PL"/>
        </w:rPr>
        <w:t xml:space="preserve">Budowlanej wykonanego  na zlecenie Ministerstwa Gospodarki Przestrzennej i Budownictwa pt. </w:t>
      </w:r>
      <w:r w:rsidRPr="000627C6">
        <w:rPr>
          <w:rFonts w:ascii="Calibri" w:hAnsi="Calibri"/>
          <w:spacing w:val="-3"/>
          <w:sz w:val="22"/>
          <w:szCs w:val="22"/>
          <w:lang w:val="pl-PL"/>
        </w:rPr>
        <w:t xml:space="preserve">Warunki </w:t>
      </w:r>
      <w:r w:rsidRPr="000627C6">
        <w:rPr>
          <w:rFonts w:ascii="Calibri" w:hAnsi="Calibri"/>
          <w:sz w:val="22"/>
          <w:szCs w:val="22"/>
          <w:lang w:val="pl-PL"/>
        </w:rPr>
        <w:t>Techniczne wykonania i odbioru robot</w:t>
      </w:r>
      <w:r w:rsidRPr="000627C6">
        <w:rPr>
          <w:rFonts w:ascii="Calibri" w:hAnsi="Calibri"/>
          <w:spacing w:val="-8"/>
          <w:sz w:val="22"/>
          <w:szCs w:val="22"/>
          <w:lang w:val="pl-PL"/>
        </w:rPr>
        <w:t xml:space="preserve"> </w:t>
      </w:r>
      <w:r w:rsidRPr="000627C6">
        <w:rPr>
          <w:rFonts w:ascii="Calibri" w:hAnsi="Calibri"/>
          <w:sz w:val="22"/>
          <w:szCs w:val="22"/>
          <w:lang w:val="pl-PL"/>
        </w:rPr>
        <w:t>budowlano-montazowych.</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Roboty ciesielskie montazowe mogą być wykonywane przez zespoł liczący co najmniej 2</w:t>
      </w:r>
      <w:r w:rsidRPr="000627C6">
        <w:rPr>
          <w:rFonts w:ascii="Calibri" w:hAnsi="Calibri"/>
          <w:spacing w:val="-12"/>
          <w:sz w:val="22"/>
          <w:szCs w:val="22"/>
          <w:lang w:val="pl-PL"/>
        </w:rPr>
        <w:t xml:space="preserve"> </w:t>
      </w:r>
      <w:r w:rsidRPr="000627C6">
        <w:rPr>
          <w:rFonts w:ascii="Calibri" w:hAnsi="Calibri"/>
          <w:spacing w:val="-3"/>
          <w:sz w:val="22"/>
          <w:szCs w:val="22"/>
          <w:lang w:val="pl-PL"/>
        </w:rPr>
        <w:t>osoby.</w:t>
      </w:r>
    </w:p>
    <w:p w:rsidR="005C6BFD" w:rsidRPr="000627C6" w:rsidRDefault="001B0237">
      <w:pPr>
        <w:pStyle w:val="Textbody"/>
        <w:ind w:right="116"/>
        <w:jc w:val="both"/>
        <w:rPr>
          <w:rFonts w:ascii="Calibri" w:hAnsi="Calibri"/>
          <w:sz w:val="22"/>
          <w:szCs w:val="22"/>
          <w:lang w:val="pl-PL"/>
        </w:rPr>
      </w:pPr>
      <w:r w:rsidRPr="000627C6">
        <w:rPr>
          <w:rFonts w:ascii="Calibri" w:hAnsi="Calibri"/>
          <w:sz w:val="22"/>
          <w:szCs w:val="22"/>
          <w:lang w:val="pl-PL"/>
        </w:rPr>
        <w:t>W czasie montazu oraz demontazu deskowań nalezy zapewnić środki zabezpieczające przed mozliwością zawalenia się konstrukcji usztywniających i</w:t>
      </w:r>
      <w:r w:rsidRPr="000627C6">
        <w:rPr>
          <w:rFonts w:ascii="Calibri" w:hAnsi="Calibri"/>
          <w:spacing w:val="-16"/>
          <w:sz w:val="22"/>
          <w:szCs w:val="22"/>
          <w:lang w:val="pl-PL"/>
        </w:rPr>
        <w:t xml:space="preserve"> </w:t>
      </w:r>
      <w:r w:rsidRPr="000627C6">
        <w:rPr>
          <w:rFonts w:ascii="Calibri" w:hAnsi="Calibri"/>
          <w:sz w:val="22"/>
          <w:szCs w:val="22"/>
          <w:lang w:val="pl-PL"/>
        </w:rPr>
        <w:t>rozpierających.</w:t>
      </w:r>
    </w:p>
    <w:p w:rsidR="005C6BFD" w:rsidRPr="000627C6" w:rsidRDefault="001B0237">
      <w:pPr>
        <w:pStyle w:val="Textbody"/>
        <w:ind w:right="147"/>
        <w:jc w:val="both"/>
        <w:rPr>
          <w:rFonts w:ascii="Calibri" w:hAnsi="Calibri"/>
          <w:sz w:val="22"/>
          <w:szCs w:val="22"/>
          <w:lang w:val="pl-PL"/>
        </w:rPr>
      </w:pPr>
      <w:r w:rsidRPr="000627C6">
        <w:rPr>
          <w:rFonts w:ascii="Calibri" w:hAnsi="Calibri"/>
          <w:sz w:val="22"/>
          <w:szCs w:val="22"/>
          <w:lang w:val="pl-PL"/>
        </w:rPr>
        <w:t>Ręczne podawanie w pionie długich przedmiotow, a w szczegolności desek lub bali, jest</w:t>
      </w:r>
      <w:r w:rsidRPr="000627C6">
        <w:rPr>
          <w:rFonts w:ascii="Calibri" w:hAnsi="Calibri"/>
          <w:spacing w:val="-23"/>
          <w:sz w:val="22"/>
          <w:szCs w:val="22"/>
          <w:lang w:val="pl-PL"/>
        </w:rPr>
        <w:t xml:space="preserve"> </w:t>
      </w:r>
      <w:r w:rsidRPr="000627C6">
        <w:rPr>
          <w:rFonts w:ascii="Calibri" w:hAnsi="Calibri"/>
          <w:sz w:val="22"/>
          <w:szCs w:val="22"/>
          <w:lang w:val="pl-PL"/>
        </w:rPr>
        <w:t>dozwolone wyłącznie do wysokości 3</w:t>
      </w:r>
      <w:r w:rsidRPr="000627C6">
        <w:rPr>
          <w:rFonts w:ascii="Calibri" w:hAnsi="Calibri"/>
          <w:spacing w:val="-3"/>
          <w:sz w:val="22"/>
          <w:szCs w:val="22"/>
          <w:lang w:val="pl-PL"/>
        </w:rPr>
        <w:t xml:space="preserve"> </w:t>
      </w:r>
      <w:r w:rsidRPr="000627C6">
        <w:rPr>
          <w:rFonts w:ascii="Calibri" w:hAnsi="Calibri"/>
          <w:sz w:val="22"/>
          <w:szCs w:val="22"/>
          <w:lang w:val="pl-PL"/>
        </w:rPr>
        <w:t>m.</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Roboty ciesielskie z drabin mozna wykonywać wyłącznie do wysokości 3</w:t>
      </w:r>
      <w:r w:rsidRPr="000627C6">
        <w:rPr>
          <w:rFonts w:ascii="Calibri" w:hAnsi="Calibri"/>
          <w:spacing w:val="-15"/>
          <w:sz w:val="22"/>
          <w:szCs w:val="22"/>
          <w:lang w:val="pl-PL"/>
        </w:rPr>
        <w:t xml:space="preserve"> </w:t>
      </w:r>
      <w:r w:rsidRPr="000627C6">
        <w:rPr>
          <w:rFonts w:ascii="Calibri" w:hAnsi="Calibri"/>
          <w:sz w:val="22"/>
          <w:szCs w:val="22"/>
          <w:lang w:val="pl-PL"/>
        </w:rPr>
        <w:t>m.</w:t>
      </w:r>
    </w:p>
    <w:p w:rsidR="005C6BFD" w:rsidRPr="000627C6" w:rsidRDefault="001B0237" w:rsidP="00E0799B">
      <w:pPr>
        <w:pStyle w:val="Textbody"/>
        <w:ind w:right="125"/>
        <w:jc w:val="both"/>
        <w:rPr>
          <w:rFonts w:ascii="Calibri" w:hAnsi="Calibri"/>
          <w:sz w:val="22"/>
          <w:szCs w:val="22"/>
          <w:lang w:val="pl-PL"/>
        </w:rPr>
      </w:pPr>
      <w:r w:rsidRPr="000627C6">
        <w:rPr>
          <w:rFonts w:ascii="Calibri" w:hAnsi="Calibri"/>
          <w:sz w:val="22"/>
          <w:szCs w:val="22"/>
          <w:lang w:val="pl-PL"/>
        </w:rPr>
        <w:t>Do robot ciesielskich uzywać tylko nowych gwoździ. Niedopuszczalne jest ponowne wykorzystanie gwoździ.</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2.1 - Pokrywanie podłog i ścian Nr WSZ</w:t>
      </w:r>
      <w:r w:rsidRPr="000627C6">
        <w:rPr>
          <w:rFonts w:ascii="Calibri" w:hAnsi="Calibri"/>
          <w:spacing w:val="-11"/>
          <w:sz w:val="22"/>
          <w:szCs w:val="22"/>
          <w:lang w:val="pl-PL"/>
        </w:rPr>
        <w:t xml:space="preserve"> </w:t>
      </w:r>
      <w:r w:rsidRPr="000627C6">
        <w:rPr>
          <w:rFonts w:ascii="Calibri" w:hAnsi="Calibri"/>
          <w:sz w:val="22"/>
          <w:szCs w:val="22"/>
          <w:lang w:val="pl-PL"/>
        </w:rPr>
        <w:t>45430000-0</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Wszelkie roboty wykonywać zgodnie z Polskimi Normami i świadectwami dopuszczenia dla materiałow.</w:t>
      </w:r>
    </w:p>
    <w:p w:rsidR="005C6BFD" w:rsidRPr="000627C6" w:rsidRDefault="001B0237">
      <w:pPr>
        <w:pStyle w:val="Textbody"/>
        <w:ind w:right="114"/>
        <w:jc w:val="both"/>
        <w:rPr>
          <w:rFonts w:ascii="Calibri" w:hAnsi="Calibri"/>
          <w:sz w:val="22"/>
          <w:szCs w:val="22"/>
          <w:lang w:val="pl-PL"/>
        </w:rPr>
      </w:pPr>
      <w:r w:rsidRPr="000627C6">
        <w:rPr>
          <w:rFonts w:ascii="Calibri" w:hAnsi="Calibri"/>
          <w:sz w:val="22"/>
          <w:szCs w:val="22"/>
          <w:lang w:val="pl-PL"/>
        </w:rPr>
        <w:t xml:space="preserve">Odbioru prac dokonywać na podstawie opracowania Instytutu </w:t>
      </w:r>
      <w:r w:rsidRPr="000627C6">
        <w:rPr>
          <w:rFonts w:ascii="Calibri" w:hAnsi="Calibri"/>
          <w:spacing w:val="-3"/>
          <w:sz w:val="22"/>
          <w:szCs w:val="22"/>
          <w:lang w:val="pl-PL"/>
        </w:rPr>
        <w:t xml:space="preserve">Techniki </w:t>
      </w:r>
      <w:r w:rsidRPr="000627C6">
        <w:rPr>
          <w:rFonts w:ascii="Calibri" w:hAnsi="Calibri"/>
          <w:sz w:val="22"/>
          <w:szCs w:val="22"/>
          <w:lang w:val="pl-PL"/>
        </w:rPr>
        <w:t xml:space="preserve">Budowlanej wykonanego  na zlecenie Ministerstwa Gospodarki Przestrzennej i Budownictwa pt. </w:t>
      </w:r>
      <w:r w:rsidRPr="000627C6">
        <w:rPr>
          <w:rFonts w:ascii="Calibri" w:hAnsi="Calibri"/>
          <w:spacing w:val="-3"/>
          <w:sz w:val="22"/>
          <w:szCs w:val="22"/>
          <w:lang w:val="pl-PL"/>
        </w:rPr>
        <w:t xml:space="preserve">Warunki </w:t>
      </w:r>
      <w:r w:rsidRPr="000627C6">
        <w:rPr>
          <w:rFonts w:ascii="Calibri" w:hAnsi="Calibri"/>
          <w:sz w:val="22"/>
          <w:szCs w:val="22"/>
          <w:lang w:val="pl-PL"/>
        </w:rPr>
        <w:t>Techniczne wykonania i odbioru robot</w:t>
      </w:r>
      <w:r w:rsidRPr="000627C6">
        <w:rPr>
          <w:rFonts w:ascii="Calibri" w:hAnsi="Calibri"/>
          <w:spacing w:val="-8"/>
          <w:sz w:val="22"/>
          <w:szCs w:val="22"/>
          <w:lang w:val="pl-PL"/>
        </w:rPr>
        <w:t xml:space="preserve"> </w:t>
      </w:r>
      <w:r w:rsidRPr="000627C6">
        <w:rPr>
          <w:rFonts w:ascii="Calibri" w:hAnsi="Calibri"/>
          <w:sz w:val="22"/>
          <w:szCs w:val="22"/>
          <w:lang w:val="pl-PL"/>
        </w:rPr>
        <w:t>budowlano-montazowych.</w:t>
      </w:r>
    </w:p>
    <w:p w:rsidR="005C6BFD" w:rsidRPr="000627C6" w:rsidRDefault="001B0237">
      <w:pPr>
        <w:pStyle w:val="Textbody"/>
        <w:ind w:right="111"/>
        <w:jc w:val="both"/>
        <w:rPr>
          <w:rFonts w:ascii="Calibri" w:hAnsi="Calibri"/>
          <w:sz w:val="22"/>
          <w:szCs w:val="22"/>
          <w:lang w:val="pl-PL"/>
        </w:rPr>
      </w:pPr>
      <w:r w:rsidRPr="000627C6">
        <w:rPr>
          <w:rFonts w:ascii="Calibri" w:hAnsi="Calibri"/>
          <w:sz w:val="22"/>
          <w:szCs w:val="22"/>
          <w:lang w:val="pl-PL"/>
        </w:rPr>
        <w:t xml:space="preserve">Dokumentacja zawiera przekroje pionowe podłog z zaznaczeniem grubości i rodzaju poszczegolnych </w:t>
      </w:r>
      <w:r w:rsidRPr="000627C6">
        <w:rPr>
          <w:rFonts w:ascii="Calibri" w:hAnsi="Calibri"/>
          <w:spacing w:val="-3"/>
          <w:sz w:val="22"/>
          <w:szCs w:val="22"/>
          <w:lang w:val="pl-PL"/>
        </w:rPr>
        <w:t xml:space="preserve">warstw, </w:t>
      </w:r>
      <w:r w:rsidRPr="000627C6">
        <w:rPr>
          <w:rFonts w:ascii="Calibri" w:hAnsi="Calibri"/>
          <w:sz w:val="22"/>
          <w:szCs w:val="22"/>
          <w:lang w:val="pl-PL"/>
        </w:rPr>
        <w:t>rozmieszczenie szczelin dylatacyjnych, spadki warstw, rozmieszczenie urządzeń</w:t>
      </w:r>
      <w:r w:rsidRPr="000627C6">
        <w:rPr>
          <w:rFonts w:ascii="Calibri" w:hAnsi="Calibri"/>
          <w:spacing w:val="-3"/>
          <w:sz w:val="22"/>
          <w:szCs w:val="22"/>
          <w:lang w:val="pl-PL"/>
        </w:rPr>
        <w:t xml:space="preserve"> </w:t>
      </w:r>
      <w:r w:rsidRPr="000627C6">
        <w:rPr>
          <w:rFonts w:ascii="Calibri" w:hAnsi="Calibri"/>
          <w:sz w:val="22"/>
          <w:szCs w:val="22"/>
          <w:lang w:val="pl-PL"/>
        </w:rPr>
        <w:t>odwadniających. Przy wykonywaniu podłogi na gruncie powinna być usunięta ziemia roślinna na głębokość min. 30cm, w to miejsce powinien być ułozony i ubity piasek, tłuczeń kamienny, gruz lub mieszanina tych materiałow, warstwami</w:t>
      </w:r>
      <w:r w:rsidRPr="000627C6">
        <w:rPr>
          <w:rFonts w:ascii="Calibri" w:hAnsi="Calibri"/>
          <w:spacing w:val="-23"/>
          <w:sz w:val="22"/>
          <w:szCs w:val="22"/>
          <w:lang w:val="pl-PL"/>
        </w:rPr>
        <w:t xml:space="preserve"> </w:t>
      </w:r>
      <w:r w:rsidRPr="000627C6">
        <w:rPr>
          <w:rFonts w:ascii="Calibri" w:hAnsi="Calibri"/>
          <w:sz w:val="22"/>
          <w:szCs w:val="22"/>
          <w:lang w:val="pl-PL"/>
        </w:rPr>
        <w:t>15-20cm.</w:t>
      </w:r>
    </w:p>
    <w:p w:rsidR="005C6BFD" w:rsidRPr="000627C6" w:rsidRDefault="001B0237">
      <w:pPr>
        <w:pStyle w:val="Textbody"/>
        <w:ind w:right="119"/>
        <w:jc w:val="both"/>
        <w:rPr>
          <w:rFonts w:ascii="Calibri" w:hAnsi="Calibri"/>
          <w:sz w:val="22"/>
          <w:szCs w:val="22"/>
          <w:lang w:val="pl-PL"/>
        </w:rPr>
      </w:pPr>
      <w:r w:rsidRPr="000627C6">
        <w:rPr>
          <w:rFonts w:ascii="Calibri" w:hAnsi="Calibri"/>
          <w:sz w:val="22"/>
          <w:szCs w:val="22"/>
          <w:lang w:val="pl-PL"/>
        </w:rPr>
        <w:t>Podkład betonowy na gruncie powinien mieć min. 10cm, rowną powierzchnię gorną, spadki w kierunku urządzeń</w:t>
      </w:r>
      <w:r w:rsidRPr="000627C6">
        <w:rPr>
          <w:rFonts w:ascii="Calibri" w:hAnsi="Calibri"/>
          <w:spacing w:val="-7"/>
          <w:sz w:val="22"/>
          <w:szCs w:val="22"/>
          <w:lang w:val="pl-PL"/>
        </w:rPr>
        <w:t xml:space="preserve"> </w:t>
      </w:r>
      <w:r w:rsidRPr="000627C6">
        <w:rPr>
          <w:rFonts w:ascii="Calibri" w:hAnsi="Calibri"/>
          <w:sz w:val="22"/>
          <w:szCs w:val="22"/>
          <w:lang w:val="pl-PL"/>
        </w:rPr>
        <w:t>odpływowych.</w:t>
      </w:r>
    </w:p>
    <w:p w:rsidR="005C6BFD" w:rsidRPr="000627C6" w:rsidRDefault="001B0237">
      <w:pPr>
        <w:pStyle w:val="Textbody"/>
        <w:ind w:right="119"/>
        <w:jc w:val="both"/>
        <w:rPr>
          <w:rFonts w:ascii="Calibri" w:hAnsi="Calibri"/>
          <w:sz w:val="22"/>
          <w:szCs w:val="22"/>
          <w:lang w:val="pl-PL"/>
        </w:rPr>
      </w:pPr>
      <w:r w:rsidRPr="000627C6">
        <w:rPr>
          <w:rFonts w:ascii="Calibri" w:hAnsi="Calibri"/>
          <w:sz w:val="22"/>
          <w:szCs w:val="22"/>
          <w:lang w:val="pl-PL"/>
        </w:rPr>
        <w:t>Dokładność wykonania podkładu betonowego nalezy sprawdzać łatą o długości 2m. Odchylenia nie powinny przekraczać</w:t>
      </w:r>
      <w:r w:rsidRPr="000627C6">
        <w:rPr>
          <w:rFonts w:ascii="Calibri" w:hAnsi="Calibri"/>
          <w:spacing w:val="-4"/>
          <w:sz w:val="22"/>
          <w:szCs w:val="22"/>
          <w:lang w:val="pl-PL"/>
        </w:rPr>
        <w:t xml:space="preserve"> </w:t>
      </w:r>
      <w:r w:rsidRPr="000627C6">
        <w:rPr>
          <w:rFonts w:ascii="Calibri" w:hAnsi="Calibri"/>
          <w:sz w:val="22"/>
          <w:szCs w:val="22"/>
          <w:lang w:val="pl-PL"/>
        </w:rPr>
        <w:t>3mm.</w:t>
      </w:r>
    </w:p>
    <w:p w:rsidR="005C6BFD" w:rsidRPr="000627C6" w:rsidRDefault="001B0237">
      <w:pPr>
        <w:pStyle w:val="Textbody"/>
        <w:ind w:right="120"/>
        <w:jc w:val="both"/>
        <w:rPr>
          <w:rFonts w:ascii="Calibri" w:hAnsi="Calibri"/>
          <w:sz w:val="22"/>
          <w:szCs w:val="22"/>
          <w:lang w:val="pl-PL"/>
        </w:rPr>
      </w:pPr>
      <w:r w:rsidRPr="000627C6">
        <w:rPr>
          <w:rFonts w:ascii="Calibri" w:hAnsi="Calibri"/>
          <w:sz w:val="22"/>
          <w:szCs w:val="22"/>
          <w:lang w:val="pl-PL"/>
        </w:rPr>
        <w:t xml:space="preserve">Przed rozpoczęciem układania posadzki podkład powinien być starannie oczyszczony i dostatecznie </w:t>
      </w:r>
      <w:r w:rsidRPr="000627C6">
        <w:rPr>
          <w:rFonts w:ascii="Calibri" w:hAnsi="Calibri"/>
          <w:spacing w:val="-4"/>
          <w:sz w:val="22"/>
          <w:szCs w:val="22"/>
          <w:lang w:val="pl-PL"/>
        </w:rPr>
        <w:t>suchy.</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Rozmieszczenie dylatacji powinno być zgodne z Polskimi</w:t>
      </w:r>
      <w:r w:rsidRPr="000627C6">
        <w:rPr>
          <w:rFonts w:ascii="Calibri" w:hAnsi="Calibri"/>
          <w:spacing w:val="-10"/>
          <w:sz w:val="22"/>
          <w:szCs w:val="22"/>
          <w:lang w:val="pl-PL"/>
        </w:rPr>
        <w:t xml:space="preserve"> </w:t>
      </w:r>
      <w:r w:rsidRPr="000627C6">
        <w:rPr>
          <w:rFonts w:ascii="Calibri" w:hAnsi="Calibri"/>
          <w:sz w:val="22"/>
          <w:szCs w:val="22"/>
          <w:lang w:val="pl-PL"/>
        </w:rPr>
        <w:t>Normami.</w:t>
      </w:r>
    </w:p>
    <w:p w:rsidR="005C6BFD" w:rsidRPr="000627C6" w:rsidRDefault="001B0237">
      <w:pPr>
        <w:pStyle w:val="Textbody"/>
        <w:ind w:right="639"/>
        <w:rPr>
          <w:rFonts w:ascii="Calibri" w:hAnsi="Calibri"/>
          <w:sz w:val="22"/>
          <w:szCs w:val="22"/>
          <w:lang w:val="pl-PL"/>
        </w:rPr>
      </w:pPr>
      <w:r w:rsidRPr="000627C6">
        <w:rPr>
          <w:rFonts w:ascii="Calibri" w:hAnsi="Calibri"/>
          <w:sz w:val="22"/>
          <w:szCs w:val="22"/>
          <w:lang w:val="pl-PL"/>
        </w:rPr>
        <w:t>Styk dwoch płaszczyzn powinien być wypełniony listwą, płaskownikiem lub kształtownikiem. Styki podłogi ze ścianą wykończyć odpowiednimi</w:t>
      </w:r>
      <w:r w:rsidRPr="000627C6">
        <w:rPr>
          <w:rFonts w:ascii="Calibri" w:hAnsi="Calibri"/>
          <w:spacing w:val="-12"/>
          <w:sz w:val="22"/>
          <w:szCs w:val="22"/>
          <w:lang w:val="pl-PL"/>
        </w:rPr>
        <w:t xml:space="preserve"> </w:t>
      </w:r>
      <w:r w:rsidRPr="000627C6">
        <w:rPr>
          <w:rFonts w:ascii="Calibri" w:hAnsi="Calibri"/>
          <w:sz w:val="22"/>
          <w:szCs w:val="22"/>
          <w:lang w:val="pl-PL"/>
        </w:rPr>
        <w:t>listwami.</w:t>
      </w:r>
    </w:p>
    <w:p w:rsidR="005C6BFD" w:rsidRPr="000627C6" w:rsidRDefault="001B0237">
      <w:pPr>
        <w:pStyle w:val="Textbody"/>
        <w:ind w:right="116"/>
        <w:jc w:val="both"/>
        <w:rPr>
          <w:rFonts w:ascii="Calibri" w:hAnsi="Calibri"/>
          <w:sz w:val="22"/>
          <w:szCs w:val="22"/>
          <w:lang w:val="pl-PL"/>
        </w:rPr>
      </w:pPr>
      <w:r w:rsidRPr="000627C6">
        <w:rPr>
          <w:rFonts w:ascii="Calibri" w:hAnsi="Calibri"/>
          <w:sz w:val="22"/>
          <w:szCs w:val="22"/>
          <w:lang w:val="pl-PL"/>
        </w:rPr>
        <w:t>Posadzki wodoodporne zakończyć przy ścianach i słupach cokolikami wykonanymi z tych samych materiałow co</w:t>
      </w:r>
      <w:r w:rsidRPr="000627C6">
        <w:rPr>
          <w:rFonts w:ascii="Calibri" w:hAnsi="Calibri"/>
          <w:spacing w:val="-6"/>
          <w:sz w:val="22"/>
          <w:szCs w:val="22"/>
          <w:lang w:val="pl-PL"/>
        </w:rPr>
        <w:t xml:space="preserve"> </w:t>
      </w:r>
      <w:r w:rsidRPr="000627C6">
        <w:rPr>
          <w:rFonts w:ascii="Calibri" w:hAnsi="Calibri"/>
          <w:sz w:val="22"/>
          <w:szCs w:val="22"/>
          <w:lang w:val="pl-PL"/>
        </w:rPr>
        <w:t>podłoga.</w:t>
      </w:r>
    </w:p>
    <w:p w:rsidR="005C6BFD" w:rsidRPr="000627C6" w:rsidRDefault="001B0237">
      <w:pPr>
        <w:pStyle w:val="Textbody"/>
        <w:ind w:right="119"/>
        <w:jc w:val="both"/>
        <w:rPr>
          <w:rFonts w:ascii="Calibri" w:hAnsi="Calibri"/>
          <w:sz w:val="22"/>
          <w:szCs w:val="22"/>
          <w:lang w:val="pl-PL"/>
        </w:rPr>
      </w:pPr>
      <w:r w:rsidRPr="000627C6">
        <w:rPr>
          <w:rFonts w:ascii="Calibri" w:hAnsi="Calibri"/>
          <w:sz w:val="22"/>
          <w:szCs w:val="22"/>
          <w:lang w:val="pl-PL"/>
        </w:rPr>
        <w:t>W obiektach zakładu opieki zdrowotnej wykładziny PCV powinny być wywinięte na ściany na wys. min. 10cm. Styki cokołow z posadzką powinny być wyokrąglone (wykładzinę nalezy układać na wyokrąglonym profilu systemowym lub wyokrąglonym podkładzie</w:t>
      </w:r>
      <w:r w:rsidRPr="000627C6">
        <w:rPr>
          <w:rFonts w:ascii="Calibri" w:hAnsi="Calibri"/>
          <w:spacing w:val="-14"/>
          <w:sz w:val="22"/>
          <w:szCs w:val="22"/>
          <w:lang w:val="pl-PL"/>
        </w:rPr>
        <w:t xml:space="preserve"> </w:t>
      </w:r>
      <w:r w:rsidRPr="000627C6">
        <w:rPr>
          <w:rFonts w:ascii="Calibri" w:hAnsi="Calibri"/>
          <w:sz w:val="22"/>
          <w:szCs w:val="22"/>
          <w:lang w:val="pl-PL"/>
        </w:rPr>
        <w:t>betonowym).</w:t>
      </w:r>
    </w:p>
    <w:p w:rsidR="005C6BFD" w:rsidRPr="000627C6" w:rsidRDefault="001B0237">
      <w:pPr>
        <w:pStyle w:val="Textbody"/>
        <w:ind w:right="119"/>
        <w:jc w:val="both"/>
        <w:rPr>
          <w:rFonts w:ascii="Calibri" w:hAnsi="Calibri"/>
          <w:sz w:val="22"/>
          <w:szCs w:val="22"/>
          <w:lang w:val="pl-PL"/>
        </w:rPr>
      </w:pPr>
      <w:r w:rsidRPr="000627C6">
        <w:rPr>
          <w:rFonts w:ascii="Calibri" w:hAnsi="Calibri"/>
          <w:sz w:val="22"/>
          <w:szCs w:val="22"/>
          <w:lang w:val="pl-PL"/>
        </w:rPr>
        <w:t>Szczeliny dylatacyjne rozmieścić w odległościach zaleznych od wielkości skurczu materiału posadzkowego.</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Odbior</w:t>
      </w:r>
      <w:r w:rsidRPr="000627C6">
        <w:rPr>
          <w:rFonts w:ascii="Calibri" w:hAnsi="Calibri"/>
          <w:spacing w:val="-3"/>
          <w:sz w:val="22"/>
          <w:szCs w:val="22"/>
          <w:lang w:val="pl-PL"/>
        </w:rPr>
        <w:t xml:space="preserve"> </w:t>
      </w:r>
      <w:r w:rsidRPr="000627C6">
        <w:rPr>
          <w:rFonts w:ascii="Calibri" w:hAnsi="Calibri"/>
          <w:sz w:val="22"/>
          <w:szCs w:val="22"/>
          <w:lang w:val="pl-PL"/>
        </w:rPr>
        <w:t>robot.</w:t>
      </w:r>
    </w:p>
    <w:p w:rsidR="005C6BFD" w:rsidRPr="000627C6" w:rsidRDefault="001B0237">
      <w:pPr>
        <w:pStyle w:val="Textbody"/>
        <w:ind w:right="114"/>
        <w:jc w:val="both"/>
        <w:rPr>
          <w:rFonts w:ascii="Calibri" w:hAnsi="Calibri"/>
          <w:sz w:val="22"/>
          <w:szCs w:val="22"/>
          <w:lang w:val="pl-PL"/>
        </w:rPr>
      </w:pPr>
      <w:r w:rsidRPr="000627C6">
        <w:rPr>
          <w:rFonts w:ascii="Calibri" w:hAnsi="Calibri"/>
          <w:sz w:val="22"/>
          <w:szCs w:val="22"/>
          <w:lang w:val="pl-PL"/>
        </w:rPr>
        <w:t>Odbioru robot dokonywać na podstawie projektu posadzki lub podłogi, odpowiednich norm dotyczących materiałow i odpowiednich</w:t>
      </w:r>
      <w:r w:rsidRPr="000627C6">
        <w:rPr>
          <w:rFonts w:ascii="Calibri" w:hAnsi="Calibri"/>
          <w:spacing w:val="-5"/>
          <w:sz w:val="22"/>
          <w:szCs w:val="22"/>
          <w:lang w:val="pl-PL"/>
        </w:rPr>
        <w:t xml:space="preserve"> </w:t>
      </w:r>
      <w:r w:rsidRPr="000627C6">
        <w:rPr>
          <w:rFonts w:ascii="Calibri" w:hAnsi="Calibri"/>
          <w:sz w:val="22"/>
          <w:szCs w:val="22"/>
          <w:lang w:val="pl-PL"/>
        </w:rPr>
        <w:t>branz.</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Podłoza odbierać określając zgodność wykonanych robot z projektem pod względem rodzaju uzytego materiału, grubości warstw ( dokładność do 5mm na kazde 20m2 podłoza) i rowności podłoza.</w:t>
      </w:r>
    </w:p>
    <w:p w:rsidR="005C6BFD" w:rsidRPr="000627C6" w:rsidRDefault="001B0237">
      <w:pPr>
        <w:pStyle w:val="Textbody"/>
        <w:ind w:right="454"/>
        <w:rPr>
          <w:rFonts w:ascii="Calibri" w:hAnsi="Calibri"/>
          <w:sz w:val="22"/>
          <w:szCs w:val="22"/>
          <w:lang w:val="pl-PL"/>
        </w:rPr>
      </w:pPr>
      <w:r w:rsidRPr="000627C6">
        <w:rPr>
          <w:rFonts w:ascii="Calibri" w:hAnsi="Calibri"/>
          <w:sz w:val="22"/>
          <w:szCs w:val="22"/>
          <w:lang w:val="pl-PL"/>
        </w:rPr>
        <w:t>Odbior warstw izolacyjnych polega na sprawdzeniu ich rodzaju, kolejności układania i grubości. Odbior podłogi lub posadzki</w:t>
      </w:r>
      <w:r w:rsidRPr="000627C6">
        <w:rPr>
          <w:rFonts w:ascii="Calibri" w:hAnsi="Calibri"/>
          <w:spacing w:val="-2"/>
          <w:sz w:val="22"/>
          <w:szCs w:val="22"/>
          <w:lang w:val="pl-PL"/>
        </w:rPr>
        <w:t xml:space="preserve"> </w:t>
      </w:r>
      <w:r w:rsidRPr="000627C6">
        <w:rPr>
          <w:rFonts w:ascii="Calibri" w:hAnsi="Calibri"/>
          <w:sz w:val="22"/>
          <w:szCs w:val="22"/>
          <w:lang w:val="pl-PL"/>
        </w:rPr>
        <w:t>obejmuje:</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-określenie rodzaju uzytych</w:t>
      </w:r>
      <w:r w:rsidRPr="000627C6">
        <w:rPr>
          <w:rFonts w:ascii="Calibri" w:hAnsi="Calibri"/>
          <w:spacing w:val="-24"/>
          <w:sz w:val="22"/>
          <w:szCs w:val="22"/>
          <w:lang w:val="pl-PL"/>
        </w:rPr>
        <w:t xml:space="preserve"> </w:t>
      </w:r>
      <w:r w:rsidRPr="000627C6">
        <w:rPr>
          <w:rFonts w:ascii="Calibri" w:hAnsi="Calibri"/>
          <w:sz w:val="22"/>
          <w:szCs w:val="22"/>
          <w:lang w:val="pl-PL"/>
        </w:rPr>
        <w:t>materiałow,</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-określenie grubości poszczegolnych warstw (z dokładnością</w:t>
      </w:r>
      <w:r w:rsidRPr="000627C6">
        <w:rPr>
          <w:rFonts w:ascii="Calibri" w:hAnsi="Calibri"/>
          <w:spacing w:val="-11"/>
          <w:sz w:val="22"/>
          <w:szCs w:val="22"/>
          <w:lang w:val="pl-PL"/>
        </w:rPr>
        <w:t xml:space="preserve"> </w:t>
      </w:r>
      <w:r w:rsidRPr="000627C6">
        <w:rPr>
          <w:rFonts w:ascii="Calibri" w:hAnsi="Calibri"/>
          <w:sz w:val="22"/>
          <w:szCs w:val="22"/>
          <w:lang w:val="pl-PL"/>
        </w:rPr>
        <w:t>5%),</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-określenie wyglądu zewnętrznego podłogi lub posadzki pod względem</w:t>
      </w:r>
      <w:r w:rsidRPr="000627C6">
        <w:rPr>
          <w:rFonts w:ascii="Calibri" w:hAnsi="Calibri"/>
          <w:spacing w:val="-10"/>
          <w:sz w:val="22"/>
          <w:szCs w:val="22"/>
          <w:lang w:val="pl-PL"/>
        </w:rPr>
        <w:t xml:space="preserve"> </w:t>
      </w:r>
      <w:r w:rsidRPr="000627C6">
        <w:rPr>
          <w:rFonts w:ascii="Calibri" w:hAnsi="Calibri"/>
          <w:sz w:val="22"/>
          <w:szCs w:val="22"/>
          <w:lang w:val="pl-PL"/>
        </w:rPr>
        <w:t>rowności,</w:t>
      </w:r>
    </w:p>
    <w:p w:rsidR="005C6BFD" w:rsidRPr="000627C6" w:rsidRDefault="001B0237">
      <w:pPr>
        <w:pStyle w:val="Textbody"/>
        <w:ind w:right="123"/>
        <w:jc w:val="both"/>
        <w:rPr>
          <w:rFonts w:ascii="Calibri" w:hAnsi="Calibri"/>
          <w:sz w:val="22"/>
          <w:szCs w:val="22"/>
          <w:lang w:val="pl-PL"/>
        </w:rPr>
      </w:pPr>
      <w:r w:rsidRPr="000627C6">
        <w:rPr>
          <w:rFonts w:ascii="Calibri" w:hAnsi="Calibri"/>
          <w:sz w:val="22"/>
          <w:szCs w:val="22"/>
          <w:lang w:val="pl-PL"/>
        </w:rPr>
        <w:t>-określenie szerokości i prostolinijności spoin ( szerokość sprawdzać miarką z dokładnością 0,5mm, natomiast prostolinijność sprawdzać wzrokowo lub sznurem z tolerancją</w:t>
      </w:r>
      <w:r w:rsidRPr="000627C6">
        <w:rPr>
          <w:rFonts w:ascii="Calibri" w:hAnsi="Calibri"/>
          <w:spacing w:val="-13"/>
          <w:sz w:val="22"/>
          <w:szCs w:val="22"/>
          <w:lang w:val="pl-PL"/>
        </w:rPr>
        <w:t xml:space="preserve"> </w:t>
      </w:r>
      <w:r w:rsidRPr="000627C6">
        <w:rPr>
          <w:rFonts w:ascii="Calibri" w:hAnsi="Calibri"/>
          <w:sz w:val="22"/>
          <w:szCs w:val="22"/>
          <w:lang w:val="pl-PL"/>
        </w:rPr>
        <w:t>3mm,</w:t>
      </w:r>
    </w:p>
    <w:p w:rsidR="005C6BFD" w:rsidRPr="000627C6" w:rsidRDefault="001B0237">
      <w:pPr>
        <w:pStyle w:val="Textbody"/>
        <w:ind w:right="421"/>
        <w:rPr>
          <w:rFonts w:ascii="Calibri" w:hAnsi="Calibri"/>
          <w:sz w:val="22"/>
          <w:szCs w:val="22"/>
          <w:lang w:val="pl-PL"/>
        </w:rPr>
      </w:pPr>
      <w:r w:rsidRPr="000627C6">
        <w:rPr>
          <w:rFonts w:ascii="Calibri" w:hAnsi="Calibri"/>
          <w:sz w:val="22"/>
          <w:szCs w:val="22"/>
          <w:lang w:val="pl-PL"/>
        </w:rPr>
        <w:t>-określenie prawidłowości wykonania wymaganych spadkow w pomieszczeniach naraŜonych na zawilgocenie,</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-określenie staranności wykończenia posadzek i szczelin</w:t>
      </w:r>
      <w:r w:rsidRPr="000627C6">
        <w:rPr>
          <w:rFonts w:ascii="Calibri" w:hAnsi="Calibri"/>
          <w:spacing w:val="-13"/>
          <w:sz w:val="22"/>
          <w:szCs w:val="22"/>
          <w:lang w:val="pl-PL"/>
        </w:rPr>
        <w:t xml:space="preserve"> </w:t>
      </w:r>
      <w:r w:rsidRPr="000627C6">
        <w:rPr>
          <w:rFonts w:ascii="Calibri" w:hAnsi="Calibri"/>
          <w:sz w:val="22"/>
          <w:szCs w:val="22"/>
          <w:lang w:val="pl-PL"/>
        </w:rPr>
        <w:t>dylatacyjnych,</w:t>
      </w:r>
    </w:p>
    <w:p w:rsidR="005C6BFD" w:rsidRPr="000627C6" w:rsidRDefault="001B0237">
      <w:pPr>
        <w:pStyle w:val="Textbody"/>
        <w:ind w:right="5215"/>
        <w:rPr>
          <w:rFonts w:ascii="Calibri" w:hAnsi="Calibri"/>
          <w:sz w:val="22"/>
          <w:szCs w:val="22"/>
          <w:lang w:val="pl-PL"/>
        </w:rPr>
      </w:pPr>
      <w:r w:rsidRPr="000627C6">
        <w:rPr>
          <w:rFonts w:ascii="Calibri" w:hAnsi="Calibri"/>
          <w:sz w:val="22"/>
          <w:szCs w:val="22"/>
          <w:lang w:val="pl-PL"/>
        </w:rPr>
        <w:t>-określenie odporności chemicznej</w:t>
      </w:r>
      <w:r w:rsidRPr="000627C6">
        <w:rPr>
          <w:rFonts w:ascii="Calibri" w:hAnsi="Calibri"/>
          <w:spacing w:val="-22"/>
          <w:sz w:val="22"/>
          <w:szCs w:val="22"/>
          <w:lang w:val="pl-PL"/>
        </w:rPr>
        <w:t xml:space="preserve"> </w:t>
      </w:r>
      <w:r w:rsidRPr="000627C6">
        <w:rPr>
          <w:rFonts w:ascii="Calibri" w:hAnsi="Calibri"/>
          <w:sz w:val="22"/>
          <w:szCs w:val="22"/>
          <w:lang w:val="pl-PL"/>
        </w:rPr>
        <w:t>materiałow. 2.1.1- Kładzenie płytek Nr WSZ</w:t>
      </w:r>
      <w:r w:rsidRPr="000627C6">
        <w:rPr>
          <w:rFonts w:ascii="Calibri" w:hAnsi="Calibri"/>
          <w:spacing w:val="-10"/>
          <w:sz w:val="22"/>
          <w:szCs w:val="22"/>
          <w:lang w:val="pl-PL"/>
        </w:rPr>
        <w:t xml:space="preserve"> </w:t>
      </w:r>
      <w:r w:rsidRPr="000627C6">
        <w:rPr>
          <w:rFonts w:ascii="Calibri" w:hAnsi="Calibri"/>
          <w:sz w:val="22"/>
          <w:szCs w:val="22"/>
          <w:lang w:val="pl-PL"/>
        </w:rPr>
        <w:t>45431000-7</w:t>
      </w:r>
    </w:p>
    <w:p w:rsidR="005C6BFD" w:rsidRPr="000627C6" w:rsidRDefault="001B0237">
      <w:pPr>
        <w:pStyle w:val="Textbody"/>
        <w:ind w:right="112"/>
        <w:jc w:val="both"/>
        <w:rPr>
          <w:rFonts w:ascii="Calibri" w:hAnsi="Calibri"/>
          <w:sz w:val="22"/>
          <w:szCs w:val="22"/>
          <w:lang w:val="pl-PL"/>
        </w:rPr>
      </w:pPr>
      <w:r w:rsidRPr="000627C6">
        <w:rPr>
          <w:rFonts w:ascii="Calibri" w:hAnsi="Calibri"/>
          <w:sz w:val="22"/>
          <w:szCs w:val="22"/>
          <w:lang w:val="pl-PL"/>
        </w:rPr>
        <w:t>Wszelkie roboty wykonywać zgodnie z Polskimi Normami i świadectwami dopuszczenia dla materiałow.</w:t>
      </w:r>
    </w:p>
    <w:p w:rsidR="005C6BFD" w:rsidRPr="000627C6" w:rsidRDefault="001B0237">
      <w:pPr>
        <w:pStyle w:val="Textbody"/>
        <w:ind w:right="117"/>
        <w:jc w:val="both"/>
        <w:rPr>
          <w:rFonts w:ascii="Calibri" w:hAnsi="Calibri"/>
          <w:sz w:val="22"/>
          <w:szCs w:val="22"/>
          <w:lang w:val="pl-PL"/>
        </w:rPr>
      </w:pPr>
      <w:r w:rsidRPr="000627C6">
        <w:rPr>
          <w:rFonts w:ascii="Calibri" w:hAnsi="Calibri"/>
          <w:sz w:val="22"/>
          <w:szCs w:val="22"/>
          <w:lang w:val="pl-PL"/>
        </w:rPr>
        <w:lastRenderedPageBreak/>
        <w:t xml:space="preserve">Odbioru prac dokonywać na podstawie opracowania Instytutu </w:t>
      </w:r>
      <w:r w:rsidRPr="000627C6">
        <w:rPr>
          <w:rFonts w:ascii="Calibri" w:hAnsi="Calibri"/>
          <w:spacing w:val="-3"/>
          <w:sz w:val="22"/>
          <w:szCs w:val="22"/>
          <w:lang w:val="pl-PL"/>
        </w:rPr>
        <w:t xml:space="preserve">Techniki </w:t>
      </w:r>
      <w:r w:rsidRPr="000627C6">
        <w:rPr>
          <w:rFonts w:ascii="Calibri" w:hAnsi="Calibri"/>
          <w:sz w:val="22"/>
          <w:szCs w:val="22"/>
          <w:lang w:val="pl-PL"/>
        </w:rPr>
        <w:t xml:space="preserve">Budowlanej wykonanego  na zlecenie Ministerstwa Gospodarki Przestrzennej i Budownictwa pt. </w:t>
      </w:r>
      <w:r w:rsidRPr="000627C6">
        <w:rPr>
          <w:rFonts w:ascii="Calibri" w:hAnsi="Calibri"/>
          <w:spacing w:val="-3"/>
          <w:sz w:val="22"/>
          <w:szCs w:val="22"/>
          <w:lang w:val="pl-PL"/>
        </w:rPr>
        <w:t xml:space="preserve">Warunki </w:t>
      </w:r>
      <w:r w:rsidRPr="000627C6">
        <w:rPr>
          <w:rFonts w:ascii="Calibri" w:hAnsi="Calibri"/>
          <w:sz w:val="22"/>
          <w:szCs w:val="22"/>
          <w:lang w:val="pl-PL"/>
        </w:rPr>
        <w:t>Techniczne wykonania i odbioru robot</w:t>
      </w:r>
      <w:r w:rsidRPr="000627C6">
        <w:rPr>
          <w:rFonts w:ascii="Calibri" w:hAnsi="Calibri"/>
          <w:spacing w:val="-7"/>
          <w:sz w:val="22"/>
          <w:szCs w:val="22"/>
          <w:lang w:val="pl-PL"/>
        </w:rPr>
        <w:t xml:space="preserve"> </w:t>
      </w:r>
      <w:r w:rsidRPr="000627C6">
        <w:rPr>
          <w:rFonts w:ascii="Calibri" w:hAnsi="Calibri"/>
          <w:sz w:val="22"/>
          <w:szCs w:val="22"/>
          <w:lang w:val="pl-PL"/>
        </w:rPr>
        <w:t>budowlano-montazowych.</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Roboty okładzinowe wykonywać zgodnie z dokumentacją opisową i</w:t>
      </w:r>
      <w:r w:rsidRPr="000627C6">
        <w:rPr>
          <w:rFonts w:ascii="Calibri" w:hAnsi="Calibri"/>
          <w:spacing w:val="-12"/>
          <w:sz w:val="22"/>
          <w:szCs w:val="22"/>
          <w:lang w:val="pl-PL"/>
        </w:rPr>
        <w:t xml:space="preserve"> </w:t>
      </w:r>
      <w:r w:rsidRPr="000627C6">
        <w:rPr>
          <w:rFonts w:ascii="Calibri" w:hAnsi="Calibri"/>
          <w:sz w:val="22"/>
          <w:szCs w:val="22"/>
          <w:lang w:val="pl-PL"/>
        </w:rPr>
        <w:t>rysunkową.</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 xml:space="preserve">Okładziny zewnętrzne powinny być wykonywane nie wcześniej niz po upływie 6 </w:t>
      </w:r>
      <w:r w:rsidRPr="000627C6">
        <w:rPr>
          <w:rFonts w:ascii="Calibri" w:hAnsi="Calibri"/>
          <w:spacing w:val="-3"/>
          <w:sz w:val="22"/>
          <w:szCs w:val="22"/>
          <w:lang w:val="pl-PL"/>
        </w:rPr>
        <w:t xml:space="preserve">miesięcy, </w:t>
      </w:r>
      <w:r w:rsidRPr="000627C6">
        <w:rPr>
          <w:rFonts w:ascii="Calibri" w:hAnsi="Calibri"/>
          <w:sz w:val="22"/>
          <w:szCs w:val="22"/>
          <w:lang w:val="pl-PL"/>
        </w:rPr>
        <w:t>a wewnętrzne po upływie 4 miesięcy od zakończenia stanu surowego</w:t>
      </w:r>
      <w:r w:rsidRPr="000627C6">
        <w:rPr>
          <w:rFonts w:ascii="Calibri" w:hAnsi="Calibri"/>
          <w:spacing w:val="-15"/>
          <w:sz w:val="22"/>
          <w:szCs w:val="22"/>
          <w:lang w:val="pl-PL"/>
        </w:rPr>
        <w:t xml:space="preserve"> </w:t>
      </w:r>
      <w:r w:rsidRPr="000627C6">
        <w:rPr>
          <w:rFonts w:ascii="Calibri" w:hAnsi="Calibri"/>
          <w:sz w:val="22"/>
          <w:szCs w:val="22"/>
          <w:lang w:val="pl-PL"/>
        </w:rPr>
        <w:t>robot.</w:t>
      </w:r>
    </w:p>
    <w:p w:rsidR="005C6BFD" w:rsidRPr="000627C6" w:rsidRDefault="001B0237">
      <w:pPr>
        <w:pStyle w:val="Textbody"/>
        <w:ind w:right="117"/>
        <w:jc w:val="both"/>
        <w:rPr>
          <w:rFonts w:ascii="Calibri" w:hAnsi="Calibri"/>
          <w:sz w:val="22"/>
          <w:szCs w:val="22"/>
          <w:lang w:val="pl-PL"/>
        </w:rPr>
      </w:pPr>
      <w:r w:rsidRPr="000627C6">
        <w:rPr>
          <w:rFonts w:ascii="Calibri" w:hAnsi="Calibri"/>
          <w:spacing w:val="-3"/>
          <w:sz w:val="22"/>
          <w:szCs w:val="22"/>
          <w:lang w:val="pl-PL"/>
        </w:rPr>
        <w:t xml:space="preserve">Wewnątrz </w:t>
      </w:r>
      <w:r w:rsidRPr="000627C6">
        <w:rPr>
          <w:rFonts w:ascii="Calibri" w:hAnsi="Calibri"/>
          <w:sz w:val="22"/>
          <w:szCs w:val="22"/>
          <w:lang w:val="pl-PL"/>
        </w:rPr>
        <w:t xml:space="preserve">budynku roboty okładzinowe wykonywać po wykonaniu </w:t>
      </w:r>
      <w:r w:rsidRPr="000627C6">
        <w:rPr>
          <w:rFonts w:ascii="Calibri" w:hAnsi="Calibri"/>
          <w:spacing w:val="-3"/>
          <w:sz w:val="22"/>
          <w:szCs w:val="22"/>
          <w:lang w:val="pl-PL"/>
        </w:rPr>
        <w:t xml:space="preserve">tynkow, </w:t>
      </w:r>
      <w:r w:rsidRPr="000627C6">
        <w:rPr>
          <w:rFonts w:ascii="Calibri" w:hAnsi="Calibri"/>
          <w:sz w:val="22"/>
          <w:szCs w:val="22"/>
          <w:lang w:val="pl-PL"/>
        </w:rPr>
        <w:t>po całkowitym zakończeniu robot instalacyjnych, z wyjątkiem białego montazu, po osadzeniu ościeznic drzwiowych i</w:t>
      </w:r>
      <w:r w:rsidRPr="000627C6">
        <w:rPr>
          <w:rFonts w:ascii="Calibri" w:hAnsi="Calibri"/>
          <w:spacing w:val="-7"/>
          <w:sz w:val="22"/>
          <w:szCs w:val="22"/>
          <w:lang w:val="pl-PL"/>
        </w:rPr>
        <w:t xml:space="preserve"> </w:t>
      </w:r>
      <w:r w:rsidRPr="000627C6">
        <w:rPr>
          <w:rFonts w:ascii="Calibri" w:hAnsi="Calibri"/>
          <w:sz w:val="22"/>
          <w:szCs w:val="22"/>
          <w:lang w:val="pl-PL"/>
        </w:rPr>
        <w:t>okiennych.</w:t>
      </w:r>
    </w:p>
    <w:p w:rsidR="005C6BFD" w:rsidRPr="000627C6" w:rsidRDefault="001B0237">
      <w:pPr>
        <w:pStyle w:val="Textbody"/>
        <w:ind w:right="2719"/>
        <w:rPr>
          <w:rFonts w:ascii="Calibri" w:hAnsi="Calibri"/>
          <w:sz w:val="22"/>
          <w:szCs w:val="22"/>
          <w:lang w:val="pl-PL"/>
        </w:rPr>
      </w:pPr>
      <w:r w:rsidRPr="000627C6">
        <w:rPr>
          <w:rFonts w:ascii="Calibri" w:hAnsi="Calibri"/>
          <w:sz w:val="22"/>
          <w:szCs w:val="22"/>
          <w:lang w:val="pl-PL"/>
        </w:rPr>
        <w:t>Klasyfikacja okładzin wg PN EN 99 powinna odpowiadać E ponizej 3%. Ścieralność o klasie odporności IV</w:t>
      </w:r>
      <w:r w:rsidRPr="000627C6">
        <w:rPr>
          <w:rFonts w:ascii="Calibri" w:hAnsi="Calibri"/>
          <w:spacing w:val="-13"/>
          <w:sz w:val="22"/>
          <w:szCs w:val="22"/>
          <w:lang w:val="pl-PL"/>
        </w:rPr>
        <w:t xml:space="preserve"> </w:t>
      </w:r>
      <w:r w:rsidRPr="000627C6">
        <w:rPr>
          <w:rFonts w:ascii="Calibri" w:hAnsi="Calibri"/>
          <w:sz w:val="22"/>
          <w:szCs w:val="22"/>
          <w:lang w:val="pl-PL"/>
        </w:rPr>
        <w:t>.</w:t>
      </w:r>
    </w:p>
    <w:p w:rsidR="005C6BFD" w:rsidRPr="000627C6" w:rsidRDefault="001B0237">
      <w:pPr>
        <w:pStyle w:val="Textbody"/>
        <w:spacing w:before="46"/>
        <w:ind w:right="5010"/>
        <w:rPr>
          <w:rFonts w:ascii="Calibri" w:hAnsi="Calibri"/>
          <w:sz w:val="22"/>
          <w:szCs w:val="22"/>
          <w:lang w:val="pl-PL"/>
        </w:rPr>
      </w:pPr>
      <w:r w:rsidRPr="000627C6">
        <w:rPr>
          <w:rFonts w:ascii="Calibri" w:hAnsi="Calibri"/>
          <w:sz w:val="22"/>
          <w:szCs w:val="22"/>
          <w:lang w:val="pl-PL"/>
        </w:rPr>
        <w:t xml:space="preserve">Zastosować płytki o najwyzszej jakości – </w:t>
      </w:r>
      <w:r w:rsidRPr="000627C6">
        <w:rPr>
          <w:rFonts w:ascii="Calibri" w:hAnsi="Calibri" w:cs="Times New Roman"/>
          <w:sz w:val="22"/>
          <w:szCs w:val="22"/>
          <w:lang w:val="pl-PL"/>
        </w:rPr>
        <w:t xml:space="preserve">I </w:t>
      </w:r>
      <w:r w:rsidRPr="000627C6">
        <w:rPr>
          <w:rFonts w:ascii="Calibri" w:hAnsi="Calibri" w:cs="Times New Roman"/>
          <w:spacing w:val="-3"/>
          <w:sz w:val="22"/>
          <w:szCs w:val="22"/>
          <w:lang w:val="pl-PL"/>
        </w:rPr>
        <w:t xml:space="preserve">klasy. </w:t>
      </w:r>
      <w:r w:rsidRPr="000627C6">
        <w:rPr>
          <w:rFonts w:ascii="Calibri" w:hAnsi="Calibri"/>
          <w:sz w:val="22"/>
          <w:szCs w:val="22"/>
          <w:lang w:val="pl-PL"/>
        </w:rPr>
        <w:t>Podłoza gruntować emulsją pod</w:t>
      </w:r>
      <w:r w:rsidRPr="000627C6">
        <w:rPr>
          <w:rFonts w:ascii="Calibri" w:hAnsi="Calibri"/>
          <w:spacing w:val="-3"/>
          <w:sz w:val="22"/>
          <w:szCs w:val="22"/>
          <w:lang w:val="pl-PL"/>
        </w:rPr>
        <w:t xml:space="preserve"> zaprawy.</w:t>
      </w:r>
    </w:p>
    <w:p w:rsidR="005C6BFD" w:rsidRPr="000627C6" w:rsidRDefault="001B0237">
      <w:pPr>
        <w:pStyle w:val="Textbody"/>
        <w:ind w:right="123"/>
        <w:jc w:val="both"/>
        <w:rPr>
          <w:rFonts w:ascii="Calibri" w:hAnsi="Calibri"/>
          <w:sz w:val="22"/>
          <w:szCs w:val="22"/>
          <w:lang w:val="pl-PL"/>
        </w:rPr>
      </w:pPr>
      <w:r w:rsidRPr="000627C6">
        <w:rPr>
          <w:rFonts w:ascii="Calibri" w:hAnsi="Calibri"/>
          <w:sz w:val="22"/>
          <w:szCs w:val="22"/>
          <w:lang w:val="pl-PL"/>
        </w:rPr>
        <w:t>Płytek nie układać na styk, lecz ze spoiną wypełnioną specjalistyczną fugą. Fugowanie wykonywać po 24 godzinach od</w:t>
      </w:r>
      <w:r w:rsidRPr="000627C6">
        <w:rPr>
          <w:rFonts w:ascii="Calibri" w:hAnsi="Calibri"/>
          <w:spacing w:val="-4"/>
          <w:sz w:val="22"/>
          <w:szCs w:val="22"/>
          <w:lang w:val="pl-PL"/>
        </w:rPr>
        <w:t xml:space="preserve"> </w:t>
      </w:r>
      <w:r w:rsidRPr="000627C6">
        <w:rPr>
          <w:rFonts w:ascii="Calibri" w:hAnsi="Calibri"/>
          <w:sz w:val="22"/>
          <w:szCs w:val="22"/>
          <w:lang w:val="pl-PL"/>
        </w:rPr>
        <w:t>ułozenia.</w:t>
      </w:r>
    </w:p>
    <w:p w:rsidR="005C6BFD" w:rsidRPr="000627C6" w:rsidRDefault="001B0237">
      <w:pPr>
        <w:pStyle w:val="Textbody"/>
        <w:ind w:right="116"/>
        <w:jc w:val="both"/>
        <w:rPr>
          <w:rFonts w:ascii="Calibri" w:hAnsi="Calibri"/>
          <w:sz w:val="22"/>
          <w:szCs w:val="22"/>
          <w:lang w:val="pl-PL"/>
        </w:rPr>
      </w:pPr>
      <w:r w:rsidRPr="000627C6">
        <w:rPr>
          <w:rFonts w:ascii="Calibri" w:hAnsi="Calibri"/>
          <w:sz w:val="22"/>
          <w:szCs w:val="22"/>
          <w:lang w:val="pl-PL"/>
        </w:rPr>
        <w:t>Wykończenia naroznikow, okien, połek, obwodow armatury dokonywać z uzyciem listew wykończeniowych z anodowanego</w:t>
      </w:r>
      <w:r w:rsidRPr="000627C6">
        <w:rPr>
          <w:rFonts w:ascii="Calibri" w:hAnsi="Calibri"/>
          <w:spacing w:val="-8"/>
          <w:sz w:val="22"/>
          <w:szCs w:val="22"/>
          <w:lang w:val="pl-PL"/>
        </w:rPr>
        <w:t xml:space="preserve"> </w:t>
      </w:r>
      <w:r w:rsidRPr="000627C6">
        <w:rPr>
          <w:rFonts w:ascii="Calibri" w:hAnsi="Calibri"/>
          <w:sz w:val="22"/>
          <w:szCs w:val="22"/>
          <w:lang w:val="pl-PL"/>
        </w:rPr>
        <w:t>aluminium.</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Odbiory robot</w:t>
      </w:r>
      <w:r w:rsidRPr="000627C6">
        <w:rPr>
          <w:rFonts w:ascii="Calibri" w:hAnsi="Calibri"/>
          <w:spacing w:val="-4"/>
          <w:sz w:val="22"/>
          <w:szCs w:val="22"/>
          <w:lang w:val="pl-PL"/>
        </w:rPr>
        <w:t xml:space="preserve"> </w:t>
      </w:r>
      <w:r w:rsidRPr="000627C6">
        <w:rPr>
          <w:rFonts w:ascii="Calibri" w:hAnsi="Calibri"/>
          <w:sz w:val="22"/>
          <w:szCs w:val="22"/>
          <w:lang w:val="pl-PL"/>
        </w:rPr>
        <w:t>okładzinowych</w:t>
      </w:r>
    </w:p>
    <w:p w:rsidR="005C6BFD" w:rsidRPr="00E0799B" w:rsidRDefault="001B0237" w:rsidP="00E0799B">
      <w:pPr>
        <w:pStyle w:val="Textbody"/>
        <w:ind w:right="121"/>
        <w:jc w:val="both"/>
        <w:rPr>
          <w:rFonts w:ascii="Calibri" w:hAnsi="Calibri"/>
          <w:sz w:val="22"/>
          <w:szCs w:val="22"/>
          <w:lang w:val="pl-PL"/>
        </w:rPr>
      </w:pPr>
      <w:r w:rsidRPr="000627C6">
        <w:rPr>
          <w:rFonts w:ascii="Calibri" w:hAnsi="Calibri"/>
          <w:sz w:val="22"/>
          <w:szCs w:val="22"/>
          <w:lang w:val="pl-PL"/>
        </w:rPr>
        <w:t xml:space="preserve">-przeprowadzać badania </w:t>
      </w:r>
      <w:r w:rsidRPr="000627C6">
        <w:rPr>
          <w:rFonts w:ascii="Calibri" w:hAnsi="Calibri"/>
          <w:spacing w:val="-3"/>
          <w:sz w:val="22"/>
          <w:szCs w:val="22"/>
          <w:lang w:val="pl-PL"/>
        </w:rPr>
        <w:t xml:space="preserve">podłozy, </w:t>
      </w:r>
      <w:r w:rsidRPr="000627C6">
        <w:rPr>
          <w:rFonts w:ascii="Calibri" w:hAnsi="Calibri"/>
          <w:sz w:val="22"/>
          <w:szCs w:val="22"/>
          <w:lang w:val="pl-PL"/>
        </w:rPr>
        <w:t>podkładow, materiałow i stanu ich przygotowania oraz prawidłowości i dokładność</w:t>
      </w:r>
      <w:r w:rsidRPr="000627C6">
        <w:rPr>
          <w:rFonts w:ascii="Calibri" w:hAnsi="Calibri"/>
          <w:spacing w:val="-3"/>
          <w:sz w:val="22"/>
          <w:szCs w:val="22"/>
          <w:lang w:val="pl-PL"/>
        </w:rPr>
        <w:t xml:space="preserve"> </w:t>
      </w:r>
      <w:r w:rsidRPr="000627C6">
        <w:rPr>
          <w:rFonts w:ascii="Calibri" w:hAnsi="Calibri"/>
          <w:sz w:val="22"/>
          <w:szCs w:val="22"/>
          <w:lang w:val="pl-PL"/>
        </w:rPr>
        <w:t>ułozenia.</w:t>
      </w:r>
    </w:p>
    <w:p w:rsidR="005C6BFD" w:rsidRPr="000627C6" w:rsidRDefault="001B0237">
      <w:pPr>
        <w:pStyle w:val="Akapitzlist"/>
        <w:numPr>
          <w:ilvl w:val="1"/>
          <w:numId w:val="1"/>
        </w:numPr>
        <w:tabs>
          <w:tab w:val="left" w:pos="646"/>
        </w:tabs>
        <w:ind w:left="112" w:right="4249"/>
        <w:rPr>
          <w:lang w:val="pl-PL"/>
        </w:rPr>
      </w:pPr>
      <w:r w:rsidRPr="000627C6">
        <w:rPr>
          <w:lang w:val="pl-PL"/>
        </w:rPr>
        <w:t>- Roboty malarskie i szklarskie Nr WSZ 45440000-3 2.1.1- Roboty szklarskie Nr WSZ</w:t>
      </w:r>
      <w:r w:rsidRPr="000627C6">
        <w:rPr>
          <w:spacing w:val="-12"/>
          <w:lang w:val="pl-PL"/>
        </w:rPr>
        <w:t xml:space="preserve"> </w:t>
      </w:r>
      <w:r w:rsidRPr="000627C6">
        <w:rPr>
          <w:lang w:val="pl-PL"/>
        </w:rPr>
        <w:t>45441000-0</w:t>
      </w:r>
    </w:p>
    <w:p w:rsidR="005C6BFD" w:rsidRPr="000627C6" w:rsidRDefault="001B0237">
      <w:pPr>
        <w:pStyle w:val="Textbody"/>
        <w:ind w:right="113"/>
        <w:jc w:val="both"/>
        <w:rPr>
          <w:rFonts w:ascii="Calibri" w:hAnsi="Calibri"/>
          <w:sz w:val="22"/>
          <w:szCs w:val="22"/>
          <w:lang w:val="pl-PL"/>
        </w:rPr>
      </w:pPr>
      <w:r w:rsidRPr="000627C6">
        <w:rPr>
          <w:rFonts w:ascii="Calibri" w:hAnsi="Calibri"/>
          <w:sz w:val="22"/>
          <w:szCs w:val="22"/>
          <w:lang w:val="pl-PL"/>
        </w:rPr>
        <w:t>Roboty szklarskie naleŜy wykonywać po zakończeniu podstawowych robot budowlanych, tynkowych i podłogowych, lecz przed malowaniem ścian i sufitow. Roboty stolarskie, ślu</w:t>
      </w:r>
      <w:r w:rsidRPr="000627C6">
        <w:rPr>
          <w:rFonts w:ascii="Calibri" w:hAnsi="Calibri" w:cs="Times New Roman"/>
          <w:sz w:val="22"/>
          <w:szCs w:val="22"/>
          <w:lang w:val="pl-PL"/>
        </w:rPr>
        <w:t xml:space="preserve">sarsko </w:t>
      </w:r>
      <w:r w:rsidRPr="000627C6">
        <w:rPr>
          <w:rFonts w:ascii="Calibri" w:hAnsi="Calibri"/>
          <w:sz w:val="22"/>
          <w:szCs w:val="22"/>
          <w:lang w:val="pl-PL"/>
        </w:rPr>
        <w:t>– kowalskie i okuciowe oraz wszystkie czynności wstępne związane z malowaniem elementow przeznaczonych do szklenia należy wykonywać przed szkleniem, z wyjątkiem ostatecznego malowania, ktore wykonuje się po</w:t>
      </w:r>
      <w:r w:rsidRPr="000627C6">
        <w:rPr>
          <w:rFonts w:ascii="Calibri" w:hAnsi="Calibri"/>
          <w:spacing w:val="-3"/>
          <w:sz w:val="22"/>
          <w:szCs w:val="22"/>
          <w:lang w:val="pl-PL"/>
        </w:rPr>
        <w:t xml:space="preserve"> </w:t>
      </w:r>
      <w:r w:rsidRPr="000627C6">
        <w:rPr>
          <w:rFonts w:ascii="Calibri" w:hAnsi="Calibri"/>
          <w:sz w:val="22"/>
          <w:szCs w:val="22"/>
          <w:lang w:val="pl-PL"/>
        </w:rPr>
        <w:t>szkleniu.</w:t>
      </w:r>
    </w:p>
    <w:p w:rsidR="005C6BFD" w:rsidRPr="000627C6" w:rsidRDefault="001B0237">
      <w:pPr>
        <w:pStyle w:val="Textbody"/>
        <w:ind w:right="119"/>
        <w:jc w:val="both"/>
        <w:rPr>
          <w:rFonts w:ascii="Calibri" w:hAnsi="Calibri"/>
          <w:sz w:val="22"/>
          <w:szCs w:val="22"/>
          <w:lang w:val="pl-PL"/>
        </w:rPr>
      </w:pPr>
      <w:r w:rsidRPr="000627C6">
        <w:rPr>
          <w:rFonts w:ascii="Calibri" w:hAnsi="Calibri"/>
          <w:spacing w:val="-3"/>
          <w:sz w:val="22"/>
          <w:szCs w:val="22"/>
          <w:lang w:val="pl-PL"/>
        </w:rPr>
        <w:t xml:space="preserve">Wymagania </w:t>
      </w:r>
      <w:r w:rsidRPr="000627C6">
        <w:rPr>
          <w:rFonts w:ascii="Calibri" w:hAnsi="Calibri"/>
          <w:sz w:val="22"/>
          <w:szCs w:val="22"/>
          <w:lang w:val="pl-PL"/>
        </w:rPr>
        <w:t>te nie mają zastosowania, gdy na budowę dostarcza się gotowe elementy, w ktorych otwory okienne i drzwiowe są pomalowane i oszklone. Mocowanie szyb powinno zapewnić swobodne rozszerzanie się i kurczenie szkła powodowane zmianami temperatury, a jednocześnie uniemozliwiać drganie pod wpływem wiatru i działania wzmoŜonych fal</w:t>
      </w:r>
      <w:r w:rsidRPr="000627C6">
        <w:rPr>
          <w:rFonts w:ascii="Calibri" w:hAnsi="Calibri"/>
          <w:spacing w:val="-11"/>
          <w:sz w:val="22"/>
          <w:szCs w:val="22"/>
          <w:lang w:val="pl-PL"/>
        </w:rPr>
        <w:t xml:space="preserve"> </w:t>
      </w:r>
      <w:r w:rsidRPr="000627C6">
        <w:rPr>
          <w:rFonts w:ascii="Calibri" w:hAnsi="Calibri"/>
          <w:sz w:val="22"/>
          <w:szCs w:val="22"/>
          <w:lang w:val="pl-PL"/>
        </w:rPr>
        <w:t>dźwięku.</w:t>
      </w:r>
    </w:p>
    <w:p w:rsidR="005C6BFD" w:rsidRPr="000627C6" w:rsidRDefault="001B0237">
      <w:pPr>
        <w:pStyle w:val="Textbody"/>
        <w:ind w:right="1474"/>
        <w:rPr>
          <w:rFonts w:ascii="Calibri" w:hAnsi="Calibri"/>
          <w:sz w:val="22"/>
          <w:szCs w:val="22"/>
          <w:lang w:val="pl-PL"/>
        </w:rPr>
      </w:pPr>
      <w:r w:rsidRPr="000627C6">
        <w:rPr>
          <w:rFonts w:ascii="Calibri" w:hAnsi="Calibri"/>
          <w:sz w:val="22"/>
          <w:szCs w:val="22"/>
          <w:lang w:val="pl-PL"/>
        </w:rPr>
        <w:t xml:space="preserve">Sprawdzenie czystości i jakości szyb – zwrocić szczegolną uwagę na brak zarysowań. </w:t>
      </w:r>
      <w:r w:rsidRPr="000627C6">
        <w:rPr>
          <w:rFonts w:ascii="Calibri" w:hAnsi="Calibri" w:cs="Times New Roman"/>
          <w:sz w:val="22"/>
          <w:szCs w:val="22"/>
          <w:lang w:val="pl-PL"/>
        </w:rPr>
        <w:t>Sprawdzenie odpowiedniej klasy</w:t>
      </w:r>
      <w:r w:rsidRPr="000627C6">
        <w:rPr>
          <w:rFonts w:ascii="Calibri" w:hAnsi="Calibri" w:cs="Times New Roman"/>
          <w:spacing w:val="-7"/>
          <w:sz w:val="22"/>
          <w:szCs w:val="22"/>
          <w:lang w:val="pl-PL"/>
        </w:rPr>
        <w:t xml:space="preserve"> </w:t>
      </w:r>
      <w:r w:rsidRPr="000627C6">
        <w:rPr>
          <w:rFonts w:ascii="Calibri" w:hAnsi="Calibri" w:cs="Times New Roman"/>
          <w:spacing w:val="-3"/>
          <w:sz w:val="22"/>
          <w:szCs w:val="22"/>
          <w:lang w:val="pl-PL"/>
        </w:rPr>
        <w:t>szyby.</w:t>
      </w:r>
    </w:p>
    <w:p w:rsidR="005C6BFD" w:rsidRPr="000627C6" w:rsidRDefault="001B0237">
      <w:pPr>
        <w:pStyle w:val="Textbody"/>
        <w:ind w:right="3684"/>
        <w:rPr>
          <w:rFonts w:ascii="Calibri" w:hAnsi="Calibri"/>
          <w:sz w:val="22"/>
          <w:szCs w:val="22"/>
          <w:lang w:val="pl-PL"/>
        </w:rPr>
      </w:pPr>
      <w:r w:rsidRPr="000627C6">
        <w:rPr>
          <w:rFonts w:ascii="Calibri" w:hAnsi="Calibri"/>
          <w:sz w:val="22"/>
          <w:szCs w:val="22"/>
          <w:lang w:val="pl-PL"/>
        </w:rPr>
        <w:t>Zwrocenie uwagi na sposob transportowania stolarki. Sprawdzenie czystości i jakości stolarki po zamontowaniu. 2.1.1- Nakładanie powierzchni kryjących Nr WSZ</w:t>
      </w:r>
      <w:r w:rsidRPr="000627C6">
        <w:rPr>
          <w:rFonts w:ascii="Calibri" w:hAnsi="Calibri"/>
          <w:spacing w:val="-11"/>
          <w:sz w:val="22"/>
          <w:szCs w:val="22"/>
          <w:lang w:val="pl-PL"/>
        </w:rPr>
        <w:t xml:space="preserve"> </w:t>
      </w:r>
      <w:r w:rsidRPr="000627C6">
        <w:rPr>
          <w:rFonts w:ascii="Calibri" w:hAnsi="Calibri"/>
          <w:sz w:val="22"/>
          <w:szCs w:val="22"/>
          <w:lang w:val="pl-PL"/>
        </w:rPr>
        <w:t>45442000-7</w:t>
      </w:r>
    </w:p>
    <w:p w:rsidR="005C6BFD" w:rsidRPr="000627C6" w:rsidRDefault="001B0237">
      <w:pPr>
        <w:pStyle w:val="Textbody"/>
        <w:ind w:right="119"/>
        <w:jc w:val="both"/>
        <w:rPr>
          <w:rFonts w:ascii="Calibri" w:hAnsi="Calibri"/>
          <w:sz w:val="22"/>
          <w:szCs w:val="22"/>
          <w:lang w:val="pl-PL"/>
        </w:rPr>
      </w:pPr>
      <w:r w:rsidRPr="000627C6">
        <w:rPr>
          <w:rFonts w:ascii="Calibri" w:hAnsi="Calibri"/>
          <w:sz w:val="22"/>
          <w:szCs w:val="22"/>
          <w:lang w:val="pl-PL"/>
        </w:rPr>
        <w:t>Wszelkie roboty malarskie wykonywać zgodnie z Polskimi Normami i świadectwami dopuszczenia dla</w:t>
      </w:r>
      <w:r w:rsidRPr="000627C6">
        <w:rPr>
          <w:rFonts w:ascii="Calibri" w:hAnsi="Calibri"/>
          <w:spacing w:val="-18"/>
          <w:sz w:val="22"/>
          <w:szCs w:val="22"/>
          <w:lang w:val="pl-PL"/>
        </w:rPr>
        <w:t xml:space="preserve"> </w:t>
      </w:r>
      <w:r w:rsidRPr="000627C6">
        <w:rPr>
          <w:rFonts w:ascii="Calibri" w:hAnsi="Calibri"/>
          <w:sz w:val="22"/>
          <w:szCs w:val="22"/>
          <w:lang w:val="pl-PL"/>
        </w:rPr>
        <w:t>materiałow.</w:t>
      </w:r>
    </w:p>
    <w:p w:rsidR="005C6BFD" w:rsidRPr="000627C6" w:rsidRDefault="001B0237">
      <w:pPr>
        <w:pStyle w:val="Textbody"/>
        <w:ind w:right="113"/>
        <w:jc w:val="both"/>
        <w:rPr>
          <w:rFonts w:ascii="Calibri" w:hAnsi="Calibri"/>
          <w:sz w:val="22"/>
          <w:szCs w:val="22"/>
          <w:lang w:val="pl-PL"/>
        </w:rPr>
      </w:pPr>
      <w:r w:rsidRPr="000627C6">
        <w:rPr>
          <w:rFonts w:ascii="Calibri" w:hAnsi="Calibri"/>
          <w:sz w:val="22"/>
          <w:szCs w:val="22"/>
          <w:lang w:val="pl-PL"/>
        </w:rPr>
        <w:t xml:space="preserve">Odbioru prac dokonywać na podstawie opracowania Instytutu Techniki Budowlanej wykonanego  na zlecenie Ministerstwa Gospodarki Przestrzennej i Budownictwa pt. </w:t>
      </w:r>
      <w:r w:rsidRPr="000627C6">
        <w:rPr>
          <w:rFonts w:ascii="Calibri" w:hAnsi="Calibri"/>
          <w:spacing w:val="-3"/>
          <w:sz w:val="22"/>
          <w:szCs w:val="22"/>
          <w:lang w:val="pl-PL"/>
        </w:rPr>
        <w:t xml:space="preserve">Warunki </w:t>
      </w:r>
      <w:r w:rsidRPr="000627C6">
        <w:rPr>
          <w:rFonts w:ascii="Calibri" w:hAnsi="Calibri"/>
          <w:sz w:val="22"/>
          <w:szCs w:val="22"/>
          <w:lang w:val="pl-PL"/>
        </w:rPr>
        <w:t>Techniczne wykonania i odbioru robot</w:t>
      </w:r>
      <w:r w:rsidRPr="000627C6">
        <w:rPr>
          <w:rFonts w:ascii="Calibri" w:hAnsi="Calibri"/>
          <w:spacing w:val="-8"/>
          <w:sz w:val="22"/>
          <w:szCs w:val="22"/>
          <w:lang w:val="pl-PL"/>
        </w:rPr>
        <w:t xml:space="preserve"> </w:t>
      </w:r>
      <w:r w:rsidRPr="000627C6">
        <w:rPr>
          <w:rFonts w:ascii="Calibri" w:hAnsi="Calibri"/>
          <w:sz w:val="22"/>
          <w:szCs w:val="22"/>
          <w:lang w:val="pl-PL"/>
        </w:rPr>
        <w:t>budowlano-montazowych.</w:t>
      </w:r>
    </w:p>
    <w:p w:rsidR="005C6BFD" w:rsidRPr="000627C6" w:rsidRDefault="001B0237">
      <w:pPr>
        <w:pStyle w:val="Textbody"/>
        <w:ind w:right="123"/>
        <w:jc w:val="both"/>
        <w:rPr>
          <w:rFonts w:ascii="Calibri" w:hAnsi="Calibri"/>
          <w:sz w:val="22"/>
          <w:szCs w:val="22"/>
          <w:lang w:val="pl-PL"/>
        </w:rPr>
      </w:pPr>
      <w:r w:rsidRPr="000627C6">
        <w:rPr>
          <w:rFonts w:ascii="Calibri" w:hAnsi="Calibri"/>
          <w:sz w:val="22"/>
          <w:szCs w:val="22"/>
          <w:lang w:val="pl-PL"/>
        </w:rPr>
        <w:t>Roboty malarskie budowlane obejmują malowanie zwykłe i wysokojakościowe wykonywane w warunkach normalnych i specjalnych ręcznie lub</w:t>
      </w:r>
      <w:r w:rsidRPr="000627C6">
        <w:rPr>
          <w:rFonts w:ascii="Calibri" w:hAnsi="Calibri"/>
          <w:spacing w:val="-9"/>
          <w:sz w:val="22"/>
          <w:szCs w:val="22"/>
          <w:lang w:val="pl-PL"/>
        </w:rPr>
        <w:t xml:space="preserve"> </w:t>
      </w:r>
      <w:r w:rsidRPr="000627C6">
        <w:rPr>
          <w:rFonts w:ascii="Calibri" w:hAnsi="Calibri"/>
          <w:sz w:val="22"/>
          <w:szCs w:val="22"/>
          <w:lang w:val="pl-PL"/>
        </w:rPr>
        <w:t>mechanicznie.</w:t>
      </w:r>
    </w:p>
    <w:p w:rsidR="005C6BFD" w:rsidRPr="000627C6" w:rsidRDefault="001B0237">
      <w:pPr>
        <w:pStyle w:val="Textbody"/>
        <w:ind w:right="123"/>
        <w:jc w:val="both"/>
        <w:rPr>
          <w:rFonts w:ascii="Calibri" w:hAnsi="Calibri"/>
          <w:sz w:val="22"/>
          <w:szCs w:val="22"/>
          <w:lang w:val="pl-PL"/>
        </w:rPr>
      </w:pPr>
      <w:r w:rsidRPr="000627C6">
        <w:rPr>
          <w:rFonts w:ascii="Calibri" w:hAnsi="Calibri"/>
          <w:sz w:val="22"/>
          <w:szCs w:val="22"/>
          <w:lang w:val="pl-PL"/>
        </w:rPr>
        <w:t>Roboty malarskie powinny być wykonane zgodnie z zatwierdzoną dokumentacją opisową i rysunkową.</w:t>
      </w:r>
    </w:p>
    <w:p w:rsidR="005C6BFD" w:rsidRPr="000627C6" w:rsidRDefault="001B0237">
      <w:pPr>
        <w:pStyle w:val="Textbody"/>
        <w:ind w:right="115"/>
        <w:jc w:val="both"/>
        <w:rPr>
          <w:rFonts w:ascii="Calibri" w:hAnsi="Calibri"/>
          <w:sz w:val="22"/>
          <w:szCs w:val="22"/>
          <w:lang w:val="pl-PL"/>
        </w:rPr>
      </w:pPr>
      <w:r w:rsidRPr="000627C6">
        <w:rPr>
          <w:rFonts w:ascii="Calibri" w:hAnsi="Calibri"/>
          <w:sz w:val="22"/>
          <w:szCs w:val="22"/>
          <w:lang w:val="pl-PL"/>
        </w:rPr>
        <w:t>Przed przystąpieniem do robot malarskich nalezy wyrownać i wygładzić powierzchnię przeznaczoną do malowania przez usunięcie zagłębień i wzniesień , naprawić uszkodzenia, wykonać szpachlowanie i szlifowanie. Powierzchnię</w:t>
      </w:r>
      <w:r w:rsidRPr="000627C6">
        <w:rPr>
          <w:rFonts w:ascii="Calibri" w:hAnsi="Calibri"/>
          <w:spacing w:val="-12"/>
          <w:sz w:val="22"/>
          <w:szCs w:val="22"/>
          <w:lang w:val="pl-PL"/>
        </w:rPr>
        <w:t xml:space="preserve"> </w:t>
      </w:r>
      <w:r w:rsidRPr="000627C6">
        <w:rPr>
          <w:rFonts w:ascii="Calibri" w:hAnsi="Calibri"/>
          <w:sz w:val="22"/>
          <w:szCs w:val="22"/>
          <w:lang w:val="pl-PL"/>
        </w:rPr>
        <w:t>zagruntować.</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 xml:space="preserve">Malowanie wykonywać po wyschnięciu </w:t>
      </w:r>
      <w:r w:rsidRPr="000627C6">
        <w:rPr>
          <w:rFonts w:ascii="Calibri" w:hAnsi="Calibri"/>
          <w:spacing w:val="-3"/>
          <w:sz w:val="22"/>
          <w:szCs w:val="22"/>
          <w:lang w:val="pl-PL"/>
        </w:rPr>
        <w:t xml:space="preserve">tynkow. </w:t>
      </w:r>
      <w:r w:rsidRPr="000627C6">
        <w:rPr>
          <w:rFonts w:ascii="Calibri" w:hAnsi="Calibri"/>
          <w:sz w:val="22"/>
          <w:szCs w:val="22"/>
          <w:lang w:val="pl-PL"/>
        </w:rPr>
        <w:t>Wilgotność podłoza maksymalnie 3% dla farby olejnej i syntetycznej oraz 4% dla farby</w:t>
      </w:r>
      <w:r w:rsidRPr="000627C6">
        <w:rPr>
          <w:rFonts w:ascii="Calibri" w:hAnsi="Calibri"/>
          <w:spacing w:val="-10"/>
          <w:sz w:val="22"/>
          <w:szCs w:val="22"/>
          <w:lang w:val="pl-PL"/>
        </w:rPr>
        <w:t xml:space="preserve"> </w:t>
      </w:r>
      <w:r w:rsidRPr="000627C6">
        <w:rPr>
          <w:rFonts w:ascii="Calibri" w:hAnsi="Calibri"/>
          <w:sz w:val="22"/>
          <w:szCs w:val="22"/>
          <w:lang w:val="pl-PL"/>
        </w:rPr>
        <w:t>emulsyjnej.</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Właściwe malowanie konstrukcji stalowych wykonywać po ostatecznym umocowaniu wszystkich elementow</w:t>
      </w:r>
      <w:r w:rsidRPr="000627C6">
        <w:rPr>
          <w:rFonts w:ascii="Calibri" w:hAnsi="Calibri"/>
          <w:spacing w:val="-7"/>
          <w:sz w:val="22"/>
          <w:szCs w:val="22"/>
          <w:lang w:val="pl-PL"/>
        </w:rPr>
        <w:t xml:space="preserve"> </w:t>
      </w:r>
      <w:r w:rsidRPr="000627C6">
        <w:rPr>
          <w:rFonts w:ascii="Calibri" w:hAnsi="Calibri"/>
          <w:sz w:val="22"/>
          <w:szCs w:val="22"/>
          <w:lang w:val="pl-PL"/>
        </w:rPr>
        <w:t>konstrukcyjnych.</w:t>
      </w:r>
    </w:p>
    <w:p w:rsidR="005C6BFD" w:rsidRPr="000627C6" w:rsidRDefault="001B0237">
      <w:pPr>
        <w:pStyle w:val="Textbody"/>
        <w:ind w:right="114"/>
        <w:jc w:val="both"/>
        <w:rPr>
          <w:rFonts w:ascii="Calibri" w:hAnsi="Calibri"/>
          <w:sz w:val="22"/>
          <w:szCs w:val="22"/>
          <w:lang w:val="pl-PL"/>
        </w:rPr>
      </w:pPr>
      <w:r w:rsidRPr="000627C6">
        <w:rPr>
          <w:rFonts w:ascii="Calibri" w:hAnsi="Calibri"/>
          <w:spacing w:val="-3"/>
          <w:sz w:val="22"/>
          <w:szCs w:val="22"/>
          <w:lang w:val="pl-PL"/>
        </w:rPr>
        <w:lastRenderedPageBreak/>
        <w:t xml:space="preserve">Wewnątrz </w:t>
      </w:r>
      <w:r w:rsidRPr="000627C6">
        <w:rPr>
          <w:rFonts w:ascii="Calibri" w:hAnsi="Calibri"/>
          <w:sz w:val="22"/>
          <w:szCs w:val="22"/>
          <w:lang w:val="pl-PL"/>
        </w:rPr>
        <w:t>budynku pierwsze malowanie ścian i sufitow mozna wykonywać po całkowitym dopasowaniu, okuciu i wyregulowaniu stolarki, po ukończeniu robot instalacyjnych , po ułozeniu podłog, po usunięciu odpadow budowlanych , po białym montazu , po ułozeniu posadzek wraz z wykonaniem listew i</w:t>
      </w:r>
      <w:r w:rsidRPr="000627C6">
        <w:rPr>
          <w:rFonts w:ascii="Calibri" w:hAnsi="Calibri"/>
          <w:spacing w:val="-18"/>
          <w:sz w:val="22"/>
          <w:szCs w:val="22"/>
          <w:lang w:val="pl-PL"/>
        </w:rPr>
        <w:t xml:space="preserve"> </w:t>
      </w:r>
      <w:r w:rsidRPr="000627C6">
        <w:rPr>
          <w:rFonts w:ascii="Calibri" w:hAnsi="Calibri"/>
          <w:sz w:val="22"/>
          <w:szCs w:val="22"/>
          <w:lang w:val="pl-PL"/>
        </w:rPr>
        <w:t>cokołow.</w:t>
      </w:r>
    </w:p>
    <w:p w:rsidR="005C6BFD" w:rsidRPr="000627C6" w:rsidRDefault="001B0237">
      <w:pPr>
        <w:pStyle w:val="Textbody"/>
        <w:ind w:right="153"/>
        <w:rPr>
          <w:rFonts w:ascii="Calibri" w:hAnsi="Calibri"/>
          <w:sz w:val="22"/>
          <w:szCs w:val="22"/>
          <w:lang w:val="pl-PL"/>
        </w:rPr>
      </w:pPr>
      <w:r w:rsidRPr="000627C6">
        <w:rPr>
          <w:rFonts w:ascii="Calibri" w:hAnsi="Calibri"/>
          <w:sz w:val="22"/>
          <w:szCs w:val="22"/>
          <w:lang w:val="pl-PL"/>
        </w:rPr>
        <w:t>Powierzchnia tynku powinna być pozbawiona pęknięć, powinna odpowiadać Polskim Normom, nie moze być</w:t>
      </w:r>
      <w:r w:rsidRPr="000627C6">
        <w:rPr>
          <w:rFonts w:ascii="Calibri" w:hAnsi="Calibri"/>
          <w:spacing w:val="-5"/>
          <w:sz w:val="22"/>
          <w:szCs w:val="22"/>
          <w:lang w:val="pl-PL"/>
        </w:rPr>
        <w:t xml:space="preserve"> </w:t>
      </w:r>
      <w:r w:rsidRPr="000627C6">
        <w:rPr>
          <w:rFonts w:ascii="Calibri" w:hAnsi="Calibri"/>
          <w:sz w:val="22"/>
          <w:szCs w:val="22"/>
          <w:lang w:val="pl-PL"/>
        </w:rPr>
        <w:t>zanieczyszczona.</w:t>
      </w:r>
    </w:p>
    <w:p w:rsidR="005C6BFD" w:rsidRPr="000627C6" w:rsidRDefault="001B0237">
      <w:pPr>
        <w:pStyle w:val="Textbody"/>
        <w:ind w:right="159"/>
        <w:rPr>
          <w:rFonts w:ascii="Calibri" w:hAnsi="Calibri"/>
          <w:sz w:val="22"/>
          <w:szCs w:val="22"/>
          <w:lang w:val="pl-PL"/>
        </w:rPr>
      </w:pPr>
      <w:r w:rsidRPr="000627C6">
        <w:rPr>
          <w:rFonts w:ascii="Calibri" w:hAnsi="Calibri"/>
          <w:sz w:val="22"/>
          <w:szCs w:val="22"/>
          <w:lang w:val="pl-PL"/>
        </w:rPr>
        <w:t>Powierzchnia konstrukcji stalowych przeznaczonych do malowania powinna być rowna, bez</w:t>
      </w:r>
      <w:r w:rsidRPr="000627C6">
        <w:rPr>
          <w:rFonts w:ascii="Calibri" w:hAnsi="Calibri"/>
          <w:spacing w:val="-18"/>
          <w:sz w:val="22"/>
          <w:szCs w:val="22"/>
          <w:lang w:val="pl-PL"/>
        </w:rPr>
        <w:t xml:space="preserve"> </w:t>
      </w:r>
      <w:r w:rsidRPr="000627C6">
        <w:rPr>
          <w:rFonts w:ascii="Calibri" w:hAnsi="Calibri"/>
          <w:sz w:val="22"/>
          <w:szCs w:val="22"/>
          <w:lang w:val="pl-PL"/>
        </w:rPr>
        <w:t>wgięć, wgłębień lub wypukłości oraz odstających brzegow, pozbawiona</w:t>
      </w:r>
      <w:r w:rsidRPr="000627C6">
        <w:rPr>
          <w:rFonts w:ascii="Calibri" w:hAnsi="Calibri"/>
          <w:spacing w:val="-25"/>
          <w:sz w:val="22"/>
          <w:szCs w:val="22"/>
          <w:lang w:val="pl-PL"/>
        </w:rPr>
        <w:t xml:space="preserve"> </w:t>
      </w:r>
      <w:r w:rsidRPr="000627C6">
        <w:rPr>
          <w:rFonts w:ascii="Calibri" w:hAnsi="Calibri"/>
          <w:spacing w:val="-4"/>
          <w:sz w:val="22"/>
          <w:szCs w:val="22"/>
          <w:lang w:val="pl-PL"/>
        </w:rPr>
        <w:t>rdzy.</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Podkłady pod powłokę malarską powinny być dostosowane do rodzaju malowania, warunkow zastosowania i rodzaju</w:t>
      </w:r>
      <w:r w:rsidRPr="000627C6">
        <w:rPr>
          <w:rFonts w:ascii="Calibri" w:hAnsi="Calibri"/>
          <w:spacing w:val="-3"/>
          <w:sz w:val="22"/>
          <w:szCs w:val="22"/>
          <w:lang w:val="pl-PL"/>
        </w:rPr>
        <w:t xml:space="preserve"> </w:t>
      </w:r>
      <w:r w:rsidRPr="000627C6">
        <w:rPr>
          <w:rFonts w:ascii="Calibri" w:hAnsi="Calibri"/>
          <w:sz w:val="22"/>
          <w:szCs w:val="22"/>
          <w:lang w:val="pl-PL"/>
        </w:rPr>
        <w:t>podłoza.</w:t>
      </w:r>
    </w:p>
    <w:p w:rsidR="005C6BFD" w:rsidRPr="000627C6" w:rsidRDefault="001B0237">
      <w:pPr>
        <w:pStyle w:val="Textbody"/>
        <w:ind w:right="2353"/>
        <w:rPr>
          <w:rFonts w:ascii="Calibri" w:hAnsi="Calibri"/>
          <w:sz w:val="22"/>
          <w:szCs w:val="22"/>
          <w:lang w:val="pl-PL"/>
        </w:rPr>
      </w:pPr>
      <w:r w:rsidRPr="000627C6">
        <w:rPr>
          <w:rFonts w:ascii="Calibri" w:hAnsi="Calibri"/>
          <w:sz w:val="22"/>
          <w:szCs w:val="22"/>
          <w:lang w:val="pl-PL"/>
        </w:rPr>
        <w:t>Roboty malarskie powinny być wykonywane w temperaturze powyzej 5st.C. Niewskazane jest prowadzenie robot w czasie</w:t>
      </w:r>
      <w:r w:rsidRPr="000627C6">
        <w:rPr>
          <w:rFonts w:ascii="Calibri" w:hAnsi="Calibri"/>
          <w:spacing w:val="-23"/>
          <w:sz w:val="22"/>
          <w:szCs w:val="22"/>
          <w:lang w:val="pl-PL"/>
        </w:rPr>
        <w:t xml:space="preserve"> </w:t>
      </w:r>
      <w:r w:rsidRPr="000627C6">
        <w:rPr>
          <w:rFonts w:ascii="Calibri" w:hAnsi="Calibri"/>
          <w:sz w:val="22"/>
          <w:szCs w:val="22"/>
          <w:lang w:val="pl-PL"/>
        </w:rPr>
        <w:t>deszczow.</w:t>
      </w:r>
    </w:p>
    <w:p w:rsidR="005C6BFD" w:rsidRPr="000627C6" w:rsidRDefault="001B0237">
      <w:pPr>
        <w:pStyle w:val="Textbody"/>
        <w:ind w:right="110"/>
        <w:jc w:val="both"/>
        <w:rPr>
          <w:rFonts w:ascii="Calibri" w:hAnsi="Calibri"/>
          <w:sz w:val="22"/>
          <w:szCs w:val="22"/>
          <w:lang w:val="pl-PL"/>
        </w:rPr>
      </w:pPr>
      <w:r w:rsidRPr="000627C6">
        <w:rPr>
          <w:rFonts w:ascii="Calibri" w:hAnsi="Calibri"/>
          <w:sz w:val="22"/>
          <w:szCs w:val="22"/>
          <w:lang w:val="pl-PL"/>
        </w:rPr>
        <w:t>Odbior robot malarskich wykonuje się przed przystąpieniem do malowania, w czasie malowania (po przygotowaniu powierzchni , po pomalowaniu kazdej warstwy) oraz po ukończeniu malowania na danym obiekcie lub jego</w:t>
      </w:r>
      <w:r w:rsidRPr="000627C6">
        <w:rPr>
          <w:rFonts w:ascii="Calibri" w:hAnsi="Calibri"/>
          <w:spacing w:val="-9"/>
          <w:sz w:val="22"/>
          <w:szCs w:val="22"/>
          <w:lang w:val="pl-PL"/>
        </w:rPr>
        <w:t xml:space="preserve"> </w:t>
      </w:r>
      <w:r w:rsidRPr="000627C6">
        <w:rPr>
          <w:rFonts w:ascii="Calibri" w:hAnsi="Calibri"/>
          <w:sz w:val="22"/>
          <w:szCs w:val="22"/>
          <w:lang w:val="pl-PL"/>
        </w:rPr>
        <w:t>części.</w:t>
      </w:r>
    </w:p>
    <w:p w:rsidR="005C6BFD" w:rsidRPr="000627C6" w:rsidRDefault="001B0237">
      <w:pPr>
        <w:pStyle w:val="Textbody"/>
        <w:ind w:right="1227"/>
        <w:rPr>
          <w:rFonts w:ascii="Calibri" w:hAnsi="Calibri"/>
          <w:sz w:val="22"/>
          <w:szCs w:val="22"/>
          <w:lang w:val="pl-PL"/>
        </w:rPr>
      </w:pPr>
      <w:r w:rsidRPr="000627C6">
        <w:rPr>
          <w:rFonts w:ascii="Calibri" w:hAnsi="Calibri"/>
          <w:sz w:val="22"/>
          <w:szCs w:val="22"/>
          <w:lang w:val="pl-PL"/>
        </w:rPr>
        <w:t>Badanie powierzchni tynku nalezy wykonywać po otrzymaniu protokołu z ich przyjęcia. Badanie powierzchni betonow przeprowadzać nie wcześniej niz po 4</w:t>
      </w:r>
      <w:r w:rsidRPr="000627C6">
        <w:rPr>
          <w:rFonts w:ascii="Calibri" w:hAnsi="Calibri"/>
          <w:spacing w:val="-12"/>
          <w:sz w:val="22"/>
          <w:szCs w:val="22"/>
          <w:lang w:val="pl-PL"/>
        </w:rPr>
        <w:t xml:space="preserve"> </w:t>
      </w:r>
      <w:r w:rsidRPr="000627C6">
        <w:rPr>
          <w:rFonts w:ascii="Calibri" w:hAnsi="Calibri"/>
          <w:sz w:val="22"/>
          <w:szCs w:val="22"/>
          <w:lang w:val="pl-PL"/>
        </w:rPr>
        <w:t>tygodniach.</w:t>
      </w:r>
    </w:p>
    <w:p w:rsidR="005C6BFD" w:rsidRPr="000627C6" w:rsidRDefault="001B0237">
      <w:pPr>
        <w:pStyle w:val="Textbody"/>
        <w:ind w:right="1214"/>
        <w:rPr>
          <w:rFonts w:ascii="Calibri" w:hAnsi="Calibri"/>
          <w:sz w:val="22"/>
          <w:szCs w:val="22"/>
          <w:lang w:val="pl-PL"/>
        </w:rPr>
      </w:pPr>
      <w:r w:rsidRPr="000627C6">
        <w:rPr>
          <w:rFonts w:ascii="Calibri" w:hAnsi="Calibri"/>
          <w:sz w:val="22"/>
          <w:szCs w:val="22"/>
          <w:lang w:val="pl-PL"/>
        </w:rPr>
        <w:t>Badanie podkładow przeprowadzać nie wcześniej niz po 2 dniach od daty ukończenia. Badanie powłok przeprowadzać nie wcześniej niz po 7 dniach od dnia ukończenia robot. Badania techniczne przeprowadzać przy temperaturze powietrza min</w:t>
      </w:r>
      <w:r w:rsidRPr="000627C6">
        <w:rPr>
          <w:rFonts w:ascii="Calibri" w:hAnsi="Calibri"/>
          <w:spacing w:val="-7"/>
          <w:sz w:val="22"/>
          <w:szCs w:val="22"/>
          <w:lang w:val="pl-PL"/>
        </w:rPr>
        <w:t xml:space="preserve"> </w:t>
      </w:r>
      <w:r w:rsidRPr="000627C6">
        <w:rPr>
          <w:rFonts w:ascii="Calibri" w:hAnsi="Calibri"/>
          <w:sz w:val="22"/>
          <w:szCs w:val="22"/>
          <w:lang w:val="pl-PL"/>
        </w:rPr>
        <w:t>+5st.C.</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 xml:space="preserve">Jezeli badania </w:t>
      </w:r>
      <w:r w:rsidRPr="000627C6">
        <w:rPr>
          <w:rFonts w:ascii="Calibri" w:hAnsi="Calibri"/>
          <w:spacing w:val="-3"/>
          <w:sz w:val="22"/>
          <w:szCs w:val="22"/>
          <w:lang w:val="pl-PL"/>
        </w:rPr>
        <w:t xml:space="preserve">podłozy, </w:t>
      </w:r>
      <w:r w:rsidRPr="000627C6">
        <w:rPr>
          <w:rFonts w:ascii="Calibri" w:hAnsi="Calibri"/>
          <w:sz w:val="22"/>
          <w:szCs w:val="22"/>
          <w:lang w:val="pl-PL"/>
        </w:rPr>
        <w:t>materiałow, podkładow i powłok dadzą wynik dodatni, roboty nalezy uznać za wykonane</w:t>
      </w:r>
      <w:r w:rsidRPr="000627C6">
        <w:rPr>
          <w:rFonts w:ascii="Calibri" w:hAnsi="Calibri"/>
          <w:spacing w:val="-6"/>
          <w:sz w:val="22"/>
          <w:szCs w:val="22"/>
          <w:lang w:val="pl-PL"/>
        </w:rPr>
        <w:t xml:space="preserve"> </w:t>
      </w:r>
      <w:r w:rsidRPr="000627C6">
        <w:rPr>
          <w:rFonts w:ascii="Calibri" w:hAnsi="Calibri"/>
          <w:sz w:val="22"/>
          <w:szCs w:val="22"/>
          <w:lang w:val="pl-PL"/>
        </w:rPr>
        <w:t>poprawnie.</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 xml:space="preserve">Jezeli część badań da wynik </w:t>
      </w:r>
      <w:r w:rsidRPr="000627C6">
        <w:rPr>
          <w:rFonts w:ascii="Calibri" w:hAnsi="Calibri"/>
          <w:spacing w:val="-3"/>
          <w:sz w:val="22"/>
          <w:szCs w:val="22"/>
          <w:lang w:val="pl-PL"/>
        </w:rPr>
        <w:t xml:space="preserve">ujemny, </w:t>
      </w:r>
      <w:r w:rsidRPr="000627C6">
        <w:rPr>
          <w:rFonts w:ascii="Calibri" w:hAnsi="Calibri"/>
          <w:sz w:val="22"/>
          <w:szCs w:val="22"/>
          <w:lang w:val="pl-PL"/>
        </w:rPr>
        <w:t>nalezy ustalić</w:t>
      </w:r>
      <w:r w:rsidRPr="000627C6">
        <w:rPr>
          <w:rFonts w:ascii="Calibri" w:hAnsi="Calibri"/>
          <w:spacing w:val="-4"/>
          <w:sz w:val="22"/>
          <w:szCs w:val="22"/>
          <w:lang w:val="pl-PL"/>
        </w:rPr>
        <w:t xml:space="preserve"> </w:t>
      </w:r>
      <w:r w:rsidRPr="000627C6">
        <w:rPr>
          <w:rFonts w:ascii="Calibri" w:hAnsi="Calibri"/>
          <w:sz w:val="22"/>
          <w:szCs w:val="22"/>
          <w:lang w:val="pl-PL"/>
        </w:rPr>
        <w:t>czy:</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-całkowicie lub częściowo odrzucić zakwestionowane</w:t>
      </w:r>
      <w:r w:rsidRPr="000627C6">
        <w:rPr>
          <w:rFonts w:ascii="Calibri" w:hAnsi="Calibri"/>
          <w:spacing w:val="-7"/>
          <w:sz w:val="22"/>
          <w:szCs w:val="22"/>
          <w:lang w:val="pl-PL"/>
        </w:rPr>
        <w:t xml:space="preserve"> </w:t>
      </w:r>
      <w:r w:rsidRPr="000627C6">
        <w:rPr>
          <w:rFonts w:ascii="Calibri" w:hAnsi="Calibri"/>
          <w:spacing w:val="-3"/>
          <w:sz w:val="22"/>
          <w:szCs w:val="22"/>
          <w:lang w:val="pl-PL"/>
        </w:rPr>
        <w:t>roboty,</w:t>
      </w:r>
    </w:p>
    <w:p w:rsidR="005C6BFD" w:rsidRPr="000627C6" w:rsidRDefault="001B0237">
      <w:pPr>
        <w:pStyle w:val="Textbody"/>
        <w:ind w:right="627"/>
        <w:rPr>
          <w:rFonts w:ascii="Calibri" w:hAnsi="Calibri"/>
          <w:sz w:val="22"/>
          <w:szCs w:val="22"/>
          <w:lang w:val="pl-PL"/>
        </w:rPr>
      </w:pPr>
      <w:r w:rsidRPr="000627C6">
        <w:rPr>
          <w:rFonts w:ascii="Calibri" w:hAnsi="Calibri"/>
          <w:sz w:val="22"/>
          <w:szCs w:val="22"/>
          <w:lang w:val="pl-PL"/>
        </w:rPr>
        <w:t xml:space="preserve">-poprawić wykonane niewłaściwie roboty i po poprawieniu przedstawić do powtornych badań. </w:t>
      </w:r>
      <w:r w:rsidRPr="000627C6">
        <w:rPr>
          <w:rFonts w:ascii="Calibri" w:hAnsi="Calibri"/>
          <w:spacing w:val="-4"/>
          <w:sz w:val="22"/>
          <w:szCs w:val="22"/>
          <w:lang w:val="pl-PL"/>
        </w:rPr>
        <w:t xml:space="preserve">Typowe </w:t>
      </w:r>
      <w:r w:rsidRPr="000627C6">
        <w:rPr>
          <w:rFonts w:ascii="Calibri" w:hAnsi="Calibri"/>
          <w:sz w:val="22"/>
          <w:szCs w:val="22"/>
          <w:lang w:val="pl-PL"/>
        </w:rPr>
        <w:t>usterki</w:t>
      </w:r>
      <w:r w:rsidRPr="000627C6">
        <w:rPr>
          <w:rFonts w:ascii="Calibri" w:hAnsi="Calibri"/>
          <w:spacing w:val="5"/>
          <w:sz w:val="22"/>
          <w:szCs w:val="22"/>
          <w:lang w:val="pl-PL"/>
        </w:rPr>
        <w:t xml:space="preserve"> </w:t>
      </w:r>
      <w:r w:rsidRPr="000627C6">
        <w:rPr>
          <w:rFonts w:ascii="Calibri" w:hAnsi="Calibri"/>
          <w:sz w:val="22"/>
          <w:szCs w:val="22"/>
          <w:lang w:val="pl-PL"/>
        </w:rPr>
        <w:t>malarskie:</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-przeświecanie spodnich</w:t>
      </w:r>
      <w:r w:rsidRPr="000627C6">
        <w:rPr>
          <w:rFonts w:ascii="Calibri" w:hAnsi="Calibri"/>
          <w:spacing w:val="1"/>
          <w:sz w:val="22"/>
          <w:szCs w:val="22"/>
          <w:lang w:val="pl-PL"/>
        </w:rPr>
        <w:t xml:space="preserve"> </w:t>
      </w:r>
      <w:r w:rsidRPr="000627C6">
        <w:rPr>
          <w:rFonts w:ascii="Calibri" w:hAnsi="Calibri"/>
          <w:spacing w:val="-3"/>
          <w:sz w:val="22"/>
          <w:szCs w:val="22"/>
          <w:lang w:val="pl-PL"/>
        </w:rPr>
        <w:t>warstw,</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-ślady pędzli na powierzchni</w:t>
      </w:r>
      <w:r w:rsidRPr="000627C6">
        <w:rPr>
          <w:rFonts w:ascii="Calibri" w:hAnsi="Calibri"/>
          <w:spacing w:val="-6"/>
          <w:sz w:val="22"/>
          <w:szCs w:val="22"/>
          <w:lang w:val="pl-PL"/>
        </w:rPr>
        <w:t xml:space="preserve"> </w:t>
      </w:r>
      <w:r w:rsidRPr="000627C6">
        <w:rPr>
          <w:rFonts w:ascii="Calibri" w:hAnsi="Calibri"/>
          <w:sz w:val="22"/>
          <w:szCs w:val="22"/>
          <w:lang w:val="pl-PL"/>
        </w:rPr>
        <w:t>powłoki,</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-plamy na powierzchni malowanej przez</w:t>
      </w:r>
      <w:r w:rsidRPr="000627C6">
        <w:rPr>
          <w:rFonts w:ascii="Calibri" w:hAnsi="Calibri"/>
          <w:spacing w:val="-8"/>
          <w:sz w:val="22"/>
          <w:szCs w:val="22"/>
          <w:lang w:val="pl-PL"/>
        </w:rPr>
        <w:t xml:space="preserve"> </w:t>
      </w:r>
      <w:r w:rsidRPr="000627C6">
        <w:rPr>
          <w:rFonts w:ascii="Calibri" w:hAnsi="Calibri"/>
          <w:sz w:val="22"/>
          <w:szCs w:val="22"/>
          <w:lang w:val="pl-PL"/>
        </w:rPr>
        <w:t>rozpylanie,</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-matowe plamy na powierzchni</w:t>
      </w:r>
      <w:r w:rsidRPr="000627C6">
        <w:rPr>
          <w:rFonts w:ascii="Calibri" w:hAnsi="Calibri"/>
          <w:spacing w:val="-3"/>
          <w:sz w:val="22"/>
          <w:szCs w:val="22"/>
          <w:lang w:val="pl-PL"/>
        </w:rPr>
        <w:t xml:space="preserve"> </w:t>
      </w:r>
      <w:r w:rsidRPr="000627C6">
        <w:rPr>
          <w:rFonts w:ascii="Calibri" w:hAnsi="Calibri"/>
          <w:sz w:val="22"/>
          <w:szCs w:val="22"/>
          <w:lang w:val="pl-PL"/>
        </w:rPr>
        <w:t>powłoki,</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-sfałdowanie powłoki</w:t>
      </w:r>
      <w:r w:rsidRPr="000627C6">
        <w:rPr>
          <w:rFonts w:ascii="Calibri" w:hAnsi="Calibri"/>
          <w:spacing w:val="-6"/>
          <w:sz w:val="22"/>
          <w:szCs w:val="22"/>
          <w:lang w:val="pl-PL"/>
        </w:rPr>
        <w:t xml:space="preserve"> </w:t>
      </w:r>
      <w:r w:rsidRPr="000627C6">
        <w:rPr>
          <w:rFonts w:ascii="Calibri" w:hAnsi="Calibri"/>
          <w:sz w:val="22"/>
          <w:szCs w:val="22"/>
          <w:lang w:val="pl-PL"/>
        </w:rPr>
        <w:t>malarskiej,</w:t>
      </w:r>
    </w:p>
    <w:p w:rsidR="005C6BFD" w:rsidRPr="00E0799B" w:rsidRDefault="001B0237" w:rsidP="00E0799B">
      <w:pPr>
        <w:pStyle w:val="Textbody"/>
        <w:jc w:val="both"/>
        <w:rPr>
          <w:rFonts w:ascii="Calibri" w:hAnsi="Calibri"/>
          <w:sz w:val="22"/>
          <w:szCs w:val="22"/>
          <w:lang w:val="pl-PL"/>
        </w:rPr>
      </w:pPr>
      <w:r w:rsidRPr="000627C6">
        <w:rPr>
          <w:rFonts w:ascii="Calibri" w:hAnsi="Calibri"/>
          <w:sz w:val="22"/>
          <w:szCs w:val="22"/>
          <w:lang w:val="pl-PL"/>
        </w:rPr>
        <w:t>-odspojenia i łuszczenia oraz zmiany barw</w:t>
      </w:r>
      <w:r w:rsidRPr="000627C6">
        <w:rPr>
          <w:rFonts w:ascii="Calibri" w:hAnsi="Calibri"/>
          <w:spacing w:val="-9"/>
          <w:sz w:val="22"/>
          <w:szCs w:val="22"/>
          <w:lang w:val="pl-PL"/>
        </w:rPr>
        <w:t xml:space="preserve"> </w:t>
      </w:r>
      <w:r w:rsidRPr="000627C6">
        <w:rPr>
          <w:rFonts w:ascii="Calibri" w:hAnsi="Calibri"/>
          <w:sz w:val="22"/>
          <w:szCs w:val="22"/>
          <w:lang w:val="pl-PL"/>
        </w:rPr>
        <w:t>powłoki.</w:t>
      </w:r>
    </w:p>
    <w:p w:rsidR="005C6BFD" w:rsidRPr="00E0799B" w:rsidRDefault="001B0237" w:rsidP="00E0799B">
      <w:pPr>
        <w:pStyle w:val="Akapitzlist"/>
        <w:numPr>
          <w:ilvl w:val="1"/>
          <w:numId w:val="1"/>
        </w:numPr>
        <w:tabs>
          <w:tab w:val="left" w:pos="1065"/>
        </w:tabs>
        <w:ind w:left="532" w:hanging="420"/>
        <w:jc w:val="both"/>
        <w:rPr>
          <w:lang w:val="pl-PL"/>
        </w:rPr>
      </w:pPr>
      <w:r w:rsidRPr="000627C6">
        <w:rPr>
          <w:lang w:val="pl-PL"/>
        </w:rPr>
        <w:t>Roboty budowlane wykończeniowe, pozostałe Nr WSZ</w:t>
      </w:r>
      <w:r w:rsidRPr="000627C6">
        <w:rPr>
          <w:spacing w:val="-13"/>
          <w:lang w:val="pl-PL"/>
        </w:rPr>
        <w:t xml:space="preserve"> </w:t>
      </w:r>
      <w:r w:rsidRPr="000627C6">
        <w:rPr>
          <w:lang w:val="pl-PL"/>
        </w:rPr>
        <w:t>45450000-6</w:t>
      </w:r>
    </w:p>
    <w:p w:rsidR="005C6BFD" w:rsidRPr="000627C6" w:rsidRDefault="001B0237">
      <w:pPr>
        <w:pStyle w:val="Akapitzlist"/>
        <w:numPr>
          <w:ilvl w:val="0"/>
          <w:numId w:val="112"/>
        </w:numPr>
        <w:tabs>
          <w:tab w:val="left" w:pos="578"/>
        </w:tabs>
        <w:ind w:left="112" w:right="119"/>
        <w:rPr>
          <w:lang w:val="pl-PL"/>
        </w:rPr>
      </w:pPr>
      <w:r w:rsidRPr="000627C6">
        <w:rPr>
          <w:lang w:val="pl-PL"/>
        </w:rPr>
        <w:t>OPIS DZIAŁAŃ ZWIĄZANYCH Z KONTROLĄ, BADANIAMI ORAZ ODBIOREM WYROBÓW I ROBÓT</w:t>
      </w:r>
      <w:r w:rsidRPr="000627C6">
        <w:rPr>
          <w:spacing w:val="-15"/>
          <w:lang w:val="pl-PL"/>
        </w:rPr>
        <w:t xml:space="preserve"> </w:t>
      </w:r>
      <w:r w:rsidRPr="000627C6">
        <w:rPr>
          <w:lang w:val="pl-PL"/>
        </w:rPr>
        <w:t>BUDOWLANYCH</w:t>
      </w:r>
    </w:p>
    <w:p w:rsidR="005C6BFD" w:rsidRPr="00E0799B" w:rsidRDefault="001B0237" w:rsidP="00E0799B">
      <w:pPr>
        <w:pStyle w:val="Textbody"/>
        <w:jc w:val="both"/>
        <w:rPr>
          <w:rFonts w:ascii="Calibri" w:hAnsi="Calibri"/>
          <w:sz w:val="22"/>
          <w:szCs w:val="22"/>
          <w:lang w:val="pl-PL"/>
        </w:rPr>
      </w:pPr>
      <w:r w:rsidRPr="000627C6">
        <w:rPr>
          <w:rFonts w:ascii="Calibri" w:hAnsi="Calibri"/>
          <w:sz w:val="22"/>
          <w:szCs w:val="22"/>
          <w:lang w:val="pl-PL"/>
        </w:rPr>
        <w:t>Zawarto</w:t>
      </w:r>
      <w:r w:rsidRPr="000627C6">
        <w:rPr>
          <w:rFonts w:ascii="Calibri" w:hAnsi="Calibri"/>
          <w:spacing w:val="-4"/>
          <w:sz w:val="22"/>
          <w:szCs w:val="22"/>
          <w:lang w:val="pl-PL"/>
        </w:rPr>
        <w:t xml:space="preserve"> </w:t>
      </w:r>
      <w:r w:rsidRPr="000627C6">
        <w:rPr>
          <w:rFonts w:ascii="Calibri" w:hAnsi="Calibri"/>
          <w:sz w:val="22"/>
          <w:szCs w:val="22"/>
          <w:lang w:val="pl-PL"/>
        </w:rPr>
        <w:t>w</w:t>
      </w:r>
      <w:r w:rsidRPr="000627C6">
        <w:rPr>
          <w:rFonts w:ascii="Calibri" w:hAnsi="Calibri"/>
          <w:spacing w:val="-5"/>
          <w:sz w:val="22"/>
          <w:szCs w:val="22"/>
          <w:lang w:val="pl-PL"/>
        </w:rPr>
        <w:t xml:space="preserve"> </w:t>
      </w:r>
      <w:r w:rsidRPr="000627C6">
        <w:rPr>
          <w:rFonts w:ascii="Calibri" w:hAnsi="Calibri"/>
          <w:sz w:val="22"/>
          <w:szCs w:val="22"/>
          <w:lang w:val="pl-PL"/>
        </w:rPr>
        <w:t>Specyfikacji</w:t>
      </w:r>
      <w:r w:rsidRPr="000627C6">
        <w:rPr>
          <w:rFonts w:ascii="Calibri" w:hAnsi="Calibri"/>
          <w:spacing w:val="-4"/>
          <w:sz w:val="22"/>
          <w:szCs w:val="22"/>
          <w:lang w:val="pl-PL"/>
        </w:rPr>
        <w:t xml:space="preserve"> </w:t>
      </w:r>
      <w:r w:rsidRPr="000627C6">
        <w:rPr>
          <w:rFonts w:ascii="Calibri" w:hAnsi="Calibri"/>
          <w:sz w:val="22"/>
          <w:szCs w:val="22"/>
          <w:lang w:val="pl-PL"/>
        </w:rPr>
        <w:t>Ogolnej</w:t>
      </w:r>
      <w:r w:rsidRPr="000627C6">
        <w:rPr>
          <w:rFonts w:ascii="Calibri" w:hAnsi="Calibri"/>
          <w:spacing w:val="-9"/>
          <w:sz w:val="22"/>
          <w:szCs w:val="22"/>
          <w:lang w:val="pl-PL"/>
        </w:rPr>
        <w:t xml:space="preserve"> </w:t>
      </w:r>
      <w:r w:rsidRPr="000627C6">
        <w:rPr>
          <w:rFonts w:ascii="Calibri" w:hAnsi="Calibri"/>
          <w:spacing w:val="-3"/>
          <w:sz w:val="22"/>
          <w:szCs w:val="22"/>
          <w:lang w:val="pl-PL"/>
        </w:rPr>
        <w:t>Warunkow</w:t>
      </w:r>
      <w:r w:rsidRPr="000627C6">
        <w:rPr>
          <w:rFonts w:ascii="Calibri" w:hAnsi="Calibri"/>
          <w:spacing w:val="-10"/>
          <w:sz w:val="22"/>
          <w:szCs w:val="22"/>
          <w:lang w:val="pl-PL"/>
        </w:rPr>
        <w:t xml:space="preserve"> </w:t>
      </w:r>
      <w:r w:rsidRPr="000627C6">
        <w:rPr>
          <w:rFonts w:ascii="Calibri" w:hAnsi="Calibri"/>
          <w:sz w:val="22"/>
          <w:szCs w:val="22"/>
          <w:lang w:val="pl-PL"/>
        </w:rPr>
        <w:t>Wykonania</w:t>
      </w:r>
      <w:r w:rsidRPr="000627C6">
        <w:rPr>
          <w:rFonts w:ascii="Calibri" w:hAnsi="Calibri"/>
          <w:spacing w:val="-4"/>
          <w:sz w:val="22"/>
          <w:szCs w:val="22"/>
          <w:lang w:val="pl-PL"/>
        </w:rPr>
        <w:t xml:space="preserve"> </w:t>
      </w:r>
      <w:r w:rsidRPr="000627C6">
        <w:rPr>
          <w:rFonts w:ascii="Calibri" w:hAnsi="Calibri"/>
          <w:sz w:val="22"/>
          <w:szCs w:val="22"/>
          <w:lang w:val="pl-PL"/>
        </w:rPr>
        <w:t>i</w:t>
      </w:r>
      <w:r w:rsidRPr="000627C6">
        <w:rPr>
          <w:rFonts w:ascii="Calibri" w:hAnsi="Calibri"/>
          <w:spacing w:val="-4"/>
          <w:sz w:val="22"/>
          <w:szCs w:val="22"/>
          <w:lang w:val="pl-PL"/>
        </w:rPr>
        <w:t xml:space="preserve"> </w:t>
      </w:r>
      <w:r w:rsidRPr="000627C6">
        <w:rPr>
          <w:rFonts w:ascii="Calibri" w:hAnsi="Calibri"/>
          <w:sz w:val="22"/>
          <w:szCs w:val="22"/>
          <w:lang w:val="pl-PL"/>
        </w:rPr>
        <w:t>odbioru</w:t>
      </w:r>
      <w:r w:rsidRPr="000627C6">
        <w:rPr>
          <w:rFonts w:ascii="Calibri" w:hAnsi="Calibri"/>
          <w:spacing w:val="-4"/>
          <w:sz w:val="22"/>
          <w:szCs w:val="22"/>
          <w:lang w:val="pl-PL"/>
        </w:rPr>
        <w:t xml:space="preserve"> </w:t>
      </w:r>
      <w:r w:rsidRPr="000627C6">
        <w:rPr>
          <w:rFonts w:ascii="Calibri" w:hAnsi="Calibri"/>
          <w:sz w:val="22"/>
          <w:szCs w:val="22"/>
          <w:lang w:val="pl-PL"/>
        </w:rPr>
        <w:t>robot</w:t>
      </w:r>
      <w:r w:rsidRPr="000627C6">
        <w:rPr>
          <w:rFonts w:ascii="Calibri" w:hAnsi="Calibri"/>
          <w:spacing w:val="-4"/>
          <w:sz w:val="22"/>
          <w:szCs w:val="22"/>
          <w:lang w:val="pl-PL"/>
        </w:rPr>
        <w:t xml:space="preserve"> </w:t>
      </w:r>
      <w:r w:rsidRPr="000627C6">
        <w:rPr>
          <w:rFonts w:ascii="Calibri" w:hAnsi="Calibri"/>
          <w:sz w:val="22"/>
          <w:szCs w:val="22"/>
          <w:lang w:val="pl-PL"/>
        </w:rPr>
        <w:t>budowlanych</w:t>
      </w:r>
      <w:r w:rsidRPr="000627C6">
        <w:rPr>
          <w:rFonts w:ascii="Calibri" w:hAnsi="Calibri"/>
          <w:spacing w:val="-4"/>
          <w:sz w:val="22"/>
          <w:szCs w:val="22"/>
          <w:lang w:val="pl-PL"/>
        </w:rPr>
        <w:t xml:space="preserve"> </w:t>
      </w:r>
      <w:r w:rsidRPr="000627C6">
        <w:rPr>
          <w:rFonts w:ascii="Calibri" w:hAnsi="Calibri"/>
          <w:sz w:val="22"/>
          <w:szCs w:val="22"/>
          <w:lang w:val="pl-PL"/>
        </w:rPr>
        <w:t>ST-00.00.00.</w:t>
      </w:r>
    </w:p>
    <w:p w:rsidR="005C6BFD" w:rsidRPr="000627C6" w:rsidRDefault="001B0237" w:rsidP="00AE6AF5">
      <w:pPr>
        <w:pStyle w:val="Akapitzlist"/>
        <w:numPr>
          <w:ilvl w:val="0"/>
          <w:numId w:val="3"/>
        </w:numPr>
        <w:tabs>
          <w:tab w:val="left" w:pos="696"/>
        </w:tabs>
        <w:ind w:left="348" w:hanging="236"/>
        <w:rPr>
          <w:lang w:val="pl-PL"/>
        </w:rPr>
      </w:pPr>
      <w:r w:rsidRPr="000627C6">
        <w:rPr>
          <w:lang w:val="pl-PL"/>
        </w:rPr>
        <w:t>WYMAGANIA DOTYCZĄCE PRZEDMIARU I OBMIARU</w:t>
      </w:r>
      <w:r w:rsidRPr="000627C6">
        <w:rPr>
          <w:spacing w:val="-28"/>
          <w:lang w:val="pl-PL"/>
        </w:rPr>
        <w:t xml:space="preserve"> </w:t>
      </w:r>
      <w:r w:rsidRPr="000627C6">
        <w:rPr>
          <w:lang w:val="pl-PL"/>
        </w:rPr>
        <w:t>ROBÓT</w:t>
      </w:r>
    </w:p>
    <w:p w:rsidR="005C6BFD" w:rsidRPr="00E0799B" w:rsidRDefault="001B0237" w:rsidP="00E0799B">
      <w:pPr>
        <w:pStyle w:val="Textbody"/>
        <w:rPr>
          <w:rFonts w:ascii="Calibri" w:hAnsi="Calibri"/>
          <w:sz w:val="22"/>
          <w:szCs w:val="22"/>
          <w:lang w:val="pl-PL"/>
        </w:rPr>
      </w:pPr>
      <w:r w:rsidRPr="000627C6">
        <w:rPr>
          <w:rFonts w:ascii="Calibri" w:hAnsi="Calibri"/>
          <w:sz w:val="22"/>
          <w:szCs w:val="22"/>
          <w:lang w:val="pl-PL"/>
        </w:rPr>
        <w:t>Zawarto</w:t>
      </w:r>
      <w:r w:rsidRPr="000627C6">
        <w:rPr>
          <w:rFonts w:ascii="Calibri" w:hAnsi="Calibri"/>
          <w:spacing w:val="-4"/>
          <w:sz w:val="22"/>
          <w:szCs w:val="22"/>
          <w:lang w:val="pl-PL"/>
        </w:rPr>
        <w:t xml:space="preserve"> </w:t>
      </w:r>
      <w:r w:rsidRPr="000627C6">
        <w:rPr>
          <w:rFonts w:ascii="Calibri" w:hAnsi="Calibri"/>
          <w:sz w:val="22"/>
          <w:szCs w:val="22"/>
          <w:lang w:val="pl-PL"/>
        </w:rPr>
        <w:t>w</w:t>
      </w:r>
      <w:r w:rsidRPr="000627C6">
        <w:rPr>
          <w:rFonts w:ascii="Calibri" w:hAnsi="Calibri"/>
          <w:spacing w:val="-5"/>
          <w:sz w:val="22"/>
          <w:szCs w:val="22"/>
          <w:lang w:val="pl-PL"/>
        </w:rPr>
        <w:t xml:space="preserve"> </w:t>
      </w:r>
      <w:r w:rsidRPr="000627C6">
        <w:rPr>
          <w:rFonts w:ascii="Calibri" w:hAnsi="Calibri"/>
          <w:sz w:val="22"/>
          <w:szCs w:val="22"/>
          <w:lang w:val="pl-PL"/>
        </w:rPr>
        <w:t>Specyfikacji</w:t>
      </w:r>
      <w:r w:rsidRPr="000627C6">
        <w:rPr>
          <w:rFonts w:ascii="Calibri" w:hAnsi="Calibri"/>
          <w:spacing w:val="-4"/>
          <w:sz w:val="22"/>
          <w:szCs w:val="22"/>
          <w:lang w:val="pl-PL"/>
        </w:rPr>
        <w:t xml:space="preserve"> </w:t>
      </w:r>
      <w:r w:rsidRPr="000627C6">
        <w:rPr>
          <w:rFonts w:ascii="Calibri" w:hAnsi="Calibri"/>
          <w:sz w:val="22"/>
          <w:szCs w:val="22"/>
          <w:lang w:val="pl-PL"/>
        </w:rPr>
        <w:t>Ogolnej</w:t>
      </w:r>
      <w:r w:rsidRPr="000627C6">
        <w:rPr>
          <w:rFonts w:ascii="Calibri" w:hAnsi="Calibri"/>
          <w:spacing w:val="-9"/>
          <w:sz w:val="22"/>
          <w:szCs w:val="22"/>
          <w:lang w:val="pl-PL"/>
        </w:rPr>
        <w:t xml:space="preserve"> </w:t>
      </w:r>
      <w:r w:rsidRPr="000627C6">
        <w:rPr>
          <w:rFonts w:ascii="Calibri" w:hAnsi="Calibri"/>
          <w:spacing w:val="-3"/>
          <w:sz w:val="22"/>
          <w:szCs w:val="22"/>
          <w:lang w:val="pl-PL"/>
        </w:rPr>
        <w:t>Warunkow</w:t>
      </w:r>
      <w:r w:rsidRPr="000627C6">
        <w:rPr>
          <w:rFonts w:ascii="Calibri" w:hAnsi="Calibri"/>
          <w:spacing w:val="-10"/>
          <w:sz w:val="22"/>
          <w:szCs w:val="22"/>
          <w:lang w:val="pl-PL"/>
        </w:rPr>
        <w:t xml:space="preserve"> </w:t>
      </w:r>
      <w:r w:rsidRPr="000627C6">
        <w:rPr>
          <w:rFonts w:ascii="Calibri" w:hAnsi="Calibri"/>
          <w:sz w:val="22"/>
          <w:szCs w:val="22"/>
          <w:lang w:val="pl-PL"/>
        </w:rPr>
        <w:t>Wykonania</w:t>
      </w:r>
      <w:r w:rsidRPr="000627C6">
        <w:rPr>
          <w:rFonts w:ascii="Calibri" w:hAnsi="Calibri"/>
          <w:spacing w:val="-4"/>
          <w:sz w:val="22"/>
          <w:szCs w:val="22"/>
          <w:lang w:val="pl-PL"/>
        </w:rPr>
        <w:t xml:space="preserve"> </w:t>
      </w:r>
      <w:r w:rsidRPr="000627C6">
        <w:rPr>
          <w:rFonts w:ascii="Calibri" w:hAnsi="Calibri"/>
          <w:sz w:val="22"/>
          <w:szCs w:val="22"/>
          <w:lang w:val="pl-PL"/>
        </w:rPr>
        <w:t>i</w:t>
      </w:r>
      <w:r w:rsidRPr="000627C6">
        <w:rPr>
          <w:rFonts w:ascii="Calibri" w:hAnsi="Calibri"/>
          <w:spacing w:val="-4"/>
          <w:sz w:val="22"/>
          <w:szCs w:val="22"/>
          <w:lang w:val="pl-PL"/>
        </w:rPr>
        <w:t xml:space="preserve"> </w:t>
      </w:r>
      <w:r w:rsidRPr="000627C6">
        <w:rPr>
          <w:rFonts w:ascii="Calibri" w:hAnsi="Calibri"/>
          <w:sz w:val="22"/>
          <w:szCs w:val="22"/>
          <w:lang w:val="pl-PL"/>
        </w:rPr>
        <w:t>odbioru</w:t>
      </w:r>
      <w:r w:rsidRPr="000627C6">
        <w:rPr>
          <w:rFonts w:ascii="Calibri" w:hAnsi="Calibri"/>
          <w:spacing w:val="-4"/>
          <w:sz w:val="22"/>
          <w:szCs w:val="22"/>
          <w:lang w:val="pl-PL"/>
        </w:rPr>
        <w:t xml:space="preserve"> </w:t>
      </w:r>
      <w:r w:rsidRPr="000627C6">
        <w:rPr>
          <w:rFonts w:ascii="Calibri" w:hAnsi="Calibri"/>
          <w:sz w:val="22"/>
          <w:szCs w:val="22"/>
          <w:lang w:val="pl-PL"/>
        </w:rPr>
        <w:t>robot</w:t>
      </w:r>
      <w:r w:rsidRPr="000627C6">
        <w:rPr>
          <w:rFonts w:ascii="Calibri" w:hAnsi="Calibri"/>
          <w:spacing w:val="-4"/>
          <w:sz w:val="22"/>
          <w:szCs w:val="22"/>
          <w:lang w:val="pl-PL"/>
        </w:rPr>
        <w:t xml:space="preserve"> </w:t>
      </w:r>
      <w:r w:rsidRPr="000627C6">
        <w:rPr>
          <w:rFonts w:ascii="Calibri" w:hAnsi="Calibri"/>
          <w:sz w:val="22"/>
          <w:szCs w:val="22"/>
          <w:lang w:val="pl-PL"/>
        </w:rPr>
        <w:t>budowlanych</w:t>
      </w:r>
      <w:r w:rsidRPr="000627C6">
        <w:rPr>
          <w:rFonts w:ascii="Calibri" w:hAnsi="Calibri"/>
          <w:spacing w:val="-4"/>
          <w:sz w:val="22"/>
          <w:szCs w:val="22"/>
          <w:lang w:val="pl-PL"/>
        </w:rPr>
        <w:t xml:space="preserve"> </w:t>
      </w:r>
      <w:r w:rsidRPr="000627C6">
        <w:rPr>
          <w:rFonts w:ascii="Calibri" w:hAnsi="Calibri"/>
          <w:sz w:val="22"/>
          <w:szCs w:val="22"/>
          <w:lang w:val="pl-PL"/>
        </w:rPr>
        <w:t>ST-00.00.00.</w:t>
      </w:r>
    </w:p>
    <w:p w:rsidR="005C6BFD" w:rsidRDefault="001B0237" w:rsidP="00AE6AF5">
      <w:pPr>
        <w:pStyle w:val="Akapitzlist"/>
        <w:numPr>
          <w:ilvl w:val="0"/>
          <w:numId w:val="3"/>
        </w:numPr>
        <w:tabs>
          <w:tab w:val="left" w:pos="705"/>
        </w:tabs>
        <w:spacing w:before="69"/>
        <w:ind w:left="352" w:hanging="240"/>
      </w:pPr>
      <w:r>
        <w:t>OPIS SPOSOBU ODBIORU ROBÓT</w:t>
      </w:r>
      <w:r>
        <w:rPr>
          <w:spacing w:val="-16"/>
        </w:rPr>
        <w:t xml:space="preserve"> </w:t>
      </w:r>
      <w:r>
        <w:t>BUDOWLANYCH</w:t>
      </w:r>
    </w:p>
    <w:p w:rsidR="005C6BFD" w:rsidRPr="00E0799B" w:rsidRDefault="001B0237" w:rsidP="00E0799B">
      <w:pPr>
        <w:pStyle w:val="Textbody"/>
        <w:spacing w:before="46"/>
        <w:ind w:right="133"/>
        <w:rPr>
          <w:rFonts w:ascii="Calibri" w:hAnsi="Calibri"/>
          <w:sz w:val="22"/>
          <w:szCs w:val="22"/>
          <w:lang w:val="pl-PL"/>
        </w:rPr>
      </w:pPr>
      <w:r w:rsidRPr="000627C6">
        <w:rPr>
          <w:rFonts w:ascii="Calibri" w:hAnsi="Calibri"/>
          <w:sz w:val="22"/>
          <w:szCs w:val="22"/>
          <w:lang w:val="pl-PL"/>
        </w:rPr>
        <w:t>Nie przewiduje się zadnych szczegolnych wymagań odbiorowych oprocz zawartych w Specyfikacji Ogolnej</w:t>
      </w:r>
      <w:r w:rsidRPr="000627C6">
        <w:rPr>
          <w:rFonts w:ascii="Calibri" w:hAnsi="Calibri"/>
          <w:spacing w:val="-43"/>
          <w:sz w:val="22"/>
          <w:szCs w:val="22"/>
          <w:lang w:val="pl-PL"/>
        </w:rPr>
        <w:t xml:space="preserve"> </w:t>
      </w:r>
      <w:r w:rsidRPr="000627C6">
        <w:rPr>
          <w:rFonts w:ascii="Calibri" w:hAnsi="Calibri"/>
          <w:spacing w:val="-3"/>
          <w:sz w:val="22"/>
          <w:szCs w:val="22"/>
          <w:lang w:val="pl-PL"/>
        </w:rPr>
        <w:t xml:space="preserve">Warunkow </w:t>
      </w:r>
      <w:r w:rsidRPr="000627C6">
        <w:rPr>
          <w:rFonts w:ascii="Calibri" w:hAnsi="Calibri"/>
          <w:sz w:val="22"/>
          <w:szCs w:val="22"/>
          <w:lang w:val="pl-PL"/>
        </w:rPr>
        <w:t>Wykonania i odbioru robot budowlanych ST-00.00.00.</w:t>
      </w:r>
    </w:p>
    <w:p w:rsidR="005C6BFD" w:rsidRPr="000627C6" w:rsidRDefault="001B0237" w:rsidP="00AE6AF5">
      <w:pPr>
        <w:pStyle w:val="Textbody"/>
        <w:tabs>
          <w:tab w:val="left" w:pos="946"/>
          <w:tab w:val="left" w:pos="1826"/>
          <w:tab w:val="left" w:pos="3268"/>
          <w:tab w:val="left" w:pos="5206"/>
          <w:tab w:val="left" w:pos="6372"/>
          <w:tab w:val="left" w:pos="8793"/>
          <w:tab w:val="left" w:pos="9229"/>
        </w:tabs>
        <w:ind w:right="116"/>
        <w:rPr>
          <w:rFonts w:ascii="Calibri" w:hAnsi="Calibri"/>
          <w:sz w:val="22"/>
          <w:szCs w:val="22"/>
          <w:lang w:val="pl-PL"/>
        </w:rPr>
      </w:pPr>
      <w:r w:rsidRPr="000627C6">
        <w:rPr>
          <w:rFonts w:ascii="Calibri" w:hAnsi="Calibri"/>
          <w:sz w:val="22"/>
          <w:szCs w:val="22"/>
          <w:lang w:val="pl-PL"/>
        </w:rPr>
        <w:t>9.0.</w:t>
      </w:r>
      <w:r w:rsidRPr="000627C6">
        <w:rPr>
          <w:rFonts w:ascii="Calibri" w:hAnsi="Calibri"/>
          <w:sz w:val="22"/>
          <w:szCs w:val="22"/>
          <w:lang w:val="pl-PL"/>
        </w:rPr>
        <w:tab/>
        <w:t>OPIS</w:t>
      </w:r>
      <w:r w:rsidRPr="000627C6">
        <w:rPr>
          <w:rFonts w:ascii="Calibri" w:hAnsi="Calibri"/>
          <w:sz w:val="22"/>
          <w:szCs w:val="22"/>
          <w:lang w:val="pl-PL"/>
        </w:rPr>
        <w:tab/>
        <w:t>SPOSOBU</w:t>
      </w:r>
      <w:r w:rsidRPr="000627C6">
        <w:rPr>
          <w:rFonts w:ascii="Calibri" w:hAnsi="Calibri"/>
          <w:sz w:val="22"/>
          <w:szCs w:val="22"/>
          <w:lang w:val="pl-PL"/>
        </w:rPr>
        <w:tab/>
        <w:t>ROZLICZENIA</w:t>
      </w:r>
      <w:r w:rsidRPr="000627C6">
        <w:rPr>
          <w:rFonts w:ascii="Calibri" w:hAnsi="Calibri"/>
          <w:sz w:val="22"/>
          <w:szCs w:val="22"/>
          <w:lang w:val="pl-PL"/>
        </w:rPr>
        <w:tab/>
        <w:t>ROBÓT</w:t>
      </w:r>
      <w:r w:rsidRPr="000627C6">
        <w:rPr>
          <w:rFonts w:ascii="Calibri" w:hAnsi="Calibri"/>
          <w:sz w:val="22"/>
          <w:szCs w:val="22"/>
          <w:lang w:val="pl-PL"/>
        </w:rPr>
        <w:tab/>
        <w:t>TYMCZASOWYCH</w:t>
      </w:r>
      <w:r w:rsidRPr="000627C6">
        <w:rPr>
          <w:rFonts w:ascii="Calibri" w:hAnsi="Calibri"/>
          <w:sz w:val="22"/>
          <w:szCs w:val="22"/>
          <w:lang w:val="pl-PL"/>
        </w:rPr>
        <w:tab/>
        <w:t>I</w:t>
      </w:r>
      <w:r w:rsidRPr="000627C6">
        <w:rPr>
          <w:rFonts w:ascii="Calibri" w:hAnsi="Calibri"/>
          <w:sz w:val="22"/>
          <w:szCs w:val="22"/>
          <w:lang w:val="pl-PL"/>
        </w:rPr>
        <w:tab/>
        <w:t xml:space="preserve">PRAC </w:t>
      </w:r>
      <w:r w:rsidRPr="000627C6">
        <w:rPr>
          <w:rFonts w:ascii="Calibri" w:hAnsi="Calibri"/>
          <w:spacing w:val="-3"/>
          <w:sz w:val="22"/>
          <w:szCs w:val="22"/>
          <w:lang w:val="pl-PL"/>
        </w:rPr>
        <w:t>TOWARZYSZĄCYCH</w:t>
      </w:r>
    </w:p>
    <w:p w:rsidR="005C6BFD" w:rsidRPr="00E0799B" w:rsidRDefault="001B0237" w:rsidP="00E0799B">
      <w:pPr>
        <w:pStyle w:val="Textbody"/>
        <w:jc w:val="both"/>
        <w:rPr>
          <w:rFonts w:ascii="Calibri" w:hAnsi="Calibri"/>
          <w:sz w:val="22"/>
          <w:szCs w:val="22"/>
          <w:lang w:val="pl-PL"/>
        </w:rPr>
      </w:pPr>
      <w:r w:rsidRPr="000627C6">
        <w:rPr>
          <w:rFonts w:ascii="Calibri" w:hAnsi="Calibri"/>
          <w:sz w:val="22"/>
          <w:szCs w:val="22"/>
          <w:lang w:val="pl-PL"/>
        </w:rPr>
        <w:t>Zawarto</w:t>
      </w:r>
      <w:r w:rsidRPr="000627C6">
        <w:rPr>
          <w:rFonts w:ascii="Calibri" w:hAnsi="Calibri"/>
          <w:spacing w:val="-4"/>
          <w:sz w:val="22"/>
          <w:szCs w:val="22"/>
          <w:lang w:val="pl-PL"/>
        </w:rPr>
        <w:t xml:space="preserve"> </w:t>
      </w:r>
      <w:r w:rsidRPr="000627C6">
        <w:rPr>
          <w:rFonts w:ascii="Calibri" w:hAnsi="Calibri"/>
          <w:sz w:val="22"/>
          <w:szCs w:val="22"/>
          <w:lang w:val="pl-PL"/>
        </w:rPr>
        <w:t>w</w:t>
      </w:r>
      <w:r w:rsidRPr="000627C6">
        <w:rPr>
          <w:rFonts w:ascii="Calibri" w:hAnsi="Calibri"/>
          <w:spacing w:val="-5"/>
          <w:sz w:val="22"/>
          <w:szCs w:val="22"/>
          <w:lang w:val="pl-PL"/>
        </w:rPr>
        <w:t xml:space="preserve"> </w:t>
      </w:r>
      <w:r w:rsidRPr="000627C6">
        <w:rPr>
          <w:rFonts w:ascii="Calibri" w:hAnsi="Calibri"/>
          <w:sz w:val="22"/>
          <w:szCs w:val="22"/>
          <w:lang w:val="pl-PL"/>
        </w:rPr>
        <w:t>Specyfikacji</w:t>
      </w:r>
      <w:r w:rsidRPr="000627C6">
        <w:rPr>
          <w:rFonts w:ascii="Calibri" w:hAnsi="Calibri"/>
          <w:spacing w:val="-4"/>
          <w:sz w:val="22"/>
          <w:szCs w:val="22"/>
          <w:lang w:val="pl-PL"/>
        </w:rPr>
        <w:t xml:space="preserve"> </w:t>
      </w:r>
      <w:r w:rsidRPr="000627C6">
        <w:rPr>
          <w:rFonts w:ascii="Calibri" w:hAnsi="Calibri"/>
          <w:sz w:val="22"/>
          <w:szCs w:val="22"/>
          <w:lang w:val="pl-PL"/>
        </w:rPr>
        <w:t>Ogolnej</w:t>
      </w:r>
      <w:r w:rsidRPr="000627C6">
        <w:rPr>
          <w:rFonts w:ascii="Calibri" w:hAnsi="Calibri"/>
          <w:spacing w:val="-9"/>
          <w:sz w:val="22"/>
          <w:szCs w:val="22"/>
          <w:lang w:val="pl-PL"/>
        </w:rPr>
        <w:t xml:space="preserve"> </w:t>
      </w:r>
      <w:r w:rsidRPr="000627C6">
        <w:rPr>
          <w:rFonts w:ascii="Calibri" w:hAnsi="Calibri"/>
          <w:spacing w:val="-3"/>
          <w:sz w:val="22"/>
          <w:szCs w:val="22"/>
          <w:lang w:val="pl-PL"/>
        </w:rPr>
        <w:t>Warunkow</w:t>
      </w:r>
      <w:r w:rsidRPr="000627C6">
        <w:rPr>
          <w:rFonts w:ascii="Calibri" w:hAnsi="Calibri"/>
          <w:spacing w:val="-10"/>
          <w:sz w:val="22"/>
          <w:szCs w:val="22"/>
          <w:lang w:val="pl-PL"/>
        </w:rPr>
        <w:t xml:space="preserve"> </w:t>
      </w:r>
      <w:r w:rsidRPr="000627C6">
        <w:rPr>
          <w:rFonts w:ascii="Calibri" w:hAnsi="Calibri"/>
          <w:sz w:val="22"/>
          <w:szCs w:val="22"/>
          <w:lang w:val="pl-PL"/>
        </w:rPr>
        <w:t>Wykonania</w:t>
      </w:r>
      <w:r w:rsidRPr="000627C6">
        <w:rPr>
          <w:rFonts w:ascii="Calibri" w:hAnsi="Calibri"/>
          <w:spacing w:val="-4"/>
          <w:sz w:val="22"/>
          <w:szCs w:val="22"/>
          <w:lang w:val="pl-PL"/>
        </w:rPr>
        <w:t xml:space="preserve"> </w:t>
      </w:r>
      <w:r w:rsidRPr="000627C6">
        <w:rPr>
          <w:rFonts w:ascii="Calibri" w:hAnsi="Calibri"/>
          <w:sz w:val="22"/>
          <w:szCs w:val="22"/>
          <w:lang w:val="pl-PL"/>
        </w:rPr>
        <w:t>i</w:t>
      </w:r>
      <w:r w:rsidRPr="000627C6">
        <w:rPr>
          <w:rFonts w:ascii="Calibri" w:hAnsi="Calibri"/>
          <w:spacing w:val="-4"/>
          <w:sz w:val="22"/>
          <w:szCs w:val="22"/>
          <w:lang w:val="pl-PL"/>
        </w:rPr>
        <w:t xml:space="preserve"> </w:t>
      </w:r>
      <w:r w:rsidRPr="000627C6">
        <w:rPr>
          <w:rFonts w:ascii="Calibri" w:hAnsi="Calibri"/>
          <w:sz w:val="22"/>
          <w:szCs w:val="22"/>
          <w:lang w:val="pl-PL"/>
        </w:rPr>
        <w:t>odbioru</w:t>
      </w:r>
      <w:r w:rsidRPr="000627C6">
        <w:rPr>
          <w:rFonts w:ascii="Calibri" w:hAnsi="Calibri"/>
          <w:spacing w:val="-4"/>
          <w:sz w:val="22"/>
          <w:szCs w:val="22"/>
          <w:lang w:val="pl-PL"/>
        </w:rPr>
        <w:t xml:space="preserve"> </w:t>
      </w:r>
      <w:r w:rsidRPr="000627C6">
        <w:rPr>
          <w:rFonts w:ascii="Calibri" w:hAnsi="Calibri"/>
          <w:sz w:val="22"/>
          <w:szCs w:val="22"/>
          <w:lang w:val="pl-PL"/>
        </w:rPr>
        <w:t>robot</w:t>
      </w:r>
      <w:r w:rsidRPr="000627C6">
        <w:rPr>
          <w:rFonts w:ascii="Calibri" w:hAnsi="Calibri"/>
          <w:spacing w:val="-4"/>
          <w:sz w:val="22"/>
          <w:szCs w:val="22"/>
          <w:lang w:val="pl-PL"/>
        </w:rPr>
        <w:t xml:space="preserve"> </w:t>
      </w:r>
      <w:r w:rsidRPr="000627C6">
        <w:rPr>
          <w:rFonts w:ascii="Calibri" w:hAnsi="Calibri"/>
          <w:sz w:val="22"/>
          <w:szCs w:val="22"/>
          <w:lang w:val="pl-PL"/>
        </w:rPr>
        <w:t>budowlanych</w:t>
      </w:r>
      <w:r w:rsidRPr="000627C6">
        <w:rPr>
          <w:rFonts w:ascii="Calibri" w:hAnsi="Calibri"/>
          <w:spacing w:val="-4"/>
          <w:sz w:val="22"/>
          <w:szCs w:val="22"/>
          <w:lang w:val="pl-PL"/>
        </w:rPr>
        <w:t xml:space="preserve"> </w:t>
      </w:r>
      <w:r w:rsidRPr="000627C6">
        <w:rPr>
          <w:rFonts w:ascii="Calibri" w:hAnsi="Calibri"/>
          <w:sz w:val="22"/>
          <w:szCs w:val="22"/>
          <w:lang w:val="pl-PL"/>
        </w:rPr>
        <w:t>ST-00.00.00.</w:t>
      </w:r>
    </w:p>
    <w:p w:rsidR="005C6BFD" w:rsidRPr="00C961E6" w:rsidRDefault="001B0237">
      <w:pPr>
        <w:pStyle w:val="Textbody"/>
        <w:jc w:val="both"/>
        <w:rPr>
          <w:rFonts w:ascii="Calibri" w:hAnsi="Calibri"/>
          <w:sz w:val="22"/>
          <w:szCs w:val="22"/>
          <w:lang w:val="pl-PL"/>
        </w:rPr>
      </w:pPr>
      <w:r w:rsidRPr="00C961E6">
        <w:rPr>
          <w:rFonts w:ascii="Calibri" w:hAnsi="Calibri"/>
          <w:sz w:val="22"/>
          <w:szCs w:val="22"/>
          <w:lang w:val="pl-PL"/>
        </w:rPr>
        <w:t>10.0. DOKUMENTY</w:t>
      </w:r>
      <w:r w:rsidRPr="00C961E6">
        <w:rPr>
          <w:rFonts w:ascii="Calibri" w:hAnsi="Calibri"/>
          <w:spacing w:val="-20"/>
          <w:sz w:val="22"/>
          <w:szCs w:val="22"/>
          <w:lang w:val="pl-PL"/>
        </w:rPr>
        <w:t xml:space="preserve"> </w:t>
      </w:r>
      <w:r w:rsidRPr="00C961E6">
        <w:rPr>
          <w:rFonts w:ascii="Calibri" w:hAnsi="Calibri"/>
          <w:sz w:val="22"/>
          <w:szCs w:val="22"/>
          <w:lang w:val="pl-PL"/>
        </w:rPr>
        <w:t>ODNIESIENIA</w:t>
      </w:r>
    </w:p>
    <w:p w:rsidR="0000620D" w:rsidRPr="00E0799B" w:rsidRDefault="0000620D" w:rsidP="0000620D">
      <w:pPr>
        <w:jc w:val="both"/>
        <w:rPr>
          <w:sz w:val="20"/>
          <w:lang w:val="pl-PL"/>
        </w:rPr>
      </w:pPr>
      <w:r w:rsidRPr="00E0799B">
        <w:rPr>
          <w:sz w:val="20"/>
          <w:lang w:val="pl-PL"/>
        </w:rPr>
        <w:t>1. Ustawa Prawo Budowlane z dn. 7 lipca 1994 r. (Dz.U. 2017, poz. 1332)</w:t>
      </w:r>
    </w:p>
    <w:p w:rsidR="0000620D" w:rsidRPr="00E0799B" w:rsidRDefault="0000620D" w:rsidP="0000620D">
      <w:pPr>
        <w:jc w:val="both"/>
        <w:rPr>
          <w:sz w:val="20"/>
          <w:lang w:val="pl-PL"/>
        </w:rPr>
      </w:pPr>
      <w:r w:rsidRPr="00E0799B">
        <w:rPr>
          <w:sz w:val="20"/>
          <w:lang w:val="pl-PL"/>
        </w:rPr>
        <w:t>2. Rozporządzenie Ministra Infrastruktury z dnia 12.04.2002 r. (Dz. U. nr. 75, poz. 690) w sprawie warunków technicznych, jakim powinny odpowiadać budynki i ich usytuowanie (Dz. U. z dn. 18 września 2015r., poz. 1422) z późniejszymi zmianami,</w:t>
      </w:r>
    </w:p>
    <w:p w:rsidR="0000620D" w:rsidRPr="00E0799B" w:rsidRDefault="0000620D" w:rsidP="0000620D">
      <w:pPr>
        <w:jc w:val="both"/>
        <w:rPr>
          <w:sz w:val="20"/>
          <w:lang w:val="pl-PL"/>
        </w:rPr>
      </w:pPr>
      <w:r w:rsidRPr="00E0799B">
        <w:rPr>
          <w:sz w:val="20"/>
          <w:lang w:val="pl-PL"/>
        </w:rPr>
        <w:t>3.Rozporządzenie Ministra Infrastruktury z dnia 26.06.2002 r. w sprawie dziennika budowy, montażu i rozbiórki, tablicy informacyjnej, oraz ogłoszenia zawierającego dane dotyczące bezpieczeństwa pracy i ochrony zdrowia (Dz. U. Nr 108, poz 953, zm.: z 2004r. Nr 198, poz 2042 z 2015r., poz. 1775).</w:t>
      </w:r>
    </w:p>
    <w:p w:rsidR="0000620D" w:rsidRPr="00E0799B" w:rsidRDefault="0000620D" w:rsidP="0000620D">
      <w:pPr>
        <w:jc w:val="both"/>
        <w:rPr>
          <w:sz w:val="20"/>
          <w:lang w:val="pl-PL"/>
        </w:rPr>
      </w:pPr>
      <w:r w:rsidRPr="00E0799B">
        <w:rPr>
          <w:sz w:val="20"/>
          <w:lang w:val="pl-PL"/>
        </w:rPr>
        <w:t xml:space="preserve">4.Rozporządzenie Ministra Infrastruktury z dnia 6 lutego 2003r. w sprawie bezpieczeństwa i higieny pracy podczas </w:t>
      </w:r>
      <w:r w:rsidRPr="00E0799B">
        <w:rPr>
          <w:sz w:val="20"/>
          <w:lang w:val="pl-PL"/>
        </w:rPr>
        <w:lastRenderedPageBreak/>
        <w:t>wykonywania robót budowlanych (Dz. U. Nr 47, poz. 401).</w:t>
      </w:r>
    </w:p>
    <w:p w:rsidR="0000620D" w:rsidRPr="00E0799B" w:rsidRDefault="0000620D" w:rsidP="0000620D">
      <w:pPr>
        <w:jc w:val="both"/>
        <w:rPr>
          <w:sz w:val="20"/>
          <w:lang w:val="pl-PL"/>
        </w:rPr>
      </w:pPr>
      <w:r w:rsidRPr="00E0799B">
        <w:rPr>
          <w:sz w:val="20"/>
          <w:lang w:val="pl-PL"/>
        </w:rPr>
        <w:t>5. Wymogi normy PN-EN 1176 - wyposażenie placów zabaw i nawierzchni</w:t>
      </w:r>
    </w:p>
    <w:p w:rsidR="0000620D" w:rsidRPr="00E0799B" w:rsidRDefault="0000620D" w:rsidP="0000620D">
      <w:pPr>
        <w:jc w:val="both"/>
        <w:rPr>
          <w:sz w:val="20"/>
          <w:lang w:val="pl-PL"/>
        </w:rPr>
      </w:pPr>
      <w:r w:rsidRPr="00E0799B">
        <w:rPr>
          <w:sz w:val="20"/>
          <w:lang w:val="pl-PL"/>
        </w:rPr>
        <w:t>6. Wymogi normy PN-EN 1177 - nawierzchnie placów zabaw amortyzujących upadki</w:t>
      </w:r>
    </w:p>
    <w:p w:rsidR="0000620D" w:rsidRPr="00E0799B" w:rsidRDefault="0000620D" w:rsidP="0000620D">
      <w:pPr>
        <w:jc w:val="both"/>
        <w:rPr>
          <w:sz w:val="20"/>
          <w:lang w:val="pl-PL"/>
        </w:rPr>
      </w:pPr>
      <w:r w:rsidRPr="00E0799B">
        <w:rPr>
          <w:sz w:val="20"/>
          <w:lang w:val="pl-PL"/>
        </w:rPr>
        <w:t xml:space="preserve">7. PN-B-06050:1999 Geotechnika. Roboty ziemne. Wymagania ogólne. </w:t>
      </w:r>
    </w:p>
    <w:p w:rsidR="0000620D" w:rsidRPr="00E0799B" w:rsidRDefault="0000620D" w:rsidP="0000620D">
      <w:pPr>
        <w:jc w:val="both"/>
        <w:rPr>
          <w:sz w:val="20"/>
          <w:lang w:val="pl-PL"/>
        </w:rPr>
      </w:pPr>
      <w:r w:rsidRPr="00E0799B">
        <w:rPr>
          <w:sz w:val="20"/>
          <w:lang w:val="pl-PL"/>
        </w:rPr>
        <w:t xml:space="preserve">8. PN-86/B-02480 Grunty budowlane. Określenia. Symbole. Podział i opis gruntów. </w:t>
      </w:r>
    </w:p>
    <w:p w:rsidR="0000620D" w:rsidRPr="00E0799B" w:rsidRDefault="0000620D" w:rsidP="0000620D">
      <w:pPr>
        <w:jc w:val="both"/>
        <w:rPr>
          <w:sz w:val="20"/>
          <w:lang w:val="pl-PL"/>
        </w:rPr>
      </w:pPr>
      <w:r w:rsidRPr="00E0799B">
        <w:rPr>
          <w:sz w:val="20"/>
          <w:lang w:val="pl-PL"/>
        </w:rPr>
        <w:t xml:space="preserve">9. PN-B-10736:1999 Przewody podziemne. Roboty ziemne. </w:t>
      </w:r>
    </w:p>
    <w:p w:rsidR="0000620D" w:rsidRPr="0000620D" w:rsidRDefault="0000620D">
      <w:pPr>
        <w:pStyle w:val="Textbody"/>
        <w:jc w:val="both"/>
        <w:rPr>
          <w:rFonts w:ascii="Calibri" w:hAnsi="Calibri"/>
          <w:sz w:val="22"/>
          <w:szCs w:val="22"/>
          <w:lang w:val="pl-PL"/>
        </w:rPr>
      </w:pPr>
    </w:p>
    <w:sectPr w:rsidR="0000620D" w:rsidRPr="0000620D" w:rsidSect="005C6BFD">
      <w:footerReference w:type="default" r:id="rId11"/>
      <w:pgSz w:w="11906" w:h="16838"/>
      <w:pgMar w:top="1060" w:right="1020" w:bottom="1220" w:left="1020" w:header="708" w:footer="1035"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3649" w:rsidRDefault="00383649" w:rsidP="005C6BFD">
      <w:r>
        <w:separator/>
      </w:r>
    </w:p>
  </w:endnote>
  <w:endnote w:type="continuationSeparator" w:id="1">
    <w:p w:rsidR="00383649" w:rsidRDefault="00383649" w:rsidP="005C6B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649" w:rsidRDefault="00F903DE">
    <w:pPr>
      <w:pStyle w:val="Stopka"/>
      <w:pBdr>
        <w:top w:val="single" w:sz="4" w:space="1" w:color="D9D9D9"/>
      </w:pBdr>
      <w:jc w:val="right"/>
    </w:pPr>
    <w:fldSimple w:instr=" PAGE   \* MERGEFORMAT ">
      <w:r w:rsidR="001F565A">
        <w:rPr>
          <w:noProof/>
        </w:rPr>
        <w:t>27</w:t>
      </w:r>
    </w:fldSimple>
    <w:r w:rsidR="00383649">
      <w:t xml:space="preserve"> | </w:t>
    </w:r>
    <w:r w:rsidR="00383649">
      <w:rPr>
        <w:color w:val="7F7F7F"/>
        <w:spacing w:val="60"/>
      </w:rPr>
      <w:t>Strona</w:t>
    </w:r>
  </w:p>
  <w:p w:rsidR="00383649" w:rsidRDefault="0038364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649" w:rsidRPr="000851F3" w:rsidRDefault="00F903DE">
    <w:pPr>
      <w:pStyle w:val="Stopka"/>
      <w:pBdr>
        <w:top w:val="single" w:sz="4" w:space="1" w:color="D9D9D9"/>
      </w:pBdr>
      <w:jc w:val="right"/>
      <w:rPr>
        <w:lang w:val="pl-PL"/>
      </w:rPr>
    </w:pPr>
    <w:fldSimple w:instr=" PAGE   \* MERGEFORMAT ">
      <w:r w:rsidR="001F565A">
        <w:rPr>
          <w:noProof/>
        </w:rPr>
        <w:t>28</w:t>
      </w:r>
    </w:fldSimple>
    <w:r w:rsidR="00383649" w:rsidRPr="000851F3">
      <w:rPr>
        <w:lang w:val="pl-PL"/>
      </w:rPr>
      <w:t xml:space="preserve"> | </w:t>
    </w:r>
    <w:r w:rsidR="00383649" w:rsidRPr="000851F3">
      <w:rPr>
        <w:color w:val="7F7F7F"/>
        <w:spacing w:val="60"/>
        <w:lang w:val="pl-PL"/>
      </w:rPr>
      <w:t>Strona</w:t>
    </w:r>
  </w:p>
  <w:p w:rsidR="00383649" w:rsidRPr="00D461EF" w:rsidRDefault="00383649" w:rsidP="000851F3">
    <w:pPr>
      <w:pStyle w:val="Stopka"/>
      <w:spacing w:after="240"/>
      <w:jc w:val="center"/>
      <w:rPr>
        <w:sz w:val="16"/>
        <w:szCs w:val="16"/>
        <w:lang w:val="pl-PL"/>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649" w:rsidRPr="000851F3" w:rsidRDefault="00F903DE">
    <w:pPr>
      <w:pStyle w:val="Stopka"/>
      <w:pBdr>
        <w:top w:val="single" w:sz="4" w:space="1" w:color="D9D9D9"/>
      </w:pBdr>
      <w:jc w:val="right"/>
      <w:rPr>
        <w:lang w:val="pl-PL"/>
      </w:rPr>
    </w:pPr>
    <w:fldSimple w:instr=" PAGE   \* MERGEFORMAT ">
      <w:r w:rsidR="001F565A">
        <w:rPr>
          <w:noProof/>
        </w:rPr>
        <w:t>29</w:t>
      </w:r>
    </w:fldSimple>
    <w:r w:rsidR="00383649" w:rsidRPr="000851F3">
      <w:rPr>
        <w:lang w:val="pl-PL"/>
      </w:rPr>
      <w:t xml:space="preserve"> | </w:t>
    </w:r>
    <w:r w:rsidR="00383649" w:rsidRPr="000851F3">
      <w:rPr>
        <w:color w:val="7F7F7F"/>
        <w:spacing w:val="60"/>
        <w:lang w:val="pl-PL"/>
      </w:rPr>
      <w:t>Strona</w:t>
    </w:r>
  </w:p>
  <w:p w:rsidR="00383649" w:rsidRPr="000851F3" w:rsidRDefault="00383649" w:rsidP="000851F3">
    <w:pPr>
      <w:pStyle w:val="Stopka"/>
      <w:spacing w:after="240"/>
      <w:jc w:val="center"/>
      <w:rPr>
        <w:lang w:val="pl-PL"/>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649" w:rsidRPr="000851F3" w:rsidRDefault="00F903DE">
    <w:pPr>
      <w:pStyle w:val="Stopka"/>
      <w:pBdr>
        <w:top w:val="single" w:sz="4" w:space="1" w:color="D9D9D9"/>
      </w:pBdr>
      <w:jc w:val="right"/>
      <w:rPr>
        <w:lang w:val="pl-PL"/>
      </w:rPr>
    </w:pPr>
    <w:fldSimple w:instr=" PAGE   \* MERGEFORMAT ">
      <w:r w:rsidR="001F565A">
        <w:rPr>
          <w:noProof/>
        </w:rPr>
        <w:t>30</w:t>
      </w:r>
    </w:fldSimple>
    <w:r w:rsidR="00383649" w:rsidRPr="000851F3">
      <w:rPr>
        <w:lang w:val="pl-PL"/>
      </w:rPr>
      <w:t xml:space="preserve"> | </w:t>
    </w:r>
    <w:r w:rsidR="00383649" w:rsidRPr="000851F3">
      <w:rPr>
        <w:color w:val="7F7F7F"/>
        <w:spacing w:val="60"/>
        <w:lang w:val="pl-PL"/>
      </w:rPr>
      <w:t>Strona</w:t>
    </w:r>
  </w:p>
  <w:p w:rsidR="00383649" w:rsidRPr="00D461EF" w:rsidRDefault="00383649" w:rsidP="000851F3">
    <w:pPr>
      <w:pStyle w:val="Stopka"/>
      <w:spacing w:after="240"/>
      <w:jc w:val="center"/>
      <w:rPr>
        <w:sz w:val="16"/>
        <w:szCs w:val="16"/>
        <w:lang w:val="pl-PL"/>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649" w:rsidRPr="000851F3" w:rsidRDefault="00F903DE">
    <w:pPr>
      <w:pStyle w:val="Stopka"/>
      <w:pBdr>
        <w:top w:val="single" w:sz="4" w:space="1" w:color="D9D9D9"/>
      </w:pBdr>
      <w:jc w:val="right"/>
      <w:rPr>
        <w:lang w:val="pl-PL"/>
      </w:rPr>
    </w:pPr>
    <w:fldSimple w:instr=" PAGE   \* MERGEFORMAT ">
      <w:r w:rsidR="001F565A">
        <w:rPr>
          <w:noProof/>
        </w:rPr>
        <w:t>38</w:t>
      </w:r>
    </w:fldSimple>
    <w:r w:rsidR="00383649" w:rsidRPr="000851F3">
      <w:rPr>
        <w:lang w:val="pl-PL"/>
      </w:rPr>
      <w:t xml:space="preserve"> | </w:t>
    </w:r>
    <w:r w:rsidR="00383649" w:rsidRPr="000851F3">
      <w:rPr>
        <w:color w:val="7F7F7F"/>
        <w:spacing w:val="60"/>
        <w:lang w:val="pl-PL"/>
      </w:rPr>
      <w:t>Strona</w:t>
    </w:r>
  </w:p>
  <w:p w:rsidR="00383649" w:rsidRPr="00D461EF" w:rsidRDefault="00383649" w:rsidP="000851F3">
    <w:pPr>
      <w:pStyle w:val="Stopka"/>
      <w:spacing w:after="240"/>
      <w:jc w:val="center"/>
      <w:rPr>
        <w:sz w:val="16"/>
        <w:szCs w:val="16"/>
        <w:lang w:val="pl-P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3649" w:rsidRDefault="00383649" w:rsidP="005C6BFD">
      <w:r w:rsidRPr="005C6BFD">
        <w:rPr>
          <w:color w:val="000000"/>
        </w:rPr>
        <w:separator/>
      </w:r>
    </w:p>
  </w:footnote>
  <w:footnote w:type="continuationSeparator" w:id="1">
    <w:p w:rsidR="00383649" w:rsidRDefault="00383649" w:rsidP="005C6B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B0C35"/>
    <w:multiLevelType w:val="multilevel"/>
    <w:tmpl w:val="09A413E4"/>
    <w:styleLink w:val="WWNum41"/>
    <w:lvl w:ilvl="0">
      <w:start w:val="1"/>
      <w:numFmt w:val="decimal"/>
      <w:lvlText w:val="%1)"/>
      <w:lvlJc w:val="left"/>
      <w:rPr>
        <w:rFonts w:eastAsia="Times New Roman"/>
        <w:spacing w:val="-22"/>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F752BCB"/>
    <w:multiLevelType w:val="multilevel"/>
    <w:tmpl w:val="A328CDF0"/>
    <w:styleLink w:val="WWNum42"/>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13281D4D"/>
    <w:multiLevelType w:val="multilevel"/>
    <w:tmpl w:val="8A4C1638"/>
    <w:styleLink w:val="WWNum7"/>
    <w:lvl w:ilvl="0">
      <w:start w:val="1"/>
      <w:numFmt w:val="lowerLetter"/>
      <w:lvlText w:val="%1)"/>
      <w:lvlJc w:val="left"/>
      <w:rPr>
        <w:rFonts w:eastAsia="Times New Roman"/>
        <w:spacing w:val="-15"/>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152617E0"/>
    <w:multiLevelType w:val="multilevel"/>
    <w:tmpl w:val="4E989826"/>
    <w:styleLink w:val="WWNum2"/>
    <w:lvl w:ilvl="0">
      <w:start w:val="1"/>
      <w:numFmt w:val="decimal"/>
      <w:lvlText w:val="%1"/>
      <w:lvlJc w:val="left"/>
    </w:lvl>
    <w:lvl w:ilvl="1">
      <w:start w:val="4"/>
      <w:numFmt w:val="decimal"/>
      <w:lvlText w:val="%1.%2."/>
      <w:lvlJc w:val="left"/>
      <w:rPr>
        <w:rFonts w:eastAsia="Times New Roman"/>
        <w:w w:val="100"/>
        <w:sz w:val="24"/>
        <w:szCs w:val="24"/>
      </w:rPr>
    </w:lvl>
    <w:lvl w:ilvl="2">
      <w:start w:val="1"/>
      <w:numFmt w:val="decimal"/>
      <w:lvlText w:val="%1.%2.%3."/>
      <w:lvlJc w:val="left"/>
      <w:rPr>
        <w:rFonts w:eastAsia="Times New Roman"/>
        <w:spacing w:val="-5"/>
        <w:w w:val="99"/>
        <w:sz w:val="24"/>
        <w:szCs w:val="24"/>
      </w:rPr>
    </w:lvl>
    <w:lvl w:ilvl="3">
      <w:start w:val="1"/>
      <w:numFmt w:val="decimal"/>
      <w:lvlText w:val="%1.%2.%3.%4."/>
      <w:lvlJc w:val="left"/>
      <w:rPr>
        <w:rFonts w:eastAsia="Times New Roman"/>
        <w:w w:val="100"/>
        <w:sz w:val="24"/>
        <w:szCs w:val="24"/>
      </w:rPr>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nsid w:val="18B9210E"/>
    <w:multiLevelType w:val="multilevel"/>
    <w:tmpl w:val="821291C2"/>
    <w:styleLink w:val="WWNum3"/>
    <w:lvl w:ilvl="0">
      <w:numFmt w:val="bullet"/>
      <w:lvlText w:val="-"/>
      <w:lvlJc w:val="left"/>
      <w:rPr>
        <w:rFonts w:ascii="Times New Roman" w:eastAsia="Times New Roman" w:hAnsi="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nsid w:val="197846EC"/>
    <w:multiLevelType w:val="multilevel"/>
    <w:tmpl w:val="2F7C2D8A"/>
    <w:styleLink w:val="WWNum22"/>
    <w:lvl w:ilvl="0">
      <w:start w:val="1"/>
      <w:numFmt w:val="decimal"/>
      <w:lvlText w:val="%1"/>
      <w:lvlJc w:val="left"/>
    </w:lvl>
    <w:lvl w:ilvl="1">
      <w:start w:val="2"/>
      <w:numFmt w:val="decimal"/>
      <w:lvlText w:val="%1.%2"/>
      <w:lvlJc w:val="left"/>
    </w:lvl>
    <w:lvl w:ilvl="2">
      <w:start w:val="1"/>
      <w:numFmt w:val="decimal"/>
      <w:lvlText w:val="%1.%2.%3."/>
      <w:lvlJc w:val="left"/>
      <w:rPr>
        <w:rFonts w:eastAsia="Times New Roman"/>
        <w:spacing w:val="-1"/>
        <w:w w:val="99"/>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nsid w:val="1A75266E"/>
    <w:multiLevelType w:val="multilevel"/>
    <w:tmpl w:val="F68C06C0"/>
    <w:styleLink w:val="WWNum18"/>
    <w:lvl w:ilvl="0">
      <w:start w:val="1"/>
      <w:numFmt w:val="lowerLetter"/>
      <w:lvlText w:val="%1)"/>
      <w:lvlJc w:val="left"/>
      <w:rPr>
        <w:rFonts w:eastAsia="Times New Roman"/>
        <w:spacing w:val="-1"/>
        <w:w w:val="99"/>
        <w:sz w:val="24"/>
        <w:szCs w:val="24"/>
      </w:rPr>
    </w:lvl>
    <w:lvl w:ilvl="1">
      <w:start w:val="1"/>
      <w:numFmt w:val="decimal"/>
      <w:lvlText w:val="%2)"/>
      <w:lvlJc w:val="left"/>
      <w:rPr>
        <w:rFonts w:eastAsia="Times New Roman"/>
        <w:w w:val="99"/>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nsid w:val="1ED7664E"/>
    <w:multiLevelType w:val="multilevel"/>
    <w:tmpl w:val="0C7C33E0"/>
    <w:styleLink w:val="WWNum47"/>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nsid w:val="22315983"/>
    <w:multiLevelType w:val="multilevel"/>
    <w:tmpl w:val="74D6B4E6"/>
    <w:styleLink w:val="WWNum17"/>
    <w:lvl w:ilvl="0">
      <w:start w:val="1"/>
      <w:numFmt w:val="lowerLetter"/>
      <w:lvlText w:val="%1)"/>
      <w:lvlJc w:val="left"/>
      <w:rPr>
        <w:rFonts w:eastAsia="Times New Roman"/>
        <w:spacing w:val="-3"/>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nsid w:val="23D313E4"/>
    <w:multiLevelType w:val="multilevel"/>
    <w:tmpl w:val="8A9C0EEE"/>
    <w:styleLink w:val="WWNum43"/>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0">
    <w:nsid w:val="252A7294"/>
    <w:multiLevelType w:val="multilevel"/>
    <w:tmpl w:val="E0F259C8"/>
    <w:styleLink w:val="WWNum30"/>
    <w:lvl w:ilvl="0">
      <w:start w:val="1"/>
      <w:numFmt w:val="decimal"/>
      <w:lvlText w:val="%1"/>
      <w:lvlJc w:val="left"/>
    </w:lvl>
    <w:lvl w:ilvl="1">
      <w:start w:val="1"/>
      <w:numFmt w:val="decimal"/>
      <w:lvlText w:val="%1.%2."/>
      <w:lvlJc w:val="left"/>
      <w:rPr>
        <w:rFonts w:eastAsia="Times New Roman"/>
        <w:spacing w:val="-3"/>
        <w:w w:val="99"/>
        <w:sz w:val="24"/>
        <w:szCs w:val="24"/>
      </w:rPr>
    </w:lvl>
    <w:lvl w:ilvl="2">
      <w:start w:val="1"/>
      <w:numFmt w:val="decimal"/>
      <w:lvlText w:val="%1.%2.%3."/>
      <w:lvlJc w:val="left"/>
      <w:rPr>
        <w:rFonts w:eastAsia="Times New Roman"/>
        <w:spacing w:val="-1"/>
        <w:w w:val="99"/>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1">
    <w:nsid w:val="253E71BC"/>
    <w:multiLevelType w:val="multilevel"/>
    <w:tmpl w:val="13D8A08C"/>
    <w:styleLink w:val="WWNum15"/>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2">
    <w:nsid w:val="27F10615"/>
    <w:multiLevelType w:val="multilevel"/>
    <w:tmpl w:val="E25EBDAA"/>
    <w:styleLink w:val="WWNum53"/>
    <w:lvl w:ilvl="0">
      <w:start w:val="5"/>
      <w:numFmt w:val="decimal"/>
      <w:lvlText w:val="%1"/>
      <w:lvlJc w:val="left"/>
    </w:lvl>
    <w:lvl w:ilvl="1">
      <w:start w:val="4"/>
      <w:numFmt w:val="decimal"/>
      <w:lvlText w:val="%1.%2."/>
      <w:lvlJc w:val="left"/>
      <w:rPr>
        <w:rFonts w:eastAsia="Times New Roman"/>
        <w:spacing w:val="-6"/>
        <w:w w:val="99"/>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3">
    <w:nsid w:val="29416B0D"/>
    <w:multiLevelType w:val="multilevel"/>
    <w:tmpl w:val="3440E990"/>
    <w:styleLink w:val="WWNum12"/>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4">
    <w:nsid w:val="2B773B07"/>
    <w:multiLevelType w:val="multilevel"/>
    <w:tmpl w:val="8CE6E2E2"/>
    <w:styleLink w:val="WWNum32"/>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5">
    <w:nsid w:val="2CC713A1"/>
    <w:multiLevelType w:val="multilevel"/>
    <w:tmpl w:val="9A9CBBBE"/>
    <w:styleLink w:val="WWNum40"/>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6">
    <w:nsid w:val="2F284451"/>
    <w:multiLevelType w:val="multilevel"/>
    <w:tmpl w:val="1C36C44C"/>
    <w:styleLink w:val="WWNum19"/>
    <w:lvl w:ilvl="0">
      <w:start w:val="8"/>
      <w:numFmt w:val="decimal"/>
      <w:lvlText w:val="%1"/>
      <w:lvlJc w:val="left"/>
    </w:lvl>
    <w:lvl w:ilvl="1">
      <w:start w:val="1"/>
      <w:numFmt w:val="decimal"/>
      <w:lvlText w:val="%1.%2."/>
      <w:lvlJc w:val="left"/>
      <w:rPr>
        <w:rFonts w:eastAsia="Times New Roman"/>
        <w:spacing w:val="-5"/>
        <w:w w:val="99"/>
        <w:sz w:val="24"/>
        <w:szCs w:val="24"/>
      </w:rPr>
    </w:lvl>
    <w:lvl w:ilvl="2">
      <w:start w:val="1"/>
      <w:numFmt w:val="decimal"/>
      <w:lvlText w:val="%1.%2.%3."/>
      <w:lvlJc w:val="left"/>
      <w:rPr>
        <w:rFonts w:eastAsia="Times New Roman"/>
        <w:spacing w:val="-5"/>
        <w:w w:val="100"/>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7">
    <w:nsid w:val="35ED08CE"/>
    <w:multiLevelType w:val="multilevel"/>
    <w:tmpl w:val="10BC6038"/>
    <w:styleLink w:val="WWNum25"/>
    <w:lvl w:ilvl="0">
      <w:numFmt w:val="bullet"/>
      <w:lvlText w:val="-"/>
      <w:lvlJc w:val="left"/>
      <w:rPr>
        <w:rFonts w:ascii="Times New Roman" w:eastAsia="Times New Roman" w:hAnsi="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8">
    <w:nsid w:val="37C2524A"/>
    <w:multiLevelType w:val="multilevel"/>
    <w:tmpl w:val="5516B1B6"/>
    <w:styleLink w:val="WWNum48"/>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9">
    <w:nsid w:val="395B074C"/>
    <w:multiLevelType w:val="multilevel"/>
    <w:tmpl w:val="62F84716"/>
    <w:styleLink w:val="WWNum46"/>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0">
    <w:nsid w:val="3D674CE9"/>
    <w:multiLevelType w:val="multilevel"/>
    <w:tmpl w:val="B84E241C"/>
    <w:styleLink w:val="WWNum21"/>
    <w:lvl w:ilvl="0">
      <w:start w:val="1"/>
      <w:numFmt w:val="decimal"/>
      <w:lvlText w:val="%1"/>
      <w:lvlJc w:val="left"/>
    </w:lvl>
    <w:lvl w:ilvl="1">
      <w:start w:val="1"/>
      <w:numFmt w:val="decimal"/>
      <w:lvlText w:val="%1.%2."/>
      <w:lvlJc w:val="left"/>
      <w:rPr>
        <w:rFonts w:eastAsia="Times New Roman"/>
        <w:spacing w:val="-3"/>
        <w:w w:val="99"/>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1">
    <w:nsid w:val="3DFA686E"/>
    <w:multiLevelType w:val="multilevel"/>
    <w:tmpl w:val="0E0E7102"/>
    <w:styleLink w:val="WWNum45"/>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2">
    <w:nsid w:val="3E3F3EBF"/>
    <w:multiLevelType w:val="multilevel"/>
    <w:tmpl w:val="EA204EBE"/>
    <w:styleLink w:val="WWNum33"/>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3">
    <w:nsid w:val="43F54715"/>
    <w:multiLevelType w:val="multilevel"/>
    <w:tmpl w:val="50BA5D02"/>
    <w:styleLink w:val="WWNum34"/>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4">
    <w:nsid w:val="44720BB8"/>
    <w:multiLevelType w:val="multilevel"/>
    <w:tmpl w:val="8FF678F2"/>
    <w:styleLink w:val="WWNum16"/>
    <w:lvl w:ilvl="0">
      <w:start w:val="5"/>
      <w:numFmt w:val="decimal"/>
      <w:lvlText w:val="%1."/>
      <w:lvlJc w:val="left"/>
      <w:rPr>
        <w:rFonts w:eastAsia="Times New Roman"/>
        <w:b/>
        <w:bCs/>
        <w:w w:val="100"/>
        <w:sz w:val="24"/>
        <w:szCs w:val="24"/>
      </w:rPr>
    </w:lvl>
    <w:lvl w:ilvl="1">
      <w:start w:val="1"/>
      <w:numFmt w:val="decimal"/>
      <w:lvlText w:val="%1.%2."/>
      <w:lvlJc w:val="left"/>
      <w:rPr>
        <w:rFonts w:eastAsia="Times New Roman"/>
        <w:spacing w:val="-5"/>
        <w:w w:val="99"/>
        <w:sz w:val="24"/>
        <w:szCs w:val="24"/>
      </w:rPr>
    </w:lvl>
    <w:lvl w:ilvl="2">
      <w:start w:val="1"/>
      <w:numFmt w:val="decimal"/>
      <w:lvlText w:val="%1.%2.%3."/>
      <w:lvlJc w:val="left"/>
      <w:rPr>
        <w:rFonts w:eastAsia="Times New Roman"/>
        <w:spacing w:val="-2"/>
        <w:w w:val="99"/>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5">
    <w:nsid w:val="4512795A"/>
    <w:multiLevelType w:val="multilevel"/>
    <w:tmpl w:val="AAA4C956"/>
    <w:styleLink w:val="WWNum20"/>
    <w:lvl w:ilvl="0">
      <w:start w:val="1"/>
      <w:numFmt w:val="decimal"/>
      <w:lvlText w:val="%1."/>
      <w:lvlJc w:val="left"/>
      <w:rPr>
        <w:rFonts w:eastAsia="Times New Roman"/>
        <w:spacing w:val="-22"/>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6">
    <w:nsid w:val="45192500"/>
    <w:multiLevelType w:val="multilevel"/>
    <w:tmpl w:val="3094FD7C"/>
    <w:styleLink w:val="WWNum4"/>
    <w:lvl w:ilvl="0">
      <w:start w:val="1"/>
      <w:numFmt w:val="decimal"/>
      <w:lvlText w:val="%1"/>
      <w:lvlJc w:val="left"/>
    </w:lvl>
    <w:lvl w:ilvl="1">
      <w:start w:val="5"/>
      <w:numFmt w:val="decimal"/>
      <w:lvlText w:val="%1.%2"/>
      <w:lvlJc w:val="left"/>
    </w:lvl>
    <w:lvl w:ilvl="2">
      <w:start w:val="2"/>
      <w:numFmt w:val="decimal"/>
      <w:lvlText w:val="%1.%2.%3."/>
      <w:lvlJc w:val="left"/>
      <w:rPr>
        <w:rFonts w:eastAsia="Times New Roman"/>
        <w:spacing w:val="-17"/>
        <w:w w:val="99"/>
        <w:sz w:val="24"/>
        <w:szCs w:val="24"/>
      </w:rPr>
    </w:lvl>
    <w:lvl w:ilvl="3">
      <w:start w:val="1"/>
      <w:numFmt w:val="decimal"/>
      <w:lvlText w:val="%1.%2.%3.%4."/>
      <w:lvlJc w:val="left"/>
      <w:rPr>
        <w:rFonts w:eastAsia="Times New Roman"/>
        <w:spacing w:val="-17"/>
        <w:w w:val="99"/>
        <w:sz w:val="24"/>
        <w:szCs w:val="24"/>
      </w:rPr>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7">
    <w:nsid w:val="498D585A"/>
    <w:multiLevelType w:val="multilevel"/>
    <w:tmpl w:val="72302D62"/>
    <w:styleLink w:val="WWNum49"/>
    <w:lvl w:ilvl="0">
      <w:start w:val="1"/>
      <w:numFmt w:val="decimal"/>
      <w:lvlText w:val="%1"/>
      <w:lvlJc w:val="left"/>
    </w:lvl>
    <w:lvl w:ilvl="1">
      <w:start w:val="1"/>
      <w:numFmt w:val="decimal"/>
      <w:lvlText w:val="%1.%2."/>
      <w:lvlJc w:val="left"/>
      <w:rPr>
        <w:rFonts w:eastAsia="Times New Roman"/>
        <w:spacing w:val="-3"/>
        <w:w w:val="99"/>
        <w:sz w:val="24"/>
        <w:szCs w:val="24"/>
      </w:rPr>
    </w:lvl>
    <w:lvl w:ilvl="2">
      <w:start w:val="1"/>
      <w:numFmt w:val="decimal"/>
      <w:lvlText w:val="%1.%2.%3."/>
      <w:lvlJc w:val="left"/>
      <w:rPr>
        <w:rFonts w:eastAsia="Times New Roman"/>
        <w:spacing w:val="-1"/>
        <w:w w:val="99"/>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8">
    <w:nsid w:val="4B2A48FC"/>
    <w:multiLevelType w:val="multilevel"/>
    <w:tmpl w:val="59940F80"/>
    <w:styleLink w:val="WWNum1"/>
    <w:lvl w:ilvl="0">
      <w:start w:val="1"/>
      <w:numFmt w:val="decimal"/>
      <w:lvlText w:val="%1"/>
      <w:lvlJc w:val="left"/>
    </w:lvl>
    <w:lvl w:ilvl="1">
      <w:start w:val="1"/>
      <w:numFmt w:val="decimal"/>
      <w:lvlText w:val="%1.%2."/>
      <w:lvlJc w:val="left"/>
      <w:rPr>
        <w:rFonts w:eastAsia="Times New Roman"/>
        <w:spacing w:val="-3"/>
        <w:w w:val="99"/>
        <w:sz w:val="24"/>
        <w:szCs w:val="24"/>
      </w:rPr>
    </w:lvl>
    <w:lvl w:ilvl="2">
      <w:start w:val="1"/>
      <w:numFmt w:val="decimal"/>
      <w:lvlText w:val="%1.%2.%3."/>
      <w:lvlJc w:val="left"/>
      <w:rPr>
        <w:rFonts w:eastAsia="Times New Roman"/>
        <w:spacing w:val="-1"/>
        <w:w w:val="99"/>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9">
    <w:nsid w:val="4CF766A3"/>
    <w:multiLevelType w:val="multilevel"/>
    <w:tmpl w:val="9DAC6AB6"/>
    <w:styleLink w:val="WWNum13"/>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0">
    <w:nsid w:val="4F0C53A2"/>
    <w:multiLevelType w:val="multilevel"/>
    <w:tmpl w:val="448E741A"/>
    <w:styleLink w:val="WWNum14"/>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1">
    <w:nsid w:val="4F4663CB"/>
    <w:multiLevelType w:val="multilevel"/>
    <w:tmpl w:val="3FEEDED8"/>
    <w:styleLink w:val="WWNum52"/>
    <w:lvl w:ilvl="0">
      <w:numFmt w:val="bullet"/>
      <w:lvlText w:val="-"/>
      <w:lvlJc w:val="left"/>
      <w:rPr>
        <w:rFonts w:ascii="Times New Roman" w:eastAsia="Times New Roman" w:hAnsi="Times New Roman"/>
        <w:spacing w:val="-28"/>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2">
    <w:nsid w:val="55392651"/>
    <w:multiLevelType w:val="multilevel"/>
    <w:tmpl w:val="50F2A9A0"/>
    <w:styleLink w:val="WWNum37"/>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3">
    <w:nsid w:val="57CF60FF"/>
    <w:multiLevelType w:val="multilevel"/>
    <w:tmpl w:val="A0EE6EAC"/>
    <w:styleLink w:val="WWNum31"/>
    <w:lvl w:ilvl="0">
      <w:start w:val="3"/>
      <w:numFmt w:val="decimal"/>
      <w:lvlText w:val="%1."/>
      <w:lvlJc w:val="left"/>
      <w:rPr>
        <w:rFonts w:eastAsia="Times New Roman"/>
        <w:spacing w:val="-30"/>
        <w:w w:val="99"/>
        <w:sz w:val="24"/>
        <w:szCs w:val="24"/>
      </w:rPr>
    </w:lvl>
    <w:lvl w:ilvl="1">
      <w:start w:val="1"/>
      <w:numFmt w:val="decimal"/>
      <w:lvlText w:val="%1.%2."/>
      <w:lvlJc w:val="left"/>
      <w:rPr>
        <w:rFonts w:eastAsia="Times New Roman"/>
        <w:w w:val="100"/>
        <w:sz w:val="24"/>
        <w:szCs w:val="24"/>
      </w:rPr>
    </w:lvl>
    <w:lvl w:ilvl="2">
      <w:start w:val="1"/>
      <w:numFmt w:val="decimal"/>
      <w:lvlText w:val="%1.%2.%3."/>
      <w:lvlJc w:val="left"/>
      <w:rPr>
        <w:rFonts w:eastAsia="Times New Roman"/>
        <w:spacing w:val="-30"/>
        <w:w w:val="99"/>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4">
    <w:nsid w:val="5BFE5C7F"/>
    <w:multiLevelType w:val="multilevel"/>
    <w:tmpl w:val="77626BC4"/>
    <w:styleLink w:val="WWNum24"/>
    <w:lvl w:ilvl="0">
      <w:start w:val="3"/>
      <w:numFmt w:val="decimal"/>
      <w:lvlText w:val="%1."/>
      <w:lvlJc w:val="left"/>
      <w:rPr>
        <w:rFonts w:eastAsia="Times New Roman"/>
        <w:spacing w:val="-30"/>
        <w:w w:val="99"/>
        <w:sz w:val="24"/>
        <w:szCs w:val="24"/>
      </w:rPr>
    </w:lvl>
    <w:lvl w:ilvl="1">
      <w:start w:val="1"/>
      <w:numFmt w:val="decimal"/>
      <w:lvlText w:val="%1.%2."/>
      <w:lvlJc w:val="left"/>
      <w:rPr>
        <w:rFonts w:eastAsia="Times New Roman"/>
        <w:spacing w:val="-10"/>
        <w:w w:val="99"/>
        <w:sz w:val="24"/>
        <w:szCs w:val="24"/>
      </w:rPr>
    </w:lvl>
    <w:lvl w:ilvl="2">
      <w:start w:val="1"/>
      <w:numFmt w:val="decimal"/>
      <w:lvlText w:val="%1.%2.%3."/>
      <w:lvlJc w:val="left"/>
      <w:rPr>
        <w:rFonts w:eastAsia="Times New Roman"/>
        <w:spacing w:val="-10"/>
        <w:w w:val="99"/>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5">
    <w:nsid w:val="5C9F15F6"/>
    <w:multiLevelType w:val="multilevel"/>
    <w:tmpl w:val="78BE8BB8"/>
    <w:styleLink w:val="WWNum5"/>
    <w:lvl w:ilvl="0">
      <w:numFmt w:val="bullet"/>
      <w:lvlText w:val="-"/>
      <w:lvlJc w:val="left"/>
      <w:rPr>
        <w:rFonts w:ascii="Times New Roman" w:eastAsia="Times New Roman" w:hAnsi="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6">
    <w:nsid w:val="5F2F5337"/>
    <w:multiLevelType w:val="multilevel"/>
    <w:tmpl w:val="474A4AB2"/>
    <w:styleLink w:val="WWNum51"/>
    <w:lvl w:ilvl="0">
      <w:start w:val="3"/>
      <w:numFmt w:val="decimal"/>
      <w:lvlText w:val="%1."/>
      <w:lvlJc w:val="left"/>
      <w:rPr>
        <w:rFonts w:eastAsia="Times New Roman"/>
        <w:spacing w:val="-30"/>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7">
    <w:nsid w:val="64320E77"/>
    <w:multiLevelType w:val="multilevel"/>
    <w:tmpl w:val="44EA2526"/>
    <w:styleLink w:val="WWNum38"/>
    <w:lvl w:ilvl="0">
      <w:numFmt w:val="bullet"/>
      <w:lvlText w:val="-"/>
      <w:lvlJc w:val="left"/>
      <w:rPr>
        <w:rFonts w:ascii="Times New Roman" w:eastAsia="Times New Roman" w:hAnsi="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8">
    <w:nsid w:val="64D87F4C"/>
    <w:multiLevelType w:val="multilevel"/>
    <w:tmpl w:val="C15439C6"/>
    <w:styleLink w:val="WWNum28"/>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9">
    <w:nsid w:val="66A17E3B"/>
    <w:multiLevelType w:val="multilevel"/>
    <w:tmpl w:val="D56C2852"/>
    <w:styleLink w:val="WWNum23"/>
    <w:lvl w:ilvl="0">
      <w:start w:val="1"/>
      <w:numFmt w:val="decimal"/>
      <w:lvlText w:val="%1"/>
      <w:lvlJc w:val="left"/>
    </w:lvl>
    <w:lvl w:ilvl="1">
      <w:start w:val="3"/>
      <w:numFmt w:val="decimal"/>
      <w:lvlText w:val="%1.%2."/>
      <w:lvlJc w:val="left"/>
      <w:rPr>
        <w:rFonts w:eastAsia="Times New Roman"/>
        <w:spacing w:val="-3"/>
        <w:w w:val="99"/>
        <w:sz w:val="24"/>
        <w:szCs w:val="24"/>
      </w:rPr>
    </w:lvl>
    <w:lvl w:ilvl="2">
      <w:start w:val="1"/>
      <w:numFmt w:val="decimal"/>
      <w:lvlText w:val="%1.%2.%3."/>
      <w:lvlJc w:val="left"/>
      <w:rPr>
        <w:rFonts w:eastAsia="Times New Roman"/>
        <w:spacing w:val="-18"/>
        <w:w w:val="99"/>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0">
    <w:nsid w:val="6BEC7BA0"/>
    <w:multiLevelType w:val="multilevel"/>
    <w:tmpl w:val="DC1245A0"/>
    <w:styleLink w:val="WWNum26"/>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1">
    <w:nsid w:val="6C4F5B58"/>
    <w:multiLevelType w:val="multilevel"/>
    <w:tmpl w:val="E46A689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2">
    <w:nsid w:val="6E4D6135"/>
    <w:multiLevelType w:val="multilevel"/>
    <w:tmpl w:val="0D4A544C"/>
    <w:styleLink w:val="WWNum44"/>
    <w:lvl w:ilvl="0">
      <w:start w:val="1"/>
      <w:numFmt w:val="lowerLetter"/>
      <w:lvlText w:val="%1)."/>
      <w:lvlJc w:val="left"/>
      <w:rPr>
        <w:rFonts w:eastAsia="Times New Roman"/>
        <w:spacing w:val="-5"/>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3">
    <w:nsid w:val="70110600"/>
    <w:multiLevelType w:val="multilevel"/>
    <w:tmpl w:val="CD966972"/>
    <w:styleLink w:val="WWNum6"/>
    <w:lvl w:ilvl="0">
      <w:start w:val="1"/>
      <w:numFmt w:val="decimal"/>
      <w:lvlText w:val="%1"/>
      <w:lvlJc w:val="left"/>
    </w:lvl>
    <w:lvl w:ilvl="1">
      <w:start w:val="5"/>
      <w:numFmt w:val="decimal"/>
      <w:lvlText w:val="%1.%2"/>
      <w:lvlJc w:val="left"/>
    </w:lvl>
    <w:lvl w:ilvl="2">
      <w:start w:val="3"/>
      <w:numFmt w:val="decimal"/>
      <w:lvlText w:val="%1.%2.%3."/>
      <w:lvlJc w:val="left"/>
      <w:rPr>
        <w:rFonts w:eastAsia="Times New Roman"/>
        <w:spacing w:val="-3"/>
        <w:w w:val="99"/>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4">
    <w:nsid w:val="712904D7"/>
    <w:multiLevelType w:val="multilevel"/>
    <w:tmpl w:val="B8FAEF46"/>
    <w:styleLink w:val="WWNum27"/>
    <w:lvl w:ilvl="0">
      <w:start w:val="7"/>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5">
    <w:nsid w:val="71FC12C7"/>
    <w:multiLevelType w:val="multilevel"/>
    <w:tmpl w:val="FF642C16"/>
    <w:styleLink w:val="WWNum29"/>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6">
    <w:nsid w:val="734274F3"/>
    <w:multiLevelType w:val="multilevel"/>
    <w:tmpl w:val="B2C4BF6A"/>
    <w:styleLink w:val="WWNum9"/>
    <w:lvl w:ilvl="0">
      <w:start w:val="2"/>
      <w:numFmt w:val="decimal"/>
      <w:lvlText w:val="%1"/>
      <w:lvlJc w:val="left"/>
    </w:lvl>
    <w:lvl w:ilvl="1">
      <w:start w:val="1"/>
      <w:numFmt w:val="decimal"/>
      <w:lvlText w:val="%1.%2."/>
      <w:lvlJc w:val="left"/>
      <w:rPr>
        <w:rFonts w:eastAsia="Times New Roman"/>
        <w:spacing w:val="-5"/>
        <w:w w:val="100"/>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7">
    <w:nsid w:val="738E5F83"/>
    <w:multiLevelType w:val="multilevel"/>
    <w:tmpl w:val="E5F69AD6"/>
    <w:styleLink w:val="WWNum50"/>
    <w:lvl w:ilvl="0">
      <w:start w:val="2"/>
      <w:numFmt w:val="decimal"/>
      <w:lvlText w:val="%1"/>
      <w:lvlJc w:val="left"/>
    </w:lvl>
    <w:lvl w:ilvl="1">
      <w:start w:val="1"/>
      <w:numFmt w:val="decimal"/>
      <w:lvlText w:val="%1.%2."/>
      <w:lvlJc w:val="left"/>
      <w:rPr>
        <w:rFonts w:eastAsia="Times New Roman"/>
        <w:w w:val="100"/>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8">
    <w:nsid w:val="76683CBE"/>
    <w:multiLevelType w:val="multilevel"/>
    <w:tmpl w:val="2DEE74AC"/>
    <w:styleLink w:val="WWNum35"/>
    <w:lvl w:ilvl="0">
      <w:start w:val="5"/>
      <w:numFmt w:val="decimal"/>
      <w:lvlText w:val="%1"/>
      <w:lvlJc w:val="left"/>
    </w:lvl>
    <w:lvl w:ilvl="1">
      <w:start w:val="3"/>
      <w:numFmt w:val="decimal"/>
      <w:lvlText w:val="%1.%2."/>
      <w:lvlJc w:val="left"/>
      <w:rPr>
        <w:rFonts w:eastAsia="Times New Roman"/>
        <w:spacing w:val="-8"/>
        <w:w w:val="99"/>
        <w:sz w:val="24"/>
        <w:szCs w:val="24"/>
      </w:rPr>
    </w:lvl>
    <w:lvl w:ilvl="2">
      <w:start w:val="1"/>
      <w:numFmt w:val="decimal"/>
      <w:lvlText w:val="%1.%2.%3."/>
      <w:lvlJc w:val="left"/>
      <w:rPr>
        <w:rFonts w:eastAsia="Times New Roman"/>
        <w:w w:val="100"/>
        <w:sz w:val="24"/>
        <w:szCs w:val="24"/>
      </w:rPr>
    </w:lvl>
    <w:lvl w:ilvl="3">
      <w:start w:val="1"/>
      <w:numFmt w:val="decimal"/>
      <w:lvlText w:val="%1.%2.%3.%4."/>
      <w:lvlJc w:val="left"/>
      <w:rPr>
        <w:rFonts w:eastAsia="Times New Roman"/>
        <w:spacing w:val="-6"/>
        <w:w w:val="99"/>
        <w:sz w:val="24"/>
        <w:szCs w:val="24"/>
      </w:rPr>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9">
    <w:nsid w:val="77B230A7"/>
    <w:multiLevelType w:val="multilevel"/>
    <w:tmpl w:val="54B663EE"/>
    <w:styleLink w:val="WWNum11"/>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0">
    <w:nsid w:val="78621493"/>
    <w:multiLevelType w:val="multilevel"/>
    <w:tmpl w:val="2392E68A"/>
    <w:styleLink w:val="WWNum36"/>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1">
    <w:nsid w:val="78C035C6"/>
    <w:multiLevelType w:val="multilevel"/>
    <w:tmpl w:val="479A3F48"/>
    <w:styleLink w:val="WWNum8"/>
    <w:lvl w:ilvl="0">
      <w:start w:val="2"/>
      <w:numFmt w:val="decimal"/>
      <w:lvlText w:val="%1)"/>
      <w:lvlJc w:val="left"/>
      <w:rPr>
        <w:rFonts w:eastAsia="Times New Roman"/>
        <w:w w:val="99"/>
        <w:sz w:val="24"/>
        <w:szCs w:val="24"/>
      </w:rPr>
    </w:lvl>
    <w:lvl w:ilvl="1">
      <w:start w:val="1"/>
      <w:numFmt w:val="lowerLetter"/>
      <w:lvlText w:val="%2)"/>
      <w:lvlJc w:val="left"/>
      <w:rPr>
        <w:rFonts w:eastAsia="Times New Roman"/>
        <w:spacing w:val="-5"/>
        <w:w w:val="99"/>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2">
    <w:nsid w:val="7F9F4A14"/>
    <w:multiLevelType w:val="multilevel"/>
    <w:tmpl w:val="6BCAB388"/>
    <w:styleLink w:val="WWNum10"/>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3">
    <w:nsid w:val="7FC16998"/>
    <w:multiLevelType w:val="multilevel"/>
    <w:tmpl w:val="5986CCF8"/>
    <w:styleLink w:val="WWNum39"/>
    <w:lvl w:ilvl="0">
      <w:numFmt w:val="bullet"/>
      <w:lvlText w:val="-"/>
      <w:lvlJc w:val="left"/>
      <w:rPr>
        <w:rFonts w:ascii="Times New Roman" w:eastAsia="Times New Roman" w:hAnsi="Times New Roman"/>
        <w:spacing w:val="-5"/>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num w:numId="1">
    <w:abstractNumId w:val="12"/>
  </w:num>
  <w:num w:numId="2">
    <w:abstractNumId w:val="31"/>
  </w:num>
  <w:num w:numId="3">
    <w:abstractNumId w:val="36"/>
  </w:num>
  <w:num w:numId="4">
    <w:abstractNumId w:val="47"/>
  </w:num>
  <w:num w:numId="5">
    <w:abstractNumId w:val="27"/>
  </w:num>
  <w:num w:numId="6">
    <w:abstractNumId w:val="18"/>
  </w:num>
  <w:num w:numId="7">
    <w:abstractNumId w:val="7"/>
  </w:num>
  <w:num w:numId="8">
    <w:abstractNumId w:val="19"/>
  </w:num>
  <w:num w:numId="9">
    <w:abstractNumId w:val="21"/>
  </w:num>
  <w:num w:numId="10">
    <w:abstractNumId w:val="42"/>
  </w:num>
  <w:num w:numId="11">
    <w:abstractNumId w:val="9"/>
  </w:num>
  <w:num w:numId="12">
    <w:abstractNumId w:val="1"/>
  </w:num>
  <w:num w:numId="13">
    <w:abstractNumId w:val="0"/>
  </w:num>
  <w:num w:numId="14">
    <w:abstractNumId w:val="15"/>
  </w:num>
  <w:num w:numId="15">
    <w:abstractNumId w:val="53"/>
  </w:num>
  <w:num w:numId="16">
    <w:abstractNumId w:val="37"/>
  </w:num>
  <w:num w:numId="17">
    <w:abstractNumId w:val="32"/>
  </w:num>
  <w:num w:numId="18">
    <w:abstractNumId w:val="50"/>
  </w:num>
  <w:num w:numId="19">
    <w:abstractNumId w:val="48"/>
  </w:num>
  <w:num w:numId="20">
    <w:abstractNumId w:val="23"/>
  </w:num>
  <w:num w:numId="21">
    <w:abstractNumId w:val="22"/>
  </w:num>
  <w:num w:numId="22">
    <w:abstractNumId w:val="14"/>
  </w:num>
  <w:num w:numId="23">
    <w:abstractNumId w:val="33"/>
  </w:num>
  <w:num w:numId="24">
    <w:abstractNumId w:val="10"/>
  </w:num>
  <w:num w:numId="25">
    <w:abstractNumId w:val="45"/>
  </w:num>
  <w:num w:numId="26">
    <w:abstractNumId w:val="38"/>
  </w:num>
  <w:num w:numId="27">
    <w:abstractNumId w:val="44"/>
  </w:num>
  <w:num w:numId="28">
    <w:abstractNumId w:val="40"/>
  </w:num>
  <w:num w:numId="29">
    <w:abstractNumId w:val="17"/>
  </w:num>
  <w:num w:numId="30">
    <w:abstractNumId w:val="34"/>
  </w:num>
  <w:num w:numId="31">
    <w:abstractNumId w:val="39"/>
  </w:num>
  <w:num w:numId="32">
    <w:abstractNumId w:val="5"/>
  </w:num>
  <w:num w:numId="33">
    <w:abstractNumId w:val="20"/>
  </w:num>
  <w:num w:numId="34">
    <w:abstractNumId w:val="25"/>
  </w:num>
  <w:num w:numId="35">
    <w:abstractNumId w:val="16"/>
  </w:num>
  <w:num w:numId="36">
    <w:abstractNumId w:val="6"/>
  </w:num>
  <w:num w:numId="37">
    <w:abstractNumId w:val="8"/>
  </w:num>
  <w:num w:numId="38">
    <w:abstractNumId w:val="24"/>
  </w:num>
  <w:num w:numId="39">
    <w:abstractNumId w:val="11"/>
  </w:num>
  <w:num w:numId="40">
    <w:abstractNumId w:val="30"/>
  </w:num>
  <w:num w:numId="41">
    <w:abstractNumId w:val="29"/>
  </w:num>
  <w:num w:numId="42">
    <w:abstractNumId w:val="13"/>
  </w:num>
  <w:num w:numId="43">
    <w:abstractNumId w:val="49"/>
  </w:num>
  <w:num w:numId="44">
    <w:abstractNumId w:val="52"/>
  </w:num>
  <w:num w:numId="45">
    <w:abstractNumId w:val="46"/>
  </w:num>
  <w:num w:numId="46">
    <w:abstractNumId w:val="51"/>
  </w:num>
  <w:num w:numId="47">
    <w:abstractNumId w:val="2"/>
  </w:num>
  <w:num w:numId="48">
    <w:abstractNumId w:val="43"/>
  </w:num>
  <w:num w:numId="49">
    <w:abstractNumId w:val="35"/>
  </w:num>
  <w:num w:numId="50">
    <w:abstractNumId w:val="26"/>
  </w:num>
  <w:num w:numId="51">
    <w:abstractNumId w:val="4"/>
  </w:num>
  <w:num w:numId="52">
    <w:abstractNumId w:val="3"/>
  </w:num>
  <w:num w:numId="53">
    <w:abstractNumId w:val="28"/>
  </w:num>
  <w:num w:numId="54">
    <w:abstractNumId w:val="4"/>
  </w:num>
  <w:num w:numId="55">
    <w:abstractNumId w:val="35"/>
  </w:num>
  <w:num w:numId="56">
    <w:abstractNumId w:val="2"/>
    <w:lvlOverride w:ilvl="0">
      <w:startOverride w:val="1"/>
    </w:lvlOverride>
  </w:num>
  <w:num w:numId="57">
    <w:abstractNumId w:val="51"/>
    <w:lvlOverride w:ilvl="0">
      <w:startOverride w:val="2"/>
    </w:lvlOverride>
  </w:num>
  <w:num w:numId="58">
    <w:abstractNumId w:val="52"/>
    <w:lvlOverride w:ilvl="0">
      <w:startOverride w:val="1"/>
    </w:lvlOverride>
  </w:num>
  <w:num w:numId="59">
    <w:abstractNumId w:val="49"/>
    <w:lvlOverride w:ilvl="0">
      <w:startOverride w:val="1"/>
    </w:lvlOverride>
  </w:num>
  <w:num w:numId="60">
    <w:abstractNumId w:val="13"/>
    <w:lvlOverride w:ilvl="0">
      <w:startOverride w:val="1"/>
    </w:lvlOverride>
  </w:num>
  <w:num w:numId="61">
    <w:abstractNumId w:val="29"/>
    <w:lvlOverride w:ilvl="0">
      <w:startOverride w:val="1"/>
    </w:lvlOverride>
  </w:num>
  <w:num w:numId="62">
    <w:abstractNumId w:val="30"/>
    <w:lvlOverride w:ilvl="0">
      <w:startOverride w:val="1"/>
    </w:lvlOverride>
  </w:num>
  <w:num w:numId="63">
    <w:abstractNumId w:val="11"/>
    <w:lvlOverride w:ilvl="0">
      <w:startOverride w:val="1"/>
    </w:lvlOverride>
  </w:num>
  <w:num w:numId="64">
    <w:abstractNumId w:val="24"/>
    <w:lvlOverride w:ilvl="0">
      <w:startOverride w:val="5"/>
    </w:lvlOverride>
  </w:num>
  <w:num w:numId="65">
    <w:abstractNumId w:val="8"/>
    <w:lvlOverride w:ilvl="0">
      <w:startOverride w:val="1"/>
    </w:lvlOverride>
  </w:num>
  <w:num w:numId="66">
    <w:abstractNumId w:val="35"/>
  </w:num>
  <w:num w:numId="67">
    <w:abstractNumId w:val="8"/>
    <w:lvlOverride w:ilvl="0">
      <w:startOverride w:val="1"/>
    </w:lvlOverride>
  </w:num>
  <w:num w:numId="68">
    <w:abstractNumId w:val="35"/>
  </w:num>
  <w:num w:numId="69">
    <w:abstractNumId w:val="6"/>
    <w:lvlOverride w:ilvl="0">
      <w:startOverride w:val="1"/>
    </w:lvlOverride>
  </w:num>
  <w:num w:numId="70">
    <w:abstractNumId w:val="25"/>
    <w:lvlOverride w:ilvl="0">
      <w:startOverride w:val="1"/>
    </w:lvlOverride>
  </w:num>
  <w:num w:numId="71">
    <w:abstractNumId w:val="35"/>
  </w:num>
  <w:num w:numId="72">
    <w:abstractNumId w:val="35"/>
  </w:num>
  <w:num w:numId="73">
    <w:abstractNumId w:val="35"/>
  </w:num>
  <w:num w:numId="74">
    <w:abstractNumId w:val="34"/>
    <w:lvlOverride w:ilvl="0">
      <w:startOverride w:val="3"/>
    </w:lvlOverride>
  </w:num>
  <w:num w:numId="75">
    <w:abstractNumId w:val="35"/>
  </w:num>
  <w:num w:numId="76">
    <w:abstractNumId w:val="34"/>
    <w:lvlOverride w:ilvl="0">
      <w:startOverride w:val="3"/>
    </w:lvlOverride>
  </w:num>
  <w:num w:numId="77">
    <w:abstractNumId w:val="17"/>
  </w:num>
  <w:num w:numId="78">
    <w:abstractNumId w:val="40"/>
    <w:lvlOverride w:ilvl="0">
      <w:startOverride w:val="1"/>
    </w:lvlOverride>
  </w:num>
  <w:num w:numId="79">
    <w:abstractNumId w:val="44"/>
    <w:lvlOverride w:ilvl="0">
      <w:startOverride w:val="7"/>
    </w:lvlOverride>
  </w:num>
  <w:num w:numId="80">
    <w:abstractNumId w:val="38"/>
    <w:lvlOverride w:ilvl="0">
      <w:startOverride w:val="1"/>
    </w:lvlOverride>
  </w:num>
  <w:num w:numId="81">
    <w:abstractNumId w:val="45"/>
    <w:lvlOverride w:ilvl="0">
      <w:startOverride w:val="1"/>
    </w:lvlOverride>
  </w:num>
  <w:num w:numId="82">
    <w:abstractNumId w:val="34"/>
    <w:lvlOverride w:ilvl="0">
      <w:startOverride w:val="3"/>
    </w:lvlOverride>
  </w:num>
  <w:num w:numId="83">
    <w:abstractNumId w:val="17"/>
  </w:num>
  <w:num w:numId="84">
    <w:abstractNumId w:val="34"/>
    <w:lvlOverride w:ilvl="0">
      <w:startOverride w:val="3"/>
    </w:lvlOverride>
  </w:num>
  <w:num w:numId="85">
    <w:abstractNumId w:val="17"/>
  </w:num>
  <w:num w:numId="86">
    <w:abstractNumId w:val="17"/>
  </w:num>
  <w:num w:numId="87">
    <w:abstractNumId w:val="33"/>
    <w:lvlOverride w:ilvl="0">
      <w:startOverride w:val="3"/>
    </w:lvlOverride>
  </w:num>
  <w:num w:numId="88">
    <w:abstractNumId w:val="14"/>
    <w:lvlOverride w:ilvl="0">
      <w:startOverride w:val="1"/>
    </w:lvlOverride>
  </w:num>
  <w:num w:numId="89">
    <w:abstractNumId w:val="22"/>
    <w:lvlOverride w:ilvl="0">
      <w:startOverride w:val="1"/>
    </w:lvlOverride>
  </w:num>
  <w:num w:numId="90">
    <w:abstractNumId w:val="23"/>
    <w:lvlOverride w:ilvl="0">
      <w:startOverride w:val="1"/>
    </w:lvlOverride>
  </w:num>
  <w:num w:numId="91">
    <w:abstractNumId w:val="33"/>
    <w:lvlOverride w:ilvl="0">
      <w:startOverride w:val="3"/>
    </w:lvlOverride>
  </w:num>
  <w:num w:numId="92">
    <w:abstractNumId w:val="50"/>
    <w:lvlOverride w:ilvl="0">
      <w:startOverride w:val="1"/>
    </w:lvlOverride>
  </w:num>
  <w:num w:numId="93">
    <w:abstractNumId w:val="32"/>
    <w:lvlOverride w:ilvl="0">
      <w:startOverride w:val="1"/>
    </w:lvlOverride>
  </w:num>
  <w:num w:numId="94">
    <w:abstractNumId w:val="37"/>
  </w:num>
  <w:num w:numId="95">
    <w:abstractNumId w:val="53"/>
  </w:num>
  <w:num w:numId="96">
    <w:abstractNumId w:val="15"/>
    <w:lvlOverride w:ilvl="0">
      <w:startOverride w:val="1"/>
    </w:lvlOverride>
  </w:num>
  <w:num w:numId="97">
    <w:abstractNumId w:val="0"/>
    <w:lvlOverride w:ilvl="0">
      <w:startOverride w:val="1"/>
    </w:lvlOverride>
  </w:num>
  <w:num w:numId="98">
    <w:abstractNumId w:val="1"/>
    <w:lvlOverride w:ilvl="0">
      <w:startOverride w:val="1"/>
    </w:lvlOverride>
  </w:num>
  <w:num w:numId="99">
    <w:abstractNumId w:val="9"/>
    <w:lvlOverride w:ilvl="0">
      <w:startOverride w:val="1"/>
    </w:lvlOverride>
  </w:num>
  <w:num w:numId="100">
    <w:abstractNumId w:val="42"/>
    <w:lvlOverride w:ilvl="0">
      <w:startOverride w:val="1"/>
    </w:lvlOverride>
  </w:num>
  <w:num w:numId="101">
    <w:abstractNumId w:val="53"/>
  </w:num>
  <w:num w:numId="102">
    <w:abstractNumId w:val="21"/>
    <w:lvlOverride w:ilvl="0">
      <w:startOverride w:val="1"/>
    </w:lvlOverride>
  </w:num>
  <w:num w:numId="103">
    <w:abstractNumId w:val="53"/>
  </w:num>
  <w:num w:numId="104">
    <w:abstractNumId w:val="33"/>
    <w:lvlOverride w:ilvl="0">
      <w:startOverride w:val="3"/>
    </w:lvlOverride>
  </w:num>
  <w:num w:numId="105">
    <w:abstractNumId w:val="19"/>
    <w:lvlOverride w:ilvl="0">
      <w:startOverride w:val="1"/>
    </w:lvlOverride>
  </w:num>
  <w:num w:numId="106">
    <w:abstractNumId w:val="7"/>
    <w:lvlOverride w:ilvl="0">
      <w:startOverride w:val="1"/>
    </w:lvlOverride>
  </w:num>
  <w:num w:numId="107">
    <w:abstractNumId w:val="18"/>
    <w:lvlOverride w:ilvl="0">
      <w:startOverride w:val="1"/>
    </w:lvlOverride>
  </w:num>
  <w:num w:numId="108">
    <w:abstractNumId w:val="53"/>
  </w:num>
  <w:num w:numId="109">
    <w:abstractNumId w:val="53"/>
  </w:num>
  <w:num w:numId="110">
    <w:abstractNumId w:val="36"/>
    <w:lvlOverride w:ilvl="0">
      <w:startOverride w:val="3"/>
    </w:lvlOverride>
  </w:num>
  <w:num w:numId="111">
    <w:abstractNumId w:val="31"/>
  </w:num>
  <w:num w:numId="112">
    <w:abstractNumId w:val="36"/>
    <w:lvlOverride w:ilvl="0">
      <w:startOverride w:val="3"/>
    </w:lvlOverride>
  </w:num>
  <w:num w:numId="113">
    <w:abstractNumId w:val="31"/>
  </w:num>
  <w:num w:numId="114">
    <w:abstractNumId w:val="41"/>
  </w:num>
  <w:num w:numId="1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ttachedTemplate r:id="rId1"/>
  <w:defaultTabStop w:val="720"/>
  <w:autoHyphenation/>
  <w:hyphenationZone w:val="425"/>
  <w:drawingGridHorizontalSpacing w:val="110"/>
  <w:displayHorizontalDrawingGridEvery w:val="2"/>
  <w:characterSpacingControl w:val="doNotCompress"/>
  <w:hdrShapeDefaults>
    <o:shapedefaults v:ext="edit" spidmax="73729"/>
  </w:hdrShapeDefaults>
  <w:footnotePr>
    <w:footnote w:id="0"/>
    <w:footnote w:id="1"/>
  </w:footnotePr>
  <w:endnotePr>
    <w:endnote w:id="0"/>
    <w:endnote w:id="1"/>
  </w:endnotePr>
  <w:compat>
    <w:useFELayout/>
  </w:compat>
  <w:rsids>
    <w:rsidRoot w:val="007D204A"/>
    <w:rsid w:val="0000620D"/>
    <w:rsid w:val="000627C6"/>
    <w:rsid w:val="000851F3"/>
    <w:rsid w:val="000C63F2"/>
    <w:rsid w:val="000F21C1"/>
    <w:rsid w:val="00102503"/>
    <w:rsid w:val="0011329C"/>
    <w:rsid w:val="00114E45"/>
    <w:rsid w:val="001157DF"/>
    <w:rsid w:val="00135C11"/>
    <w:rsid w:val="00161AD0"/>
    <w:rsid w:val="001B0237"/>
    <w:rsid w:val="001C7AAE"/>
    <w:rsid w:val="001D2051"/>
    <w:rsid w:val="001F407D"/>
    <w:rsid w:val="001F565A"/>
    <w:rsid w:val="00213A92"/>
    <w:rsid w:val="00233BEE"/>
    <w:rsid w:val="00235E9C"/>
    <w:rsid w:val="00236744"/>
    <w:rsid w:val="00243F1F"/>
    <w:rsid w:val="00251A5F"/>
    <w:rsid w:val="002671C5"/>
    <w:rsid w:val="00272F2E"/>
    <w:rsid w:val="00296966"/>
    <w:rsid w:val="00296DB9"/>
    <w:rsid w:val="002A1D1C"/>
    <w:rsid w:val="002E451C"/>
    <w:rsid w:val="00300E24"/>
    <w:rsid w:val="0031317B"/>
    <w:rsid w:val="00317E26"/>
    <w:rsid w:val="00323A3C"/>
    <w:rsid w:val="003329D4"/>
    <w:rsid w:val="00341B1A"/>
    <w:rsid w:val="00352C68"/>
    <w:rsid w:val="003735E9"/>
    <w:rsid w:val="00383649"/>
    <w:rsid w:val="00390EE1"/>
    <w:rsid w:val="00392E85"/>
    <w:rsid w:val="003B50A1"/>
    <w:rsid w:val="003C0CF3"/>
    <w:rsid w:val="003D315D"/>
    <w:rsid w:val="003F54C2"/>
    <w:rsid w:val="00407AA8"/>
    <w:rsid w:val="004321F9"/>
    <w:rsid w:val="00437A49"/>
    <w:rsid w:val="00487B91"/>
    <w:rsid w:val="004E4F10"/>
    <w:rsid w:val="004F2761"/>
    <w:rsid w:val="004F42A4"/>
    <w:rsid w:val="00501E63"/>
    <w:rsid w:val="00526014"/>
    <w:rsid w:val="00563EF9"/>
    <w:rsid w:val="00595734"/>
    <w:rsid w:val="005B567B"/>
    <w:rsid w:val="005C6BFD"/>
    <w:rsid w:val="005D11A9"/>
    <w:rsid w:val="005D2036"/>
    <w:rsid w:val="005D426C"/>
    <w:rsid w:val="005D4E47"/>
    <w:rsid w:val="00611694"/>
    <w:rsid w:val="00615DE0"/>
    <w:rsid w:val="00664A9D"/>
    <w:rsid w:val="006813EA"/>
    <w:rsid w:val="006B5394"/>
    <w:rsid w:val="006E2A35"/>
    <w:rsid w:val="00725FE3"/>
    <w:rsid w:val="00733199"/>
    <w:rsid w:val="007733ED"/>
    <w:rsid w:val="00782C19"/>
    <w:rsid w:val="007910D3"/>
    <w:rsid w:val="007D204A"/>
    <w:rsid w:val="00801694"/>
    <w:rsid w:val="00825F44"/>
    <w:rsid w:val="008355EB"/>
    <w:rsid w:val="008367BD"/>
    <w:rsid w:val="008A6B69"/>
    <w:rsid w:val="008A7FA3"/>
    <w:rsid w:val="008D4FB0"/>
    <w:rsid w:val="008F6B47"/>
    <w:rsid w:val="00903452"/>
    <w:rsid w:val="00974DAD"/>
    <w:rsid w:val="00990388"/>
    <w:rsid w:val="009B2459"/>
    <w:rsid w:val="009C79D4"/>
    <w:rsid w:val="009D213F"/>
    <w:rsid w:val="00A851E0"/>
    <w:rsid w:val="00A93D07"/>
    <w:rsid w:val="00A976D4"/>
    <w:rsid w:val="00A97F5D"/>
    <w:rsid w:val="00AA2F98"/>
    <w:rsid w:val="00AB5E4F"/>
    <w:rsid w:val="00AC50EF"/>
    <w:rsid w:val="00AE6AF5"/>
    <w:rsid w:val="00AF43DD"/>
    <w:rsid w:val="00B211C0"/>
    <w:rsid w:val="00B44565"/>
    <w:rsid w:val="00B81029"/>
    <w:rsid w:val="00B86D2F"/>
    <w:rsid w:val="00B9582F"/>
    <w:rsid w:val="00BB21E8"/>
    <w:rsid w:val="00BC1417"/>
    <w:rsid w:val="00BC6775"/>
    <w:rsid w:val="00BD02F1"/>
    <w:rsid w:val="00BE1061"/>
    <w:rsid w:val="00C047B4"/>
    <w:rsid w:val="00C10CB6"/>
    <w:rsid w:val="00C42D98"/>
    <w:rsid w:val="00C6398C"/>
    <w:rsid w:val="00C961E6"/>
    <w:rsid w:val="00CF38F0"/>
    <w:rsid w:val="00D24C88"/>
    <w:rsid w:val="00D33658"/>
    <w:rsid w:val="00D42559"/>
    <w:rsid w:val="00D461EF"/>
    <w:rsid w:val="00D83052"/>
    <w:rsid w:val="00D874DC"/>
    <w:rsid w:val="00D908D6"/>
    <w:rsid w:val="00DA1856"/>
    <w:rsid w:val="00DB5E8C"/>
    <w:rsid w:val="00E0799B"/>
    <w:rsid w:val="00E53572"/>
    <w:rsid w:val="00E57DD9"/>
    <w:rsid w:val="00E612BB"/>
    <w:rsid w:val="00ED5D7E"/>
    <w:rsid w:val="00EF7E63"/>
    <w:rsid w:val="00F02AE8"/>
    <w:rsid w:val="00F04CCE"/>
    <w:rsid w:val="00F152EA"/>
    <w:rsid w:val="00F3112B"/>
    <w:rsid w:val="00F66E1B"/>
    <w:rsid w:val="00F73110"/>
    <w:rsid w:val="00F875D2"/>
    <w:rsid w:val="00F87F8F"/>
    <w:rsid w:val="00F903DE"/>
    <w:rsid w:val="00F90DD7"/>
    <w:rsid w:val="00F92D56"/>
    <w:rsid w:val="00F960E1"/>
    <w:rsid w:val="00FF676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F"/>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36744"/>
    <w:pPr>
      <w:widowControl w:val="0"/>
      <w:suppressAutoHyphens/>
      <w:autoSpaceDN w:val="0"/>
      <w:textAlignment w:val="baseline"/>
    </w:pPr>
    <w:rPr>
      <w:kern w:val="3"/>
      <w:sz w:val="22"/>
      <w:szCs w:val="22"/>
      <w:lang w:val="en-US" w:eastAsia="en-US"/>
    </w:rPr>
  </w:style>
  <w:style w:type="paragraph" w:styleId="Nagwek1">
    <w:name w:val="heading 1"/>
    <w:basedOn w:val="Normalny"/>
    <w:next w:val="Normalny"/>
    <w:link w:val="Nagwek1Znak"/>
    <w:uiPriority w:val="9"/>
    <w:qFormat/>
    <w:rsid w:val="00526014"/>
    <w:pPr>
      <w:keepNext/>
      <w:keepLines/>
      <w:widowControl/>
      <w:suppressAutoHyphens w:val="0"/>
      <w:autoSpaceDN/>
      <w:spacing w:before="480" w:line="276" w:lineRule="auto"/>
      <w:textAlignment w:val="auto"/>
      <w:outlineLvl w:val="0"/>
    </w:pPr>
    <w:rPr>
      <w:rFonts w:eastAsiaTheme="minorEastAsia" w:cs="Times New Roman"/>
      <w:b/>
      <w:bCs/>
      <w:kern w:val="0"/>
      <w:sz w:val="28"/>
      <w:szCs w:val="28"/>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5C6BFD"/>
    <w:pPr>
      <w:suppressAutoHyphens/>
      <w:autoSpaceDN w:val="0"/>
      <w:textAlignment w:val="baseline"/>
    </w:pPr>
    <w:rPr>
      <w:kern w:val="3"/>
      <w:sz w:val="22"/>
      <w:szCs w:val="22"/>
      <w:lang w:val="en-US" w:eastAsia="en-US"/>
    </w:rPr>
  </w:style>
  <w:style w:type="paragraph" w:customStyle="1" w:styleId="Heading">
    <w:name w:val="Heading"/>
    <w:basedOn w:val="Standard"/>
    <w:next w:val="Textbody"/>
    <w:rsid w:val="005C6BFD"/>
    <w:pPr>
      <w:keepNext/>
      <w:spacing w:before="240" w:after="120"/>
    </w:pPr>
    <w:rPr>
      <w:rFonts w:ascii="Arial" w:eastAsia="Microsoft YaHei" w:hAnsi="Arial" w:cs="Mangal"/>
      <w:sz w:val="28"/>
      <w:szCs w:val="28"/>
    </w:rPr>
  </w:style>
  <w:style w:type="paragraph" w:customStyle="1" w:styleId="Textbody">
    <w:name w:val="Text body"/>
    <w:basedOn w:val="Standard"/>
    <w:rsid w:val="005C6BFD"/>
    <w:pPr>
      <w:ind w:left="112"/>
    </w:pPr>
    <w:rPr>
      <w:rFonts w:ascii="Times New Roman" w:eastAsia="Times New Roman" w:hAnsi="Times New Roman"/>
      <w:sz w:val="24"/>
      <w:szCs w:val="24"/>
    </w:rPr>
  </w:style>
  <w:style w:type="paragraph" w:styleId="Lista">
    <w:name w:val="List"/>
    <w:basedOn w:val="Textbody"/>
    <w:rsid w:val="005C6BFD"/>
    <w:rPr>
      <w:rFonts w:cs="Mangal"/>
    </w:rPr>
  </w:style>
  <w:style w:type="paragraph" w:customStyle="1" w:styleId="Caption">
    <w:name w:val="Caption"/>
    <w:basedOn w:val="Standard"/>
    <w:rsid w:val="005C6BFD"/>
    <w:pPr>
      <w:suppressLineNumbers/>
      <w:spacing w:before="120" w:after="120"/>
    </w:pPr>
    <w:rPr>
      <w:rFonts w:cs="Mangal"/>
      <w:i/>
      <w:iCs/>
      <w:sz w:val="24"/>
      <w:szCs w:val="24"/>
    </w:rPr>
  </w:style>
  <w:style w:type="paragraph" w:customStyle="1" w:styleId="Index">
    <w:name w:val="Index"/>
    <w:basedOn w:val="Standard"/>
    <w:rsid w:val="005C6BFD"/>
    <w:pPr>
      <w:suppressLineNumbers/>
    </w:pPr>
    <w:rPr>
      <w:rFonts w:cs="Mangal"/>
    </w:rPr>
  </w:style>
  <w:style w:type="paragraph" w:customStyle="1" w:styleId="Heading1">
    <w:name w:val="Heading 1"/>
    <w:basedOn w:val="Standard"/>
    <w:next w:val="Textbody"/>
    <w:rsid w:val="005C6BFD"/>
    <w:pPr>
      <w:spacing w:before="52"/>
      <w:ind w:left="300"/>
      <w:outlineLvl w:val="0"/>
    </w:pPr>
    <w:rPr>
      <w:rFonts w:ascii="Times New Roman" w:eastAsia="Times New Roman" w:hAnsi="Times New Roman"/>
      <w:b/>
      <w:bCs/>
      <w:sz w:val="28"/>
      <w:szCs w:val="28"/>
    </w:rPr>
  </w:style>
  <w:style w:type="paragraph" w:customStyle="1" w:styleId="Heading2">
    <w:name w:val="Heading 2"/>
    <w:basedOn w:val="Standard"/>
    <w:next w:val="Textbody"/>
    <w:rsid w:val="005C6BFD"/>
    <w:pPr>
      <w:ind w:left="299"/>
      <w:outlineLvl w:val="1"/>
    </w:pPr>
    <w:rPr>
      <w:rFonts w:eastAsia="Calibri"/>
      <w:sz w:val="26"/>
      <w:szCs w:val="26"/>
    </w:rPr>
  </w:style>
  <w:style w:type="paragraph" w:customStyle="1" w:styleId="Heading3">
    <w:name w:val="Heading 3"/>
    <w:basedOn w:val="Standard"/>
    <w:next w:val="Textbody"/>
    <w:rsid w:val="005C6BFD"/>
    <w:pPr>
      <w:ind w:left="112"/>
      <w:outlineLvl w:val="2"/>
    </w:pPr>
    <w:rPr>
      <w:rFonts w:ascii="Times New Roman" w:eastAsia="Times New Roman" w:hAnsi="Times New Roman"/>
      <w:b/>
      <w:bCs/>
      <w:sz w:val="24"/>
      <w:szCs w:val="24"/>
    </w:rPr>
  </w:style>
  <w:style w:type="paragraph" w:styleId="Akapitzlist">
    <w:name w:val="List Paragraph"/>
    <w:basedOn w:val="Standard"/>
    <w:rsid w:val="005C6BFD"/>
  </w:style>
  <w:style w:type="paragraph" w:customStyle="1" w:styleId="TableParagraph">
    <w:name w:val="Table Paragraph"/>
    <w:basedOn w:val="Standard"/>
    <w:rsid w:val="005C6BFD"/>
  </w:style>
  <w:style w:type="paragraph" w:customStyle="1" w:styleId="Footer">
    <w:name w:val="Footer"/>
    <w:basedOn w:val="Standard"/>
    <w:rsid w:val="005C6BFD"/>
    <w:pPr>
      <w:suppressLineNumbers/>
      <w:tabs>
        <w:tab w:val="center" w:pos="4819"/>
        <w:tab w:val="right" w:pos="9638"/>
      </w:tabs>
    </w:pPr>
  </w:style>
  <w:style w:type="character" w:customStyle="1" w:styleId="ListLabel1">
    <w:name w:val="ListLabel 1"/>
    <w:rsid w:val="005C6BFD"/>
  </w:style>
  <w:style w:type="character" w:customStyle="1" w:styleId="ListLabel2">
    <w:name w:val="ListLabel 2"/>
    <w:rsid w:val="005C6BFD"/>
    <w:rPr>
      <w:rFonts w:eastAsia="Times New Roman"/>
      <w:spacing w:val="-6"/>
      <w:w w:val="99"/>
      <w:sz w:val="24"/>
      <w:szCs w:val="24"/>
    </w:rPr>
  </w:style>
  <w:style w:type="character" w:customStyle="1" w:styleId="ListLabel3">
    <w:name w:val="ListLabel 3"/>
    <w:rsid w:val="005C6BFD"/>
    <w:rPr>
      <w:rFonts w:eastAsia="Times New Roman"/>
      <w:spacing w:val="-28"/>
      <w:w w:val="99"/>
      <w:sz w:val="24"/>
      <w:szCs w:val="24"/>
    </w:rPr>
  </w:style>
  <w:style w:type="character" w:customStyle="1" w:styleId="ListLabel4">
    <w:name w:val="ListLabel 4"/>
    <w:rsid w:val="005C6BFD"/>
    <w:rPr>
      <w:rFonts w:eastAsia="Times New Roman"/>
      <w:spacing w:val="-30"/>
      <w:w w:val="99"/>
      <w:sz w:val="24"/>
      <w:szCs w:val="24"/>
    </w:rPr>
  </w:style>
  <w:style w:type="character" w:customStyle="1" w:styleId="ListLabel5">
    <w:name w:val="ListLabel 5"/>
    <w:rsid w:val="005C6BFD"/>
    <w:rPr>
      <w:rFonts w:eastAsia="Times New Roman"/>
      <w:w w:val="100"/>
      <w:sz w:val="24"/>
      <w:szCs w:val="24"/>
    </w:rPr>
  </w:style>
  <w:style w:type="character" w:customStyle="1" w:styleId="ListLabel6">
    <w:name w:val="ListLabel 6"/>
    <w:rsid w:val="005C6BFD"/>
    <w:rPr>
      <w:rFonts w:eastAsia="Times New Roman"/>
      <w:spacing w:val="-3"/>
      <w:w w:val="99"/>
      <w:sz w:val="24"/>
      <w:szCs w:val="24"/>
    </w:rPr>
  </w:style>
  <w:style w:type="character" w:customStyle="1" w:styleId="ListLabel7">
    <w:name w:val="ListLabel 7"/>
    <w:rsid w:val="005C6BFD"/>
    <w:rPr>
      <w:rFonts w:eastAsia="Times New Roman"/>
      <w:spacing w:val="-1"/>
      <w:w w:val="99"/>
      <w:sz w:val="24"/>
      <w:szCs w:val="24"/>
    </w:rPr>
  </w:style>
  <w:style w:type="character" w:customStyle="1" w:styleId="ListLabel8">
    <w:name w:val="ListLabel 8"/>
    <w:rsid w:val="005C6BFD"/>
    <w:rPr>
      <w:rFonts w:eastAsia="Times New Roman"/>
      <w:w w:val="99"/>
      <w:sz w:val="24"/>
      <w:szCs w:val="24"/>
    </w:rPr>
  </w:style>
  <w:style w:type="character" w:customStyle="1" w:styleId="ListLabel9">
    <w:name w:val="ListLabel 9"/>
    <w:rsid w:val="005C6BFD"/>
    <w:rPr>
      <w:rFonts w:eastAsia="Times New Roman"/>
      <w:spacing w:val="-5"/>
      <w:w w:val="99"/>
      <w:sz w:val="24"/>
      <w:szCs w:val="24"/>
    </w:rPr>
  </w:style>
  <w:style w:type="character" w:customStyle="1" w:styleId="ListLabel10">
    <w:name w:val="ListLabel 10"/>
    <w:rsid w:val="005C6BFD"/>
    <w:rPr>
      <w:rFonts w:eastAsia="Times New Roman"/>
      <w:spacing w:val="-22"/>
      <w:w w:val="99"/>
      <w:sz w:val="24"/>
      <w:szCs w:val="24"/>
    </w:rPr>
  </w:style>
  <w:style w:type="character" w:customStyle="1" w:styleId="ListLabel11">
    <w:name w:val="ListLabel 11"/>
    <w:rsid w:val="005C6BFD"/>
    <w:rPr>
      <w:rFonts w:eastAsia="Times New Roman"/>
      <w:spacing w:val="-5"/>
      <w:w w:val="99"/>
      <w:sz w:val="24"/>
      <w:szCs w:val="24"/>
    </w:rPr>
  </w:style>
  <w:style w:type="character" w:customStyle="1" w:styleId="ListLabel12">
    <w:name w:val="ListLabel 12"/>
    <w:rsid w:val="005C6BFD"/>
    <w:rPr>
      <w:rFonts w:eastAsia="Times New Roman"/>
      <w:w w:val="99"/>
      <w:sz w:val="24"/>
      <w:szCs w:val="24"/>
    </w:rPr>
  </w:style>
  <w:style w:type="character" w:customStyle="1" w:styleId="ListLabel13">
    <w:name w:val="ListLabel 13"/>
    <w:rsid w:val="005C6BFD"/>
    <w:rPr>
      <w:rFonts w:eastAsia="Times New Roman"/>
      <w:spacing w:val="-8"/>
      <w:w w:val="99"/>
      <w:sz w:val="24"/>
      <w:szCs w:val="24"/>
    </w:rPr>
  </w:style>
  <w:style w:type="character" w:customStyle="1" w:styleId="ListLabel14">
    <w:name w:val="ListLabel 14"/>
    <w:rsid w:val="005C6BFD"/>
    <w:rPr>
      <w:rFonts w:eastAsia="Times New Roman"/>
      <w:spacing w:val="-10"/>
      <w:w w:val="99"/>
      <w:sz w:val="24"/>
      <w:szCs w:val="24"/>
    </w:rPr>
  </w:style>
  <w:style w:type="character" w:customStyle="1" w:styleId="ListLabel15">
    <w:name w:val="ListLabel 15"/>
    <w:rsid w:val="005C6BFD"/>
    <w:rPr>
      <w:rFonts w:eastAsia="Times New Roman"/>
      <w:spacing w:val="-18"/>
      <w:w w:val="99"/>
      <w:sz w:val="24"/>
      <w:szCs w:val="24"/>
    </w:rPr>
  </w:style>
  <w:style w:type="character" w:customStyle="1" w:styleId="ListLabel16">
    <w:name w:val="ListLabel 16"/>
    <w:rsid w:val="005C6BFD"/>
    <w:rPr>
      <w:rFonts w:eastAsia="Times New Roman"/>
      <w:spacing w:val="-5"/>
      <w:w w:val="100"/>
      <w:sz w:val="24"/>
      <w:szCs w:val="24"/>
    </w:rPr>
  </w:style>
  <w:style w:type="character" w:customStyle="1" w:styleId="ListLabel17">
    <w:name w:val="ListLabel 17"/>
    <w:rsid w:val="005C6BFD"/>
    <w:rPr>
      <w:rFonts w:eastAsia="Times New Roman"/>
      <w:b/>
      <w:bCs/>
      <w:w w:val="100"/>
      <w:sz w:val="24"/>
      <w:szCs w:val="24"/>
    </w:rPr>
  </w:style>
  <w:style w:type="character" w:customStyle="1" w:styleId="ListLabel18">
    <w:name w:val="ListLabel 18"/>
    <w:rsid w:val="005C6BFD"/>
    <w:rPr>
      <w:rFonts w:eastAsia="Times New Roman"/>
      <w:spacing w:val="-2"/>
      <w:w w:val="99"/>
      <w:sz w:val="24"/>
      <w:szCs w:val="24"/>
    </w:rPr>
  </w:style>
  <w:style w:type="character" w:customStyle="1" w:styleId="ListLabel19">
    <w:name w:val="ListLabel 19"/>
    <w:rsid w:val="005C6BFD"/>
    <w:rPr>
      <w:rFonts w:eastAsia="Times New Roman"/>
      <w:spacing w:val="-15"/>
      <w:w w:val="99"/>
      <w:sz w:val="24"/>
      <w:szCs w:val="24"/>
    </w:rPr>
  </w:style>
  <w:style w:type="character" w:customStyle="1" w:styleId="ListLabel20">
    <w:name w:val="ListLabel 20"/>
    <w:rsid w:val="005C6BFD"/>
    <w:rPr>
      <w:rFonts w:eastAsia="Times New Roman"/>
      <w:spacing w:val="-17"/>
      <w:w w:val="99"/>
      <w:sz w:val="24"/>
      <w:szCs w:val="24"/>
    </w:rPr>
  </w:style>
  <w:style w:type="numbering" w:customStyle="1" w:styleId="WWNum53">
    <w:name w:val="WWNum53"/>
    <w:basedOn w:val="Bezlisty"/>
    <w:rsid w:val="005C6BFD"/>
    <w:pPr>
      <w:numPr>
        <w:numId w:val="1"/>
      </w:numPr>
    </w:pPr>
  </w:style>
  <w:style w:type="numbering" w:customStyle="1" w:styleId="WWNum52">
    <w:name w:val="WWNum52"/>
    <w:basedOn w:val="Bezlisty"/>
    <w:rsid w:val="005C6BFD"/>
    <w:pPr>
      <w:numPr>
        <w:numId w:val="2"/>
      </w:numPr>
    </w:pPr>
  </w:style>
  <w:style w:type="numbering" w:customStyle="1" w:styleId="WWNum51">
    <w:name w:val="WWNum51"/>
    <w:basedOn w:val="Bezlisty"/>
    <w:rsid w:val="005C6BFD"/>
    <w:pPr>
      <w:numPr>
        <w:numId w:val="3"/>
      </w:numPr>
    </w:pPr>
  </w:style>
  <w:style w:type="numbering" w:customStyle="1" w:styleId="WWNum50">
    <w:name w:val="WWNum50"/>
    <w:basedOn w:val="Bezlisty"/>
    <w:rsid w:val="005C6BFD"/>
    <w:pPr>
      <w:numPr>
        <w:numId w:val="4"/>
      </w:numPr>
    </w:pPr>
  </w:style>
  <w:style w:type="numbering" w:customStyle="1" w:styleId="WWNum49">
    <w:name w:val="WWNum49"/>
    <w:basedOn w:val="Bezlisty"/>
    <w:rsid w:val="005C6BFD"/>
    <w:pPr>
      <w:numPr>
        <w:numId w:val="5"/>
      </w:numPr>
    </w:pPr>
  </w:style>
  <w:style w:type="numbering" w:customStyle="1" w:styleId="WWNum48">
    <w:name w:val="WWNum48"/>
    <w:basedOn w:val="Bezlisty"/>
    <w:rsid w:val="005C6BFD"/>
    <w:pPr>
      <w:numPr>
        <w:numId w:val="6"/>
      </w:numPr>
    </w:pPr>
  </w:style>
  <w:style w:type="numbering" w:customStyle="1" w:styleId="WWNum47">
    <w:name w:val="WWNum47"/>
    <w:basedOn w:val="Bezlisty"/>
    <w:rsid w:val="005C6BFD"/>
    <w:pPr>
      <w:numPr>
        <w:numId w:val="7"/>
      </w:numPr>
    </w:pPr>
  </w:style>
  <w:style w:type="numbering" w:customStyle="1" w:styleId="WWNum46">
    <w:name w:val="WWNum46"/>
    <w:basedOn w:val="Bezlisty"/>
    <w:rsid w:val="005C6BFD"/>
    <w:pPr>
      <w:numPr>
        <w:numId w:val="8"/>
      </w:numPr>
    </w:pPr>
  </w:style>
  <w:style w:type="numbering" w:customStyle="1" w:styleId="WWNum45">
    <w:name w:val="WWNum45"/>
    <w:basedOn w:val="Bezlisty"/>
    <w:rsid w:val="005C6BFD"/>
    <w:pPr>
      <w:numPr>
        <w:numId w:val="9"/>
      </w:numPr>
    </w:pPr>
  </w:style>
  <w:style w:type="numbering" w:customStyle="1" w:styleId="WWNum44">
    <w:name w:val="WWNum44"/>
    <w:basedOn w:val="Bezlisty"/>
    <w:rsid w:val="005C6BFD"/>
    <w:pPr>
      <w:numPr>
        <w:numId w:val="10"/>
      </w:numPr>
    </w:pPr>
  </w:style>
  <w:style w:type="numbering" w:customStyle="1" w:styleId="WWNum43">
    <w:name w:val="WWNum43"/>
    <w:basedOn w:val="Bezlisty"/>
    <w:rsid w:val="005C6BFD"/>
    <w:pPr>
      <w:numPr>
        <w:numId w:val="11"/>
      </w:numPr>
    </w:pPr>
  </w:style>
  <w:style w:type="numbering" w:customStyle="1" w:styleId="WWNum42">
    <w:name w:val="WWNum42"/>
    <w:basedOn w:val="Bezlisty"/>
    <w:rsid w:val="005C6BFD"/>
    <w:pPr>
      <w:numPr>
        <w:numId w:val="12"/>
      </w:numPr>
    </w:pPr>
  </w:style>
  <w:style w:type="numbering" w:customStyle="1" w:styleId="WWNum41">
    <w:name w:val="WWNum41"/>
    <w:basedOn w:val="Bezlisty"/>
    <w:rsid w:val="005C6BFD"/>
    <w:pPr>
      <w:numPr>
        <w:numId w:val="13"/>
      </w:numPr>
    </w:pPr>
  </w:style>
  <w:style w:type="numbering" w:customStyle="1" w:styleId="WWNum40">
    <w:name w:val="WWNum40"/>
    <w:basedOn w:val="Bezlisty"/>
    <w:rsid w:val="005C6BFD"/>
    <w:pPr>
      <w:numPr>
        <w:numId w:val="14"/>
      </w:numPr>
    </w:pPr>
  </w:style>
  <w:style w:type="numbering" w:customStyle="1" w:styleId="WWNum39">
    <w:name w:val="WWNum39"/>
    <w:basedOn w:val="Bezlisty"/>
    <w:rsid w:val="005C6BFD"/>
    <w:pPr>
      <w:numPr>
        <w:numId w:val="15"/>
      </w:numPr>
    </w:pPr>
  </w:style>
  <w:style w:type="numbering" w:customStyle="1" w:styleId="WWNum38">
    <w:name w:val="WWNum38"/>
    <w:basedOn w:val="Bezlisty"/>
    <w:rsid w:val="005C6BFD"/>
    <w:pPr>
      <w:numPr>
        <w:numId w:val="16"/>
      </w:numPr>
    </w:pPr>
  </w:style>
  <w:style w:type="numbering" w:customStyle="1" w:styleId="WWNum37">
    <w:name w:val="WWNum37"/>
    <w:basedOn w:val="Bezlisty"/>
    <w:rsid w:val="005C6BFD"/>
    <w:pPr>
      <w:numPr>
        <w:numId w:val="17"/>
      </w:numPr>
    </w:pPr>
  </w:style>
  <w:style w:type="numbering" w:customStyle="1" w:styleId="WWNum36">
    <w:name w:val="WWNum36"/>
    <w:basedOn w:val="Bezlisty"/>
    <w:rsid w:val="005C6BFD"/>
    <w:pPr>
      <w:numPr>
        <w:numId w:val="18"/>
      </w:numPr>
    </w:pPr>
  </w:style>
  <w:style w:type="numbering" w:customStyle="1" w:styleId="WWNum35">
    <w:name w:val="WWNum35"/>
    <w:basedOn w:val="Bezlisty"/>
    <w:rsid w:val="005C6BFD"/>
    <w:pPr>
      <w:numPr>
        <w:numId w:val="19"/>
      </w:numPr>
    </w:pPr>
  </w:style>
  <w:style w:type="numbering" w:customStyle="1" w:styleId="WWNum34">
    <w:name w:val="WWNum34"/>
    <w:basedOn w:val="Bezlisty"/>
    <w:rsid w:val="005C6BFD"/>
    <w:pPr>
      <w:numPr>
        <w:numId w:val="20"/>
      </w:numPr>
    </w:pPr>
  </w:style>
  <w:style w:type="numbering" w:customStyle="1" w:styleId="WWNum33">
    <w:name w:val="WWNum33"/>
    <w:basedOn w:val="Bezlisty"/>
    <w:rsid w:val="005C6BFD"/>
    <w:pPr>
      <w:numPr>
        <w:numId w:val="21"/>
      </w:numPr>
    </w:pPr>
  </w:style>
  <w:style w:type="numbering" w:customStyle="1" w:styleId="WWNum32">
    <w:name w:val="WWNum32"/>
    <w:basedOn w:val="Bezlisty"/>
    <w:rsid w:val="005C6BFD"/>
    <w:pPr>
      <w:numPr>
        <w:numId w:val="22"/>
      </w:numPr>
    </w:pPr>
  </w:style>
  <w:style w:type="numbering" w:customStyle="1" w:styleId="WWNum31">
    <w:name w:val="WWNum31"/>
    <w:basedOn w:val="Bezlisty"/>
    <w:rsid w:val="005C6BFD"/>
    <w:pPr>
      <w:numPr>
        <w:numId w:val="23"/>
      </w:numPr>
    </w:pPr>
  </w:style>
  <w:style w:type="numbering" w:customStyle="1" w:styleId="WWNum30">
    <w:name w:val="WWNum30"/>
    <w:basedOn w:val="Bezlisty"/>
    <w:rsid w:val="005C6BFD"/>
    <w:pPr>
      <w:numPr>
        <w:numId w:val="24"/>
      </w:numPr>
    </w:pPr>
  </w:style>
  <w:style w:type="numbering" w:customStyle="1" w:styleId="WWNum29">
    <w:name w:val="WWNum29"/>
    <w:basedOn w:val="Bezlisty"/>
    <w:rsid w:val="005C6BFD"/>
    <w:pPr>
      <w:numPr>
        <w:numId w:val="25"/>
      </w:numPr>
    </w:pPr>
  </w:style>
  <w:style w:type="numbering" w:customStyle="1" w:styleId="WWNum28">
    <w:name w:val="WWNum28"/>
    <w:basedOn w:val="Bezlisty"/>
    <w:rsid w:val="005C6BFD"/>
    <w:pPr>
      <w:numPr>
        <w:numId w:val="26"/>
      </w:numPr>
    </w:pPr>
  </w:style>
  <w:style w:type="numbering" w:customStyle="1" w:styleId="WWNum27">
    <w:name w:val="WWNum27"/>
    <w:basedOn w:val="Bezlisty"/>
    <w:rsid w:val="005C6BFD"/>
    <w:pPr>
      <w:numPr>
        <w:numId w:val="27"/>
      </w:numPr>
    </w:pPr>
  </w:style>
  <w:style w:type="numbering" w:customStyle="1" w:styleId="WWNum26">
    <w:name w:val="WWNum26"/>
    <w:basedOn w:val="Bezlisty"/>
    <w:rsid w:val="005C6BFD"/>
    <w:pPr>
      <w:numPr>
        <w:numId w:val="28"/>
      </w:numPr>
    </w:pPr>
  </w:style>
  <w:style w:type="numbering" w:customStyle="1" w:styleId="WWNum25">
    <w:name w:val="WWNum25"/>
    <w:basedOn w:val="Bezlisty"/>
    <w:rsid w:val="005C6BFD"/>
    <w:pPr>
      <w:numPr>
        <w:numId w:val="29"/>
      </w:numPr>
    </w:pPr>
  </w:style>
  <w:style w:type="numbering" w:customStyle="1" w:styleId="WWNum24">
    <w:name w:val="WWNum24"/>
    <w:basedOn w:val="Bezlisty"/>
    <w:rsid w:val="005C6BFD"/>
    <w:pPr>
      <w:numPr>
        <w:numId w:val="30"/>
      </w:numPr>
    </w:pPr>
  </w:style>
  <w:style w:type="numbering" w:customStyle="1" w:styleId="WWNum23">
    <w:name w:val="WWNum23"/>
    <w:basedOn w:val="Bezlisty"/>
    <w:rsid w:val="005C6BFD"/>
    <w:pPr>
      <w:numPr>
        <w:numId w:val="31"/>
      </w:numPr>
    </w:pPr>
  </w:style>
  <w:style w:type="numbering" w:customStyle="1" w:styleId="WWNum22">
    <w:name w:val="WWNum22"/>
    <w:basedOn w:val="Bezlisty"/>
    <w:rsid w:val="005C6BFD"/>
    <w:pPr>
      <w:numPr>
        <w:numId w:val="32"/>
      </w:numPr>
    </w:pPr>
  </w:style>
  <w:style w:type="numbering" w:customStyle="1" w:styleId="WWNum21">
    <w:name w:val="WWNum21"/>
    <w:basedOn w:val="Bezlisty"/>
    <w:rsid w:val="005C6BFD"/>
    <w:pPr>
      <w:numPr>
        <w:numId w:val="33"/>
      </w:numPr>
    </w:pPr>
  </w:style>
  <w:style w:type="numbering" w:customStyle="1" w:styleId="WWNum20">
    <w:name w:val="WWNum20"/>
    <w:basedOn w:val="Bezlisty"/>
    <w:rsid w:val="005C6BFD"/>
    <w:pPr>
      <w:numPr>
        <w:numId w:val="34"/>
      </w:numPr>
    </w:pPr>
  </w:style>
  <w:style w:type="numbering" w:customStyle="1" w:styleId="WWNum19">
    <w:name w:val="WWNum19"/>
    <w:basedOn w:val="Bezlisty"/>
    <w:rsid w:val="005C6BFD"/>
    <w:pPr>
      <w:numPr>
        <w:numId w:val="35"/>
      </w:numPr>
    </w:pPr>
  </w:style>
  <w:style w:type="numbering" w:customStyle="1" w:styleId="WWNum18">
    <w:name w:val="WWNum18"/>
    <w:basedOn w:val="Bezlisty"/>
    <w:rsid w:val="005C6BFD"/>
    <w:pPr>
      <w:numPr>
        <w:numId w:val="36"/>
      </w:numPr>
    </w:pPr>
  </w:style>
  <w:style w:type="numbering" w:customStyle="1" w:styleId="WWNum17">
    <w:name w:val="WWNum17"/>
    <w:basedOn w:val="Bezlisty"/>
    <w:rsid w:val="005C6BFD"/>
    <w:pPr>
      <w:numPr>
        <w:numId w:val="37"/>
      </w:numPr>
    </w:pPr>
  </w:style>
  <w:style w:type="numbering" w:customStyle="1" w:styleId="WWNum16">
    <w:name w:val="WWNum16"/>
    <w:basedOn w:val="Bezlisty"/>
    <w:rsid w:val="005C6BFD"/>
    <w:pPr>
      <w:numPr>
        <w:numId w:val="38"/>
      </w:numPr>
    </w:pPr>
  </w:style>
  <w:style w:type="numbering" w:customStyle="1" w:styleId="WWNum15">
    <w:name w:val="WWNum15"/>
    <w:basedOn w:val="Bezlisty"/>
    <w:rsid w:val="005C6BFD"/>
    <w:pPr>
      <w:numPr>
        <w:numId w:val="39"/>
      </w:numPr>
    </w:pPr>
  </w:style>
  <w:style w:type="numbering" w:customStyle="1" w:styleId="WWNum14">
    <w:name w:val="WWNum14"/>
    <w:basedOn w:val="Bezlisty"/>
    <w:rsid w:val="005C6BFD"/>
    <w:pPr>
      <w:numPr>
        <w:numId w:val="40"/>
      </w:numPr>
    </w:pPr>
  </w:style>
  <w:style w:type="numbering" w:customStyle="1" w:styleId="WWNum13">
    <w:name w:val="WWNum13"/>
    <w:basedOn w:val="Bezlisty"/>
    <w:rsid w:val="005C6BFD"/>
    <w:pPr>
      <w:numPr>
        <w:numId w:val="41"/>
      </w:numPr>
    </w:pPr>
  </w:style>
  <w:style w:type="numbering" w:customStyle="1" w:styleId="WWNum12">
    <w:name w:val="WWNum12"/>
    <w:basedOn w:val="Bezlisty"/>
    <w:rsid w:val="005C6BFD"/>
    <w:pPr>
      <w:numPr>
        <w:numId w:val="42"/>
      </w:numPr>
    </w:pPr>
  </w:style>
  <w:style w:type="numbering" w:customStyle="1" w:styleId="WWNum11">
    <w:name w:val="WWNum11"/>
    <w:basedOn w:val="Bezlisty"/>
    <w:rsid w:val="005C6BFD"/>
    <w:pPr>
      <w:numPr>
        <w:numId w:val="43"/>
      </w:numPr>
    </w:pPr>
  </w:style>
  <w:style w:type="numbering" w:customStyle="1" w:styleId="WWNum10">
    <w:name w:val="WWNum10"/>
    <w:basedOn w:val="Bezlisty"/>
    <w:rsid w:val="005C6BFD"/>
    <w:pPr>
      <w:numPr>
        <w:numId w:val="44"/>
      </w:numPr>
    </w:pPr>
  </w:style>
  <w:style w:type="numbering" w:customStyle="1" w:styleId="WWNum9">
    <w:name w:val="WWNum9"/>
    <w:basedOn w:val="Bezlisty"/>
    <w:rsid w:val="005C6BFD"/>
    <w:pPr>
      <w:numPr>
        <w:numId w:val="45"/>
      </w:numPr>
    </w:pPr>
  </w:style>
  <w:style w:type="numbering" w:customStyle="1" w:styleId="WWNum8">
    <w:name w:val="WWNum8"/>
    <w:basedOn w:val="Bezlisty"/>
    <w:rsid w:val="005C6BFD"/>
    <w:pPr>
      <w:numPr>
        <w:numId w:val="46"/>
      </w:numPr>
    </w:pPr>
  </w:style>
  <w:style w:type="numbering" w:customStyle="1" w:styleId="WWNum7">
    <w:name w:val="WWNum7"/>
    <w:basedOn w:val="Bezlisty"/>
    <w:rsid w:val="005C6BFD"/>
    <w:pPr>
      <w:numPr>
        <w:numId w:val="47"/>
      </w:numPr>
    </w:pPr>
  </w:style>
  <w:style w:type="numbering" w:customStyle="1" w:styleId="WWNum6">
    <w:name w:val="WWNum6"/>
    <w:basedOn w:val="Bezlisty"/>
    <w:rsid w:val="005C6BFD"/>
    <w:pPr>
      <w:numPr>
        <w:numId w:val="48"/>
      </w:numPr>
    </w:pPr>
  </w:style>
  <w:style w:type="numbering" w:customStyle="1" w:styleId="WWNum5">
    <w:name w:val="WWNum5"/>
    <w:basedOn w:val="Bezlisty"/>
    <w:rsid w:val="005C6BFD"/>
    <w:pPr>
      <w:numPr>
        <w:numId w:val="49"/>
      </w:numPr>
    </w:pPr>
  </w:style>
  <w:style w:type="numbering" w:customStyle="1" w:styleId="WWNum4">
    <w:name w:val="WWNum4"/>
    <w:basedOn w:val="Bezlisty"/>
    <w:rsid w:val="005C6BFD"/>
    <w:pPr>
      <w:numPr>
        <w:numId w:val="50"/>
      </w:numPr>
    </w:pPr>
  </w:style>
  <w:style w:type="numbering" w:customStyle="1" w:styleId="WWNum3">
    <w:name w:val="WWNum3"/>
    <w:basedOn w:val="Bezlisty"/>
    <w:rsid w:val="005C6BFD"/>
    <w:pPr>
      <w:numPr>
        <w:numId w:val="51"/>
      </w:numPr>
    </w:pPr>
  </w:style>
  <w:style w:type="numbering" w:customStyle="1" w:styleId="WWNum2">
    <w:name w:val="WWNum2"/>
    <w:basedOn w:val="Bezlisty"/>
    <w:rsid w:val="005C6BFD"/>
    <w:pPr>
      <w:numPr>
        <w:numId w:val="52"/>
      </w:numPr>
    </w:pPr>
  </w:style>
  <w:style w:type="numbering" w:customStyle="1" w:styleId="WWNum1">
    <w:name w:val="WWNum1"/>
    <w:basedOn w:val="Bezlisty"/>
    <w:rsid w:val="005C6BFD"/>
    <w:pPr>
      <w:numPr>
        <w:numId w:val="53"/>
      </w:numPr>
    </w:pPr>
  </w:style>
  <w:style w:type="paragraph" w:styleId="Stopka">
    <w:name w:val="footer"/>
    <w:basedOn w:val="Normalny"/>
    <w:link w:val="StopkaZnak"/>
    <w:unhideWhenUsed/>
    <w:rsid w:val="005C6BFD"/>
    <w:pPr>
      <w:tabs>
        <w:tab w:val="center" w:pos="4536"/>
        <w:tab w:val="right" w:pos="9072"/>
      </w:tabs>
    </w:pPr>
  </w:style>
  <w:style w:type="character" w:customStyle="1" w:styleId="StopkaZnak">
    <w:name w:val="Stopka Znak"/>
    <w:basedOn w:val="Domylnaczcionkaakapitu"/>
    <w:link w:val="Stopka"/>
    <w:uiPriority w:val="99"/>
    <w:rsid w:val="005C6BFD"/>
  </w:style>
  <w:style w:type="paragraph" w:styleId="Nagwek">
    <w:name w:val="header"/>
    <w:basedOn w:val="Normalny"/>
    <w:link w:val="NagwekZnak"/>
    <w:unhideWhenUsed/>
    <w:rsid w:val="000627C6"/>
    <w:pPr>
      <w:tabs>
        <w:tab w:val="center" w:pos="4536"/>
        <w:tab w:val="right" w:pos="9072"/>
      </w:tabs>
    </w:pPr>
  </w:style>
  <w:style w:type="character" w:customStyle="1" w:styleId="NagwekZnak">
    <w:name w:val="Nagłówek Znak"/>
    <w:basedOn w:val="Domylnaczcionkaakapitu"/>
    <w:link w:val="Nagwek"/>
    <w:uiPriority w:val="99"/>
    <w:rsid w:val="000627C6"/>
    <w:rPr>
      <w:kern w:val="3"/>
      <w:sz w:val="22"/>
      <w:szCs w:val="22"/>
      <w:lang w:val="en-US" w:eastAsia="en-US"/>
    </w:rPr>
  </w:style>
  <w:style w:type="paragraph" w:styleId="Spistreci1">
    <w:name w:val="toc 1"/>
    <w:basedOn w:val="Normalny"/>
    <w:next w:val="Normalny"/>
    <w:autoRedefine/>
    <w:uiPriority w:val="39"/>
    <w:unhideWhenUsed/>
    <w:rsid w:val="001D2051"/>
    <w:pPr>
      <w:widowControl/>
      <w:suppressAutoHyphens w:val="0"/>
      <w:autoSpaceDN/>
      <w:spacing w:after="100" w:line="276" w:lineRule="auto"/>
      <w:textAlignment w:val="auto"/>
    </w:pPr>
    <w:rPr>
      <w:rFonts w:eastAsia="Times New Roman" w:cs="Times New Roman"/>
      <w:kern w:val="0"/>
      <w:lang w:val="pl-PL" w:eastAsia="pl-PL"/>
    </w:rPr>
  </w:style>
  <w:style w:type="table" w:styleId="Tabela-Siatka">
    <w:name w:val="Table Grid"/>
    <w:basedOn w:val="Standardowy"/>
    <w:uiPriority w:val="59"/>
    <w:rsid w:val="00D461EF"/>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D461EF"/>
    <w:rPr>
      <w:rFonts w:ascii="Tahoma" w:hAnsi="Tahoma" w:cs="Tahoma"/>
      <w:sz w:val="16"/>
      <w:szCs w:val="16"/>
    </w:rPr>
  </w:style>
  <w:style w:type="character" w:customStyle="1" w:styleId="TekstdymkaZnak">
    <w:name w:val="Tekst dymka Znak"/>
    <w:basedOn w:val="Domylnaczcionkaakapitu"/>
    <w:link w:val="Tekstdymka"/>
    <w:uiPriority w:val="99"/>
    <w:semiHidden/>
    <w:rsid w:val="00D461EF"/>
    <w:rPr>
      <w:rFonts w:ascii="Tahoma" w:hAnsi="Tahoma" w:cs="Tahoma"/>
      <w:kern w:val="3"/>
      <w:sz w:val="16"/>
      <w:szCs w:val="16"/>
      <w:lang w:val="en-US" w:eastAsia="en-US"/>
    </w:rPr>
  </w:style>
  <w:style w:type="character" w:customStyle="1" w:styleId="Nagwek1Znak">
    <w:name w:val="Nagłówek 1 Znak"/>
    <w:basedOn w:val="Domylnaczcionkaakapitu"/>
    <w:link w:val="Nagwek1"/>
    <w:uiPriority w:val="9"/>
    <w:rsid w:val="00526014"/>
    <w:rPr>
      <w:rFonts w:eastAsiaTheme="minorEastAsia" w:cs="Times New Roman"/>
      <w:b/>
      <w:bCs/>
      <w:sz w:val="28"/>
      <w:szCs w:val="28"/>
    </w:rPr>
  </w:style>
  <w:style w:type="character" w:customStyle="1" w:styleId="WW8Num1z2">
    <w:name w:val="WW8Num1z2"/>
    <w:rsid w:val="00C961E6"/>
  </w:style>
  <w:style w:type="character" w:customStyle="1" w:styleId="WW8Num1z0">
    <w:name w:val="WW8Num1z0"/>
    <w:rsid w:val="002671C5"/>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1_C%20B%20P%20%20%20B%20I%20U%20R%20O\01_P%20R%20O%20J%20E%20K%20T%20Y___C%20B%20P\01_PROJEKTY__2%200%201%205\44_2015_CIESZYN\STWIOR\1_STWiORB-B&#321;OGOCKA%2030b.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1_STWiORB-BŁOGOCKA 30b</Template>
  <TotalTime>1</TotalTime>
  <Pages>46</Pages>
  <Words>20307</Words>
  <Characters>121844</Characters>
  <Application>Microsoft Office Word</Application>
  <DocSecurity>0</DocSecurity>
  <Lines>1015</Lines>
  <Paragraphs>283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141868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Mobile</dc:creator>
  <cp:lastModifiedBy>Tamara</cp:lastModifiedBy>
  <cp:revision>3</cp:revision>
  <cp:lastPrinted>2018-04-13T07:52:00Z</cp:lastPrinted>
  <dcterms:created xsi:type="dcterms:W3CDTF">2018-06-15T09:10:00Z</dcterms:created>
  <dcterms:modified xsi:type="dcterms:W3CDTF">2018-06-15T09:18:00Z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