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4B2" w:rsidRPr="00520812" w:rsidRDefault="00F254B2" w:rsidP="0052081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20812"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571237">
        <w:rPr>
          <w:rFonts w:ascii="Times New Roman" w:hAnsi="Times New Roman" w:cs="Times New Roman"/>
          <w:b/>
          <w:sz w:val="24"/>
          <w:szCs w:val="24"/>
        </w:rPr>
        <w:t>339</w:t>
      </w:r>
      <w:r w:rsidRPr="00520812">
        <w:rPr>
          <w:rFonts w:ascii="Times New Roman" w:hAnsi="Times New Roman" w:cs="Times New Roman"/>
          <w:b/>
          <w:sz w:val="24"/>
          <w:szCs w:val="24"/>
        </w:rPr>
        <w:tab/>
      </w:r>
      <w:r w:rsidRPr="00520812">
        <w:rPr>
          <w:rFonts w:ascii="Times New Roman" w:hAnsi="Times New Roman" w:cs="Times New Roman"/>
          <w:b/>
          <w:sz w:val="24"/>
          <w:szCs w:val="24"/>
        </w:rPr>
        <w:tab/>
      </w:r>
      <w:r w:rsidRPr="00520812">
        <w:rPr>
          <w:rFonts w:ascii="Times New Roman" w:hAnsi="Times New Roman" w:cs="Times New Roman"/>
          <w:b/>
          <w:sz w:val="24"/>
          <w:szCs w:val="24"/>
        </w:rPr>
        <w:tab/>
      </w:r>
      <w:r w:rsidRPr="00520812">
        <w:rPr>
          <w:rFonts w:ascii="Times New Roman" w:hAnsi="Times New Roman" w:cs="Times New Roman"/>
          <w:b/>
          <w:sz w:val="24"/>
          <w:szCs w:val="24"/>
        </w:rPr>
        <w:tab/>
      </w:r>
      <w:r w:rsidRPr="00520812">
        <w:rPr>
          <w:rFonts w:ascii="Times New Roman" w:hAnsi="Times New Roman" w:cs="Times New Roman"/>
          <w:b/>
          <w:sz w:val="24"/>
          <w:szCs w:val="24"/>
        </w:rPr>
        <w:tab/>
      </w:r>
      <w:r w:rsidRPr="00520812">
        <w:rPr>
          <w:rFonts w:ascii="Times New Roman" w:hAnsi="Times New Roman" w:cs="Times New Roman"/>
          <w:b/>
          <w:sz w:val="24"/>
          <w:szCs w:val="24"/>
        </w:rPr>
        <w:tab/>
      </w:r>
      <w:r w:rsidRPr="00520812">
        <w:rPr>
          <w:rFonts w:ascii="Times New Roman" w:hAnsi="Times New Roman" w:cs="Times New Roman"/>
          <w:b/>
          <w:sz w:val="24"/>
          <w:szCs w:val="24"/>
        </w:rPr>
        <w:tab/>
      </w:r>
      <w:r w:rsidRPr="00520812">
        <w:rPr>
          <w:rFonts w:ascii="Times New Roman" w:hAnsi="Times New Roman" w:cs="Times New Roman"/>
          <w:b/>
          <w:sz w:val="24"/>
          <w:szCs w:val="24"/>
        </w:rPr>
        <w:tab/>
      </w:r>
      <w:r w:rsidRPr="00520812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F254B2" w:rsidRPr="00520812" w:rsidRDefault="00F254B2" w:rsidP="0052081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4B2" w:rsidRPr="00520812" w:rsidRDefault="00F254B2" w:rsidP="0052081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812">
        <w:rPr>
          <w:rFonts w:ascii="Times New Roman" w:hAnsi="Times New Roman" w:cs="Times New Roman"/>
          <w:b/>
          <w:sz w:val="24"/>
          <w:szCs w:val="24"/>
        </w:rPr>
        <w:t>UCHWAŁA NR XXX/      /2018</w:t>
      </w:r>
    </w:p>
    <w:p w:rsidR="00F254B2" w:rsidRPr="00520812" w:rsidRDefault="00F254B2" w:rsidP="0052081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812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F254B2" w:rsidRPr="00520812" w:rsidRDefault="00F254B2" w:rsidP="0052081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812">
        <w:rPr>
          <w:rFonts w:ascii="Times New Roman" w:hAnsi="Times New Roman" w:cs="Times New Roman"/>
          <w:b/>
          <w:sz w:val="24"/>
          <w:szCs w:val="24"/>
        </w:rPr>
        <w:t>z dnia 20 czerwca 2018 r.</w:t>
      </w:r>
    </w:p>
    <w:p w:rsidR="009E78F3" w:rsidRPr="00520812" w:rsidRDefault="009E78F3" w:rsidP="00520812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sprawie nadania nazwy </w:t>
      </w:r>
      <w:r w:rsidR="00B618C6"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ulicy w mi</w:t>
      </w:r>
      <w:r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ejscowości Banie </w:t>
      </w:r>
    </w:p>
    <w:p w:rsidR="009E78F3" w:rsidRPr="00520812" w:rsidRDefault="009E78F3" w:rsidP="005208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E78F3" w:rsidRPr="00520812" w:rsidRDefault="009E78F3" w:rsidP="005208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ust. 2 pkt 13 ustawy z dnia 8 marca 1990 r. o samorządzie gminnym (Dz. U. z 201</w:t>
      </w:r>
      <w:r w:rsidR="00067AB7"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994 i </w:t>
      </w:r>
      <w:r w:rsidR="00067AB7"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poz. 1000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Rada Gminy </w:t>
      </w:r>
      <w:r w:rsid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uchwala, co następuje:</w:t>
      </w:r>
    </w:p>
    <w:p w:rsidR="009E78F3" w:rsidRPr="00520812" w:rsidRDefault="009E78F3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B618C6" w:rsidRPr="00520812" w:rsidRDefault="009E78F3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Nadaje się </w:t>
      </w:r>
      <w:r w:rsidR="00B618C6"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drodze gminnej, oznaczonej w ewidencji gruntów jako działka nr 1294/69 </w:t>
      </w:r>
    </w:p>
    <w:p w:rsidR="00B618C6" w:rsidRPr="0054607A" w:rsidRDefault="00B618C6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obręb Banie 5, nazwę  </w:t>
      </w:r>
      <w:r w:rsidRPr="0054607A">
        <w:rPr>
          <w:rFonts w:ascii="Times New Roman" w:eastAsia="Times New Roman" w:hAnsi="Times New Roman" w:cs="Times New Roman"/>
          <w:sz w:val="24"/>
          <w:szCs w:val="24"/>
          <w:lang w:eastAsia="pl-PL"/>
        </w:rPr>
        <w:t>ulica „ Leśna”</w:t>
      </w:r>
      <w:r w:rsidR="00520812" w:rsidRPr="005460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</w:p>
    <w:p w:rsidR="009E78F3" w:rsidRPr="00520812" w:rsidRDefault="009E78F3" w:rsidP="00BA61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Integralną część niniejszej uchwały stanowi załącznik w postaci mapy.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uchwały powierza się Wójtowi Gminy Banie.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B618C6"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wchodz</w:t>
      </w:r>
      <w:r w:rsid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w życie po upływie 14 dni od dnia </w:t>
      </w: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 Dzienniku Urzędowym Województwa Zachodniopomorskiego.</w:t>
      </w:r>
    </w:p>
    <w:p w:rsidR="009E78F3" w:rsidRPr="00520812" w:rsidRDefault="009E78F3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E78F3" w:rsidRDefault="009E78F3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520812" w:rsidRDefault="00520812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0812" w:rsidRDefault="00520812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0812" w:rsidRDefault="00520812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0812" w:rsidRDefault="00520812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0812" w:rsidRDefault="00520812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0812" w:rsidRPr="00520812" w:rsidRDefault="00520812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78F3" w:rsidRPr="00520812" w:rsidRDefault="009E78F3" w:rsidP="0052081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</w:t>
      </w:r>
    </w:p>
    <w:p w:rsidR="009E78F3" w:rsidRPr="00520812" w:rsidRDefault="009E78F3" w:rsidP="0052081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81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F2247" w:rsidRPr="00520812" w:rsidRDefault="00B618C6" w:rsidP="005208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0812">
        <w:rPr>
          <w:rFonts w:ascii="Times New Roman" w:hAnsi="Times New Roman" w:cs="Times New Roman"/>
          <w:sz w:val="24"/>
          <w:szCs w:val="24"/>
        </w:rPr>
        <w:t xml:space="preserve">Zgodnie z przepisami art. 18 ust. 2 pkt 13 ustawy z dnia 8 marca 1990 roku o </w:t>
      </w:r>
      <w:r w:rsidR="00520812">
        <w:rPr>
          <w:rFonts w:ascii="Times New Roman" w:hAnsi="Times New Roman" w:cs="Times New Roman"/>
          <w:sz w:val="24"/>
          <w:szCs w:val="24"/>
        </w:rPr>
        <w:t>samorządzie gminnym (</w:t>
      </w:r>
      <w:r w:rsidR="008F2247" w:rsidRPr="00520812">
        <w:rPr>
          <w:rFonts w:ascii="Times New Roman" w:hAnsi="Times New Roman" w:cs="Times New Roman"/>
          <w:sz w:val="24"/>
          <w:szCs w:val="24"/>
        </w:rPr>
        <w:t>Dz. U. z 201</w:t>
      </w:r>
      <w:r w:rsidR="00067AB7" w:rsidRPr="00520812">
        <w:rPr>
          <w:rFonts w:ascii="Times New Roman" w:hAnsi="Times New Roman" w:cs="Times New Roman"/>
          <w:sz w:val="24"/>
          <w:szCs w:val="24"/>
        </w:rPr>
        <w:t>8</w:t>
      </w:r>
      <w:r w:rsidR="008F2247" w:rsidRPr="00520812">
        <w:rPr>
          <w:rFonts w:ascii="Times New Roman" w:hAnsi="Times New Roman" w:cs="Times New Roman"/>
          <w:sz w:val="24"/>
          <w:szCs w:val="24"/>
        </w:rPr>
        <w:t xml:space="preserve"> r. poz. </w:t>
      </w:r>
      <w:r w:rsidR="00520812">
        <w:rPr>
          <w:rFonts w:ascii="Times New Roman" w:hAnsi="Times New Roman" w:cs="Times New Roman"/>
          <w:sz w:val="24"/>
          <w:szCs w:val="24"/>
        </w:rPr>
        <w:t>994 i</w:t>
      </w:r>
      <w:r w:rsidR="00067AB7" w:rsidRPr="00520812">
        <w:rPr>
          <w:rFonts w:ascii="Times New Roman" w:hAnsi="Times New Roman" w:cs="Times New Roman"/>
          <w:sz w:val="24"/>
          <w:szCs w:val="24"/>
        </w:rPr>
        <w:t xml:space="preserve"> poz. 1000</w:t>
      </w:r>
      <w:r w:rsidR="008F2247" w:rsidRPr="00520812">
        <w:rPr>
          <w:rFonts w:ascii="Times New Roman" w:hAnsi="Times New Roman" w:cs="Times New Roman"/>
          <w:sz w:val="24"/>
          <w:szCs w:val="24"/>
        </w:rPr>
        <w:t>) do wyłącznej właściwości Rady Gminy należy podejmowanie uchwał w sprawie nazw ulic będących drogami publicznymi oraz nazw dróg wewnętrznych.</w:t>
      </w:r>
    </w:p>
    <w:sectPr w:rsidR="008F2247" w:rsidRPr="00520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8F3"/>
    <w:rsid w:val="00067AB7"/>
    <w:rsid w:val="000C5EF8"/>
    <w:rsid w:val="00200DF6"/>
    <w:rsid w:val="00247B02"/>
    <w:rsid w:val="00520812"/>
    <w:rsid w:val="0054607A"/>
    <w:rsid w:val="00571237"/>
    <w:rsid w:val="00715C77"/>
    <w:rsid w:val="008F2247"/>
    <w:rsid w:val="0094021E"/>
    <w:rsid w:val="009E1246"/>
    <w:rsid w:val="009E78F3"/>
    <w:rsid w:val="00A45AA2"/>
    <w:rsid w:val="00A51865"/>
    <w:rsid w:val="00B618C6"/>
    <w:rsid w:val="00B7121A"/>
    <w:rsid w:val="00B94FD8"/>
    <w:rsid w:val="00BA61C8"/>
    <w:rsid w:val="00EC5BE0"/>
    <w:rsid w:val="00F254B2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8F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2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24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8F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2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2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Mieczysław Szydełko</dc:creator>
  <cp:lastModifiedBy>myszkaa</cp:lastModifiedBy>
  <cp:revision>9</cp:revision>
  <cp:lastPrinted>2018-06-01T08:26:00Z</cp:lastPrinted>
  <dcterms:created xsi:type="dcterms:W3CDTF">2018-06-08T08:50:00Z</dcterms:created>
  <dcterms:modified xsi:type="dcterms:W3CDTF">2018-06-08T11:20:00Z</dcterms:modified>
</cp:coreProperties>
</file>