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9757" w14:textId="5D8778E3" w:rsidR="002619E3" w:rsidRDefault="002619E3" w:rsidP="0052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SPU.7234.46.2020.MS</w:t>
      </w:r>
      <w:r w:rsidR="00524134"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70897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Banie, dnia 31.07.2020 r.</w:t>
      </w:r>
      <w:r w:rsidR="00524134"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</w:p>
    <w:p w14:paraId="745A2757" w14:textId="79EF067B" w:rsidR="00524134" w:rsidRPr="002619E3" w:rsidRDefault="00524134" w:rsidP="0052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- Roboty budowlane </w:t>
      </w:r>
    </w:p>
    <w:p w14:paraId="30C09611" w14:textId="77777777" w:rsidR="002619E3" w:rsidRDefault="002619E3" w:rsidP="0052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E3F8DE" w14:textId="4D32CBC8" w:rsidR="002619E3" w:rsidRPr="002619E3" w:rsidRDefault="002619E3" w:rsidP="0052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na dz. nr 266, 147/2, 321 oraz utwardzenie terenu na dz. nr 146/2 w miejscowości Lubanowo</w:t>
      </w:r>
      <w:r w:rsidRPr="00261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62C4A02" w14:textId="77777777" w:rsidR="002619E3" w:rsidRPr="00524134" w:rsidRDefault="002619E3" w:rsidP="0052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438E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428D3E8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D565621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4330A9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299A65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14EB3C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5912EC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BC0A78" w14:textId="64776773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EA5B57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BEBF7F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EC52908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C3E3B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204763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390548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C966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7332A1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06A275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737703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9A275" w14:textId="50918A4F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Banie, krajowy numer identyfikacyjny 53339200000000, ul. ul. Skośna  6 , 74-110  Banie, woj. zachodniopomorskie, państwo Polska, tel. 914 166 381, e-mail jgurd@interia.pl, faks 914 166</w:t>
      </w:r>
      <w:r w:rsidR="002619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353</w:t>
      </w:r>
      <w:r w:rsidR="002619E3">
        <w:rPr>
          <w:rFonts w:ascii="Times New Roman" w:eastAsia="Times New Roman" w:hAnsi="Times New Roman" w:cs="Times New Roman"/>
          <w:sz w:val="24"/>
          <w:szCs w:val="24"/>
          <w:lang w:eastAsia="pl-PL"/>
        </w:rPr>
        <w:t>, drogi@banie.pl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www.banie.pl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www.bip.banie.pl </w:t>
      </w:r>
    </w:p>
    <w:p w14:paraId="79CA195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3B6A0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41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75FBB1A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99BA80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94831D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76B55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B18BC13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www.bip.banie.pl </w:t>
      </w:r>
    </w:p>
    <w:p w14:paraId="5EF4188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55D6435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DA2070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1B6B11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E720C0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3AB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 lub osobiście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Banie ul. Skośna 6 74-110 Banie </w:t>
      </w:r>
    </w:p>
    <w:p w14:paraId="55397DEF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A1128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51145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8874AFD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na dz. nr 266, 147/2, 321 oraz utwardzenie terenu na dz. nr 146/2 w miejscowości Lubanowo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SPU.7234.46.2020.MS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954BAE1" w14:textId="77777777" w:rsidR="00524134" w:rsidRPr="00524134" w:rsidRDefault="00524134" w:rsidP="0052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9223F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B7A15C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A2D18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ROBOTY POMIAROWE I GEODEZYJNE 1 D-01.01.01a Roboty pomiarowe dróg w terenie równinnym. Wykonanie geodezyjnej dokumentacji powykonawczej km 0,276 jezdnia i chodnik 0,260+0,016 km 0,276 2. WYKONANIE PIESZOJEZDNI o szer. 3m 2 D-01.02.04 Rozebranie mechaniczne nawierzchni z mas mineralno-bitumicznych grubości 4cm m2 38,5 11,0*3,50 m2 38,5 3 D-04.04.02 Profilowanie i zagęszczanie mechaniczne oraz spulchnienie podłoża pod warstwy konstrukcyjne nawierzchni w gruncie kategorii II-VI m2 788 jezdnia z rozjazdami 260,0*3,0+4*2,0 m2 788 4 D-08.01.01 Rowki w gruncie kategorii III-IV o wymiarach 40x40cm pod i ławy krawężnikowe m 536 jezdnia 2*260,0+2*8,0 m 536 5 D-08.01.01 Ława betonowa z oporem pod krawężniki i oporniki m3 32,16 jezdnia (2*260,0+2*8,0)*0,06 m3 32,16 6 D-08.01.01 Oporniki betonowe o wymiarach 12x25cm wtopione na podsypce cementowo-piaskowej m 520 260,0*2 m 520 7 D-08.01.01 Krawężniki betonowe o wymiarach 15x30cm wystające lub wtopione na podsypce cementowo-piaskowej m 16 jezdnia 2*8,0 m 16 8 D-04.04.02 Warstwa górna podbudowy z kruszywa łamanego o grubości po zagęszczeniu 10cm m2 788 jezdnia z rozjazdami 260,0*3,0+4*2,0 m2 788 9 D-05.03.23a Nawierzchnia z kostki brukowej betonowej szarej grubości 8cm na podsypce cementowo-piaskowej z wypełnieniem spoin piaskiem KOSTKA NIEFAZOWANA m2 788 jezdnia z rozjazdami 260,0*3,0+4*2,0 m2 788 10 D-03.02.01 Regulacja pionowa studzienek urządzeń podziemnych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11 D-06.03.01 Uzupełnienie poboczy gruntem rodzimym na szer. 1m z dowozem gruntu. Grubość 10-15cm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zagęszczeniem m2 520 260*2*1,0 m2 520 3. WYKONANIE CHODNIKA o szer.2m 12 D-08.01.01 Rowki w gruncie kategorii III-IV o wymiarach 40x40cm pod ławy krawężnikowe m 18 chodnik 16,0+2,0 m 18 13 D-08.01.01 Ława betonowa z oporem pod krawężniki i oporniki m3 1,08 krawężnik chodnika (16,0+2,0)*0,06 m3 1,08 14 D-08.01.01 Krawężniki betonowe o wymiarach 15x30cm wystające lub wtopione na podsypce cementowo-piaskowej m 18 chodnik 16,0+2,0 m 18 15 D-08.03.01 Obrzeża betonowe o wymiarach 30x8cm na podsypce piaskowej, z wypełnieniem spoin zaprawą cementową m 16 zewnętrzna str. chodnika 16 m 16 16 D-04.01.01 Koryta o głębokości 10cm wykonywane na poszerzeniach jezdni w gruncie kategorii II-IV m2 32 16,0*2,0 m2 32 17 D-04.04.02 Warstwa górna podbudowy z kruszywa łamanego o grubości po zagęszczeniu 10cm m2 32 16,0*2,0 m2 32 18 D-05.03.23a Nawierzchnia z kostki brukowej betonowej szarej grubości 8cm na podsypce cementowo-piaskowej z wypełnieniem spoin piaskiem KOSTKA NIEFAZOWANA m2 32 16,0*2,0 m2 32 19 D-06.03.01 Uzupełnienie poboczy gruntem rodzimym na szer. 1m z dowozem gruntu. Grubość 10-15cm z zagęszczeniem m2 18 16,0*1,0+2,0*1,0 m2 18 4. URZĄDZENIA ZABEZPIECZAJĄCE I ZNAKI DROGOWE 20 D-07.06.01 Ustawienie słupków blokujących U-12c odkręcanych od fundamentu z zabetonowaniem w gruncie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21 D-07.01.01 Wykonanie oznakowanie poziomego grubowarstwowo, chemoutwardzalne - znak P-10 /przejście przez jezdnię/ m2 12 22 D-07.02.01 Ustawienie słupków do znaków drogowych z rur stalowych fi 50-70mm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23 D-07.02.01 Zakup i montaż znaków drogowych średnich na gotowych słupkach; znaki D6x2,T27x2,B2x2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45110000-1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4134" w:rsidRPr="00524134" w14:paraId="73981B5E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1E81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4134" w:rsidRPr="00524134" w14:paraId="2C4C828C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E38E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524134" w:rsidRPr="00524134" w14:paraId="3C82EB62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0509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45112700-2</w:t>
            </w:r>
          </w:p>
        </w:tc>
      </w:tr>
      <w:tr w:rsidR="00524134" w:rsidRPr="00524134" w14:paraId="08DAF2F1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E286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14:paraId="52A6CD3C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41C4DC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E113CD" w14:textId="6FCE200B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24134" w:rsidRPr="00524134" w14:paraId="77B5D24B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7C02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3F15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3C0BF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6176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24134" w:rsidRPr="00524134" w14:paraId="0D953201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6CB4" w14:textId="51B049F2" w:rsidR="00524134" w:rsidRPr="00524134" w:rsidRDefault="002619E3" w:rsidP="002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3E6C4" w14:textId="73119DCE" w:rsidR="00524134" w:rsidRPr="00524134" w:rsidRDefault="002619E3" w:rsidP="002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E1F1" w14:textId="05DFE053" w:rsidR="00524134" w:rsidRPr="00524134" w:rsidRDefault="002619E3" w:rsidP="002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B464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</w:tr>
    </w:tbl>
    <w:p w14:paraId="2FAC036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50AE18D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D7BD057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1F465A8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Wykonawca, którego oferta zostanie najwyżej oceniona składa na wezwanie Zamawiającego w terminie wyznaczonym nie krótszym niż 5 dni ( zgodnie z art.26 ust. 2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- wykaz wykonanych lub wykonywanych usług w okresie ostatnich 3 lat przed upływem składania ofert a jeżeli okres prowadzenia działalności jest krótszy – w tym okresie, wykonanych lub wykonywanych co najmniej dwóch zamówień na roboty polegające na wykonaniu robót budowlanych polegających na przebudowie drogi obejmującej wykonanie nawierzchni z kostki brukowej betonowej o wartości co najmniej 250 000,00 zł każda, - dokument potwierdzający że Wykonawca jest ubezpieczony od odpowiedzialności cywilnej w zakresie prowadzonej działalności związanej z przedmiotem zamówienia na sumę gwarancyjną określoną przez Zamawiającego w wysokości 250 000,00 zł. Wykonawca ma obowiązek załączyć dokumenty potwierdzające, że ww. usługi zostały wykonane należycie lub są wykonywane należycie. Ocena spełniania warunków udziału w postępowaniu będzie dokonana na zasadzie spełnia/nie spełnia.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7ECC5E2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A40E785" w14:textId="78AD869F" w:rsidR="00524134" w:rsidRPr="00524134" w:rsidRDefault="00524134" w:rsidP="00261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6FEA0DF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16E76C3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5CED21C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postępowania o udzielenie zamówienia wyklucza się Wykonawców w stosunku do których zachodzi jedna lub więcej przesłanek określonych w art. 24 ust. 1 pkt. 12-23 ustawy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istnienia podstaw do wykluczenia Wykonawcy z postępowania określonych w art. 24 ust. 1 pkt. 12-23 ustawy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dokona oceny w oparciu o oświadczenie Wykonawcy złożone wraz z ofertą (wzór – Załącznik nr 3 do SIWZ). Wykonawca, który wskazał podwykonawcę, któremu zamierza powierzyć wykonanie części zamówienia, a który nie jest podmiotem, na którego zdolnościach Wykonawca polega, zamieszcza w oświadczeniu własnym informacje o tym podwykonawcy, w celu wskazania braku istnienia wobec niego podstaw wykluczenia. 3. Z postępowania o udzielenie zamówienia zamawiający może wykluczyć m.in. wykonawcę: 1)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Prawo zamówień publicznych, chyba że wykonawca dokonał płatności należnych podatków, opłat lub składek na ubezpieczenia społeczne lub zdrowotne wraz z odsetkami lub grzywnami lub zawarł wiążące porozumienie w sprawie spłaty tych należności. 4. W celu wykazania braku podstaw do wykluczenia z postępowania, o których mowa w art. 24 ust. 5 ustawy Prawo zamówień publicznych, Wykonawca, którego oferta zostanie najwyżej oceniona złoży na wezwanie Zamawiającego w terminie wyznaczonym nie krótszym niż 5 dni: - oświadczenia wykonawcy o niezaleganiu z opłacaniem podatków i opłat lokalnych, o których mowa w ustawie z dnia 12 stycznia 1991 r. o podatkach i opłatach lokalnych (Dz. U. z 2018 r. poz. 1445 z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Wymagania dot. zatrudnienia osób: Zamawiający na podstawie art. 29 ust. 3a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wszystkie osoby wykonujące prace budowlane, poza Kierownikiem Budowy, były zatrudnione przez Wykonawcę lub Podwykonawcę na podstawie umowy o pracę. Wymóg powyższy dotyczy również wykonawcy lub podwykonawcy( w tym wspólników spółek osobowych), którzy realizować będą ww. czynności osobiście na zasadzie samozatrudnienia. </w:t>
      </w:r>
    </w:p>
    <w:p w14:paraId="0A5F49A7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99381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zostanie najwyżej oceniona składa na wezwanie Zamawiającego w terminie wyznaczonym nie krótszym niż 5 dni ( zgodnie z art.26 ust. 2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- wykaz wykonanych lub wykonywanych usług w okresie ostatnich 3 lat przed upływem składania ofert a jeżeli okres prowadzenia działalności jest krótszy – w tym okresie, wykonanych lub wykonywanych co najmniej dwóch zamówień na roboty polegające na wykonaniu robót budowlanych polegających na przebudowie drogi obejmującej wykonanie nawierzchni z kostki brukowej betonowej o wartości co najmniej 250 000,00 zł każda, - dokument potwierdzający że Wykonawca jest ubezpieczony od odpowiedzialności cywilnej w zakresie prowadzonej działalności związanej z przedmiotem zamówienia na sumę gwarancyjną określoną przez Zamawiającego w wysokości 250 000,00 zł. Wykonawca ma obowiązek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załączyć dokumenty potwierdzające, że ww. usługi zostały wykonane należycie lub są wykonywane należycie. Ocena spełniania warunków udziału w postępowaniu będzie dokonana na zasadzie spełnia/nie spełnia.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zał. nr 1 do SIWZ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zawierjący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i okres gwarancji </w:t>
      </w:r>
    </w:p>
    <w:p w14:paraId="050A0C46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D859033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7F9EC43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druk oferty (załącznik nr 1 do SIWZ); 2) stosowne Pełnomocnictwo - w przypadku, gdy upoważnienie do podpisania oferty nie wynika bezpośrednio ze złożonego w ofercie odpisu z właściwego rejestru; 3)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publicznego; 4) kosztorysy ofertowe. Dokumenty składane w terminie 3 dni: W terminie 3 dni, od zamieszczenia przez Zamawiającego informacji na stronie internetowej dotyczących: 1) kwoty, jaką Zamawiający zamierza przeznaczyć na sfinansowanie zamówienia; 2) firm oraz adresów wykonawców, którzy złożyli oferty w terminie; 3) ceny, terminu wykonania zamówienia, okresu gwarancji i warunków płatności zawartych w ofertach - Wykonawca przekłada oświadczenie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Ocena spełniania warunków udziału w postępowaniu zostanie dokonana na podstawie dokumentów złożonych przez wykonawcę, na zasadzie SPEŁNIA/NIE SPEŁNIA. </w:t>
      </w:r>
    </w:p>
    <w:p w14:paraId="09E9AA5F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439C4C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3F8820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55E812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B50070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DE92F2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8B8019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22CA9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FC3B60F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22C532A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97F3385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E8572D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F65155D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F17D9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26B8D1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100AD6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24134" w:rsidRPr="00524134" w14:paraId="53F94A75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9407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93AF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4134" w:rsidRPr="00524134" w14:paraId="0044EDE7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58F3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3214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4134" w:rsidRPr="00524134" w14:paraId="6FD7C821" w14:textId="77777777" w:rsidTr="0052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7914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DD04" w14:textId="77777777" w:rsidR="00524134" w:rsidRPr="00524134" w:rsidRDefault="00524134" w:rsidP="0052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425868F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EA7FD6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DB24ADD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BEEDB52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560CD3B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DAE0E66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96B4136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2B18C83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068338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88E0694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B9F5D9E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BD747EC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Istotne dla stron postanowienia, które mogą zostać wprowadzone do treści zawieranej umowy w sprawie zamówienia publicznego. 5.1. Zgodnie z art. 144 ust. 1 </w:t>
      </w:r>
      <w:proofErr w:type="spellStart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przewiduje możliwość dokonania zmian postanowień zawartej umowy w stosunku do treści oferty, pod warunkiem przeprowadzenia jej zgodnie z poniższymi zapisami. 5.2. Zmiany mogą być zainicjowane poprzez złożenie pisemnego wniosku: - 1) Zamawiającego o dokonanie wskazanej zmiany. - 2) Zamawiającego , aby wykonawca przedłożył propozycję zmiany, - 3) Wykonawcy o dokonanie wskazanej zmiany. - Wniosek musi zawierać: - 1) Opis zmiany. - 2) Uzasadnienie zmiany. - 3) Koszt zmiany oraz wpływ zmiany na wysokość wynagrodzenia. - 4) Czas wykonania zmiany oraz wpływ zmiany na termin zakończenia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umowy. 5.3. Termin wykonania przedmiotu umowy, może zostać przedłużony o czas opóźnienia Zamawiającego jeżeli takie opóźnienie jest lub będzie miało wpływ na wykonanie przedmiotu umowy w wykonaniu następujących zobowiązań : - 1) Przekazania terenu budowy. - 2) Przedłużeniem z przyczyn niezależnych od Wykonawcy, czasu wydania decyzji administracyjnych przez właściwe organy lub inne podmioty w stosunku do terminów wynikających z obowiązujących przepisów prawa, jeżeli uniemożliwia to lub wstrzymuje w istotny sposób realizację robót. - 3) Konieczność usunięcia błędów lub wprowadzenia zmian w dokumentacji projektowej lub specyfikacji technicznej wykonania i odbioru robót; - 4) Udzieleniem zamówienia dodatkowego powodującego wstrzymanie realizacji zamówienia podstawowego, jeżeli zamówienie to wpłynie na zmianę terminu wykonania robót. - 5) Koniecznością przerwania robót, ze względu na niekorzystne warunki atmosferyczne, uniemożliwiające prowadzenie robót zgodnie ze specyfikacją techniczną. - 6) Wstrzymaniem robót przez uprawniony organ, z przyczyn niezależnych od Wykonawcy. 5.4. Wystąpienia sytuacji niemożliwej do przewidzenia w chwili zawarcia umowy, a mającej wpływ na realizację robót.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4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2020-08-19, godzina: 10:00,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1AABE7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1AE49" w14:textId="77777777" w:rsidR="00524134" w:rsidRPr="00524134" w:rsidRDefault="00524134" w:rsidP="005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7A8ED" w14:textId="406046A9" w:rsidR="00A6243E" w:rsidRDefault="00E24FAC">
      <w:r>
        <w:t xml:space="preserve">                                                                                                     WÓJT GMINY BANIE</w:t>
      </w:r>
    </w:p>
    <w:p w14:paraId="48839816" w14:textId="17B3C154" w:rsidR="00E24FAC" w:rsidRDefault="00E24FAC">
      <w:r>
        <w:t xml:space="preserve">                                                                                                    Arkadiusz Augustyniak</w:t>
      </w:r>
    </w:p>
    <w:sectPr w:rsidR="00E2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34"/>
    <w:rsid w:val="000C5EF8"/>
    <w:rsid w:val="00200DF6"/>
    <w:rsid w:val="00247B02"/>
    <w:rsid w:val="002619E3"/>
    <w:rsid w:val="00524134"/>
    <w:rsid w:val="005C4033"/>
    <w:rsid w:val="00715C77"/>
    <w:rsid w:val="009E1246"/>
    <w:rsid w:val="00A51865"/>
    <w:rsid w:val="00E24FAC"/>
    <w:rsid w:val="00E46BEA"/>
    <w:rsid w:val="00EC5BE0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6EAF"/>
  <w15:chartTrackingRefBased/>
  <w15:docId w15:val="{960C0D36-DDED-44CA-BB54-A9E85FA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3772</Words>
  <Characters>22633</Characters>
  <Application>Microsoft Office Word</Application>
  <DocSecurity>0</DocSecurity>
  <Lines>188</Lines>
  <Paragraphs>52</Paragraphs>
  <ScaleCrop>false</ScaleCrop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szydelkom@BANIE.local</dc:creator>
  <cp:keywords/>
  <dc:description/>
  <cp:lastModifiedBy>szydelkom@BANIE.local</cp:lastModifiedBy>
  <cp:revision>6</cp:revision>
  <cp:lastPrinted>2020-07-31T10:13:00Z</cp:lastPrinted>
  <dcterms:created xsi:type="dcterms:W3CDTF">2020-07-31T09:22:00Z</dcterms:created>
  <dcterms:modified xsi:type="dcterms:W3CDTF">2020-07-31T10:18:00Z</dcterms:modified>
</cp:coreProperties>
</file>